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E" w:rsidRPr="0032418E" w:rsidRDefault="0032418E" w:rsidP="007F7A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32418E" w:rsidRPr="0032418E" w:rsidTr="007F7AA3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Азитромицин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0,5г №3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табл.п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плен.оболочкой</w:t>
            </w:r>
            <w:bookmarkStart w:id="0" w:name="_GoBack"/>
            <w:bookmarkEnd w:id="0"/>
            <w:proofErr w:type="spellEnd"/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Азитромицин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капсулы 250 мг №6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Азитромицин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500мг №3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АзитРус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® (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азитромицин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) порошок для приготовления суспензии для приема внутрь в о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Аквадетрим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(витамин Д3) капли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15тыс.МЕ/мл 10мл №1</w:t>
            </w:r>
          </w:p>
        </w:tc>
      </w:tr>
      <w:tr w:rsidR="0032418E" w:rsidRPr="0032418E" w:rsidTr="007F7AA3">
        <w:trPr>
          <w:trHeight w:val="78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Актемра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д/инф 400мг/20мл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Актилизе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мг  50мл.лиоф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пор. д/инф.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Аллопуринол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100мг таб.№50</w:t>
            </w:r>
          </w:p>
        </w:tc>
      </w:tr>
      <w:tr w:rsidR="0032418E" w:rsidRPr="0032418E" w:rsidTr="007F7AA3">
        <w:trPr>
          <w:trHeight w:val="7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Альбумин 10% р-р д/инф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200мл</w:t>
            </w:r>
          </w:p>
        </w:tc>
      </w:tr>
      <w:tr w:rsidR="0032418E" w:rsidRPr="0032418E" w:rsidTr="007F7AA3">
        <w:trPr>
          <w:trHeight w:val="7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Альбумин 10% р-р/для инф. 100 мл.</w:t>
            </w:r>
          </w:p>
        </w:tc>
      </w:tr>
      <w:tr w:rsidR="0032418E" w:rsidRPr="0032418E" w:rsidTr="007F7AA3">
        <w:trPr>
          <w:trHeight w:val="95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Альбумин человеческий р-р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инфузий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20%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100мл №1</w:t>
            </w:r>
          </w:p>
        </w:tc>
      </w:tr>
      <w:tr w:rsidR="0032418E" w:rsidRPr="0032418E" w:rsidTr="007F7AA3">
        <w:trPr>
          <w:trHeight w:val="70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Альбурекс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д/инф. 20% 100 мл №1</w:t>
            </w:r>
          </w:p>
        </w:tc>
      </w:tr>
      <w:tr w:rsidR="0032418E" w:rsidRPr="0032418E" w:rsidTr="007F7AA3">
        <w:trPr>
          <w:trHeight w:val="69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Альфа Д3-Тева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0,5 мкг №60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Амбробене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пролонг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действ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75мг №20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Амбробене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раствор Р-Р для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иньекции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мг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мл №5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Амбробене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сироп 15мг/5мл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 мл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АМБРОГЕКСАЛ сироп (флаконы) 3мг/мл 100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мл  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АМБРОГЕКСАЛ сироп (флаконы) 6мг/мл 100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мл  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Амброксол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раствор внутрь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  д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7,5мг/мл 100 мл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Амброксол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для приема внутрь и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7.5 мг/мл 100 мл №1 с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мерн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стак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или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мерн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ложк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Амброксол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сироп, 15мг/5мл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100мл №1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Амброксол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сироп, 30мг/5мл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100мл №1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Амброксол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 мг №20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Амиксин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п/п/о 125мг №6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Аминазин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р-р в/в  в/м  25мг/мл  2 мл  №10</w:t>
            </w:r>
          </w:p>
        </w:tc>
      </w:tr>
      <w:tr w:rsidR="0032418E" w:rsidRPr="0032418E" w:rsidTr="007F7AA3">
        <w:trPr>
          <w:trHeight w:val="2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15% р-р д/инф 500мл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№10</w:t>
            </w:r>
          </w:p>
        </w:tc>
      </w:tr>
      <w:tr w:rsidR="0032418E" w:rsidRPr="0032418E" w:rsidTr="007F7AA3">
        <w:trPr>
          <w:trHeight w:val="81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Инфант р-р д/инф. 10% 100мл №10</w:t>
            </w:r>
          </w:p>
        </w:tc>
      </w:tr>
      <w:tr w:rsidR="0032418E" w:rsidRPr="0032418E" w:rsidTr="007F7AA3">
        <w:trPr>
          <w:trHeight w:val="69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д/инф. 10% 500 мл №10</w:t>
            </w:r>
          </w:p>
        </w:tc>
      </w:tr>
      <w:tr w:rsidR="0032418E" w:rsidRPr="0032418E" w:rsidTr="007F7AA3">
        <w:trPr>
          <w:trHeight w:val="97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Аминокапроновая кислота 5% 100мл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Аминокапроновая кислота 50мг/мл бут.100мл. №36</w:t>
            </w:r>
          </w:p>
        </w:tc>
      </w:tr>
      <w:tr w:rsidR="0032418E" w:rsidRPr="0032418E" w:rsidTr="007F7AA3">
        <w:trPr>
          <w:trHeight w:val="2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Аминоплазмаль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Б.Браун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Е5 р-р д/инф. 500 мл №10 (бутылки)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Амиодарон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в/в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введ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50мг/мл 3мл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Амиодарон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в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/в 50мг/мл 3мл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Амиодарон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д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в/в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введ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50 мг/мл 3 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№10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Амитриптилин ,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25мг №50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Амитриптилин 10мг/мл 2мл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амп.№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Амитриптилин р-р д в/в и в/м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введ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мг/мл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2мл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Амлодипин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10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мг №30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Амлодипин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мг №30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Амлодипин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мг №30 таблетки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Амлодипин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5мг №30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Амлотоп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5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мг.№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2418E" w:rsidRPr="0032418E" w:rsidTr="007F7AA3">
        <w:trPr>
          <w:trHeight w:val="21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875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мг+125мг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табл.дисп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№14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АМОКСИКЛАВ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Квиктаб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таблетки 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диспергируемые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(блистеры) 250мг+62.5мг №20</w:t>
            </w:r>
          </w:p>
        </w:tc>
      </w:tr>
      <w:tr w:rsidR="0032418E" w:rsidRPr="0032418E" w:rsidTr="007F7AA3">
        <w:trPr>
          <w:trHeight w:val="7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АМОКСИКЛАВ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Квиктаб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таблетки 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диспергируемые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(блистеры) 500мг+125мг №14</w:t>
            </w:r>
          </w:p>
        </w:tc>
      </w:tr>
      <w:tr w:rsidR="0032418E" w:rsidRPr="0032418E" w:rsidTr="007F7AA3">
        <w:trPr>
          <w:trHeight w:val="7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суспензии 125мг+31,25мг/5мл 100мл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</w:tr>
      <w:tr w:rsidR="0032418E" w:rsidRPr="0032418E" w:rsidTr="007F7AA3">
        <w:trPr>
          <w:trHeight w:val="6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суспензии 250мг+62,5мг/5мл 100мл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</w:tr>
      <w:tr w:rsidR="0032418E" w:rsidRPr="0032418E" w:rsidTr="007F7AA3">
        <w:trPr>
          <w:trHeight w:val="5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сусп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приема 400мг+57мг/5мл 17,5г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70мл</w:t>
            </w:r>
          </w:p>
        </w:tc>
      </w:tr>
      <w:tr w:rsidR="0032418E" w:rsidRPr="0032418E" w:rsidTr="007F7AA3">
        <w:trPr>
          <w:trHeight w:val="6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сусп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400мг+57мг/5мл,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35,г</w:t>
            </w:r>
            <w:proofErr w:type="gramEnd"/>
          </w:p>
        </w:tc>
      </w:tr>
      <w:tr w:rsidR="0032418E" w:rsidRPr="0032418E" w:rsidTr="007F7AA3">
        <w:trPr>
          <w:trHeight w:val="5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Амоксиклав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табл.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500 мг+125 мг №14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Амоксициллин 250мг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Амоксициллин 500мг 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капс.№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Амоксициллин гран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д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сусп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приема внутрь 250 мг/5 мл 40 г №1 с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мерн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ложк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Анаприлин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 мг №50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Анаприлин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10мг №50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Аранесп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30мкг р-р д/ин. шпр.0,3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мл  №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100мг №40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100 мг №20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100мг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Максимум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200 мг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п/п/о 50мг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Арбидол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табл.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50 мг №20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Ареометр стеклянный 1000-1050,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1шт., код ОКП432111</w:t>
            </w:r>
          </w:p>
        </w:tc>
      </w:tr>
      <w:tr w:rsidR="0032418E" w:rsidRPr="0032418E" w:rsidTr="007F7AA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Арепливир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200мг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таб.п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плен.обол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№40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Артрозилен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д/ин. 80 мг/2 мл №6</w:t>
            </w:r>
          </w:p>
        </w:tc>
      </w:tr>
      <w:tr w:rsidR="0032418E" w:rsidRPr="0032418E" w:rsidTr="007F7AA3">
        <w:trPr>
          <w:trHeight w:val="96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Ас-Анатоксин (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Сусп.д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/Ин 1Мл [2 Доз.] №10)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Микроген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Фгуп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Нпо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Филиал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Г.уфа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[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Иммунопрепарат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]-Россия</w:t>
            </w:r>
          </w:p>
        </w:tc>
      </w:tr>
      <w:tr w:rsidR="0032418E" w:rsidRPr="0032418E" w:rsidTr="007F7AA3">
        <w:trPr>
          <w:trHeight w:val="8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Аскорбиновая кислота драже 50 мг №200</w:t>
            </w:r>
          </w:p>
        </w:tc>
      </w:tr>
      <w:tr w:rsidR="0032418E" w:rsidRPr="0032418E" w:rsidTr="007F7AA3">
        <w:trPr>
          <w:trHeight w:val="8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Аскорбиновая к-та 50мг/мл 1мл №10,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Аскорбиновая к-та р-р в/в и в/м 100мг/мл 2мл №10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Аспаркам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№50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Аспаркам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-L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р-р для в/в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введ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)10мл №10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Атаракс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табл.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25 мг №25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Атенолол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п/п/о 25мг №30</w:t>
            </w:r>
          </w:p>
        </w:tc>
      </w:tr>
      <w:tr w:rsidR="0032418E" w:rsidRPr="0032418E" w:rsidTr="007F7AA3">
        <w:trPr>
          <w:trHeight w:val="12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Аторвастатин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Алколоид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таб.10мг №30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Аторвастатин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20мг №30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Аторвастатин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п/п/о 40мг №30</w:t>
            </w:r>
          </w:p>
        </w:tc>
      </w:tr>
      <w:tr w:rsidR="0032418E" w:rsidRPr="0032418E" w:rsidTr="007F7AA3">
        <w:trPr>
          <w:trHeight w:val="12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Атровент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0.25 мг/мл 20 мл №1</w:t>
            </w:r>
          </w:p>
        </w:tc>
      </w:tr>
      <w:tr w:rsidR="0032418E" w:rsidRPr="0032418E" w:rsidTr="007F7AA3">
        <w:trPr>
          <w:trHeight w:val="6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Атропина сульфат р-р 1мг/мл 1 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№10</w:t>
            </w:r>
          </w:p>
        </w:tc>
      </w:tr>
      <w:tr w:rsidR="0032418E" w:rsidRPr="0032418E" w:rsidTr="007F7AA3">
        <w:trPr>
          <w:trHeight w:val="21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Аугментин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пор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сусп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200мг+28,5мг/5мл 7,7г 70мл.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Ацекардол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100мг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киш.раст.покр.плен.оболоч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№30</w:t>
            </w:r>
          </w:p>
        </w:tc>
      </w:tr>
      <w:tr w:rsidR="0032418E" w:rsidRPr="0032418E" w:rsidTr="007F7AA3">
        <w:trPr>
          <w:trHeight w:val="15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Ацекардол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кш/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раств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100мг №30</w:t>
            </w:r>
          </w:p>
        </w:tc>
      </w:tr>
      <w:tr w:rsidR="0032418E" w:rsidRPr="0032418E" w:rsidTr="007F7AA3">
        <w:trPr>
          <w:trHeight w:val="27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Ацесоль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раствор для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инфузий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200мл</w:t>
            </w:r>
          </w:p>
        </w:tc>
      </w:tr>
    </w:tbl>
    <w:p w:rsidR="0032418E" w:rsidRDefault="0032418E" w:rsidP="007F7AA3">
      <w:pPr>
        <w:pStyle w:val="a3"/>
        <w:numPr>
          <w:ilvl w:val="0"/>
          <w:numId w:val="1"/>
        </w:numPr>
        <w:jc w:val="both"/>
      </w:pPr>
      <w:r>
        <w:t>АЦЦ Лонг таблетки шипучие (тубы) 600мг №20</w:t>
      </w:r>
    </w:p>
    <w:p w:rsidR="00392EBB" w:rsidRDefault="0032418E" w:rsidP="007F7AA3">
      <w:pPr>
        <w:pStyle w:val="a3"/>
        <w:numPr>
          <w:ilvl w:val="0"/>
          <w:numId w:val="1"/>
        </w:numPr>
        <w:jc w:val="both"/>
      </w:pPr>
      <w:r>
        <w:t>АЦЦ сироп 20мг/мл 100 мл</w:t>
      </w: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5340"/>
      </w:tblGrid>
      <w:tr w:rsidR="0032418E" w:rsidRPr="0032418E" w:rsidTr="0032418E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Бераксол-Солофарм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7,5мг/мл р-р д/приема внутрь и ингаляций 100мл №1</w:t>
            </w:r>
          </w:p>
        </w:tc>
      </w:tr>
      <w:tr w:rsidR="0032418E" w:rsidRPr="0032418E" w:rsidTr="0032418E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Берлитион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300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инфуз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 мг/мл 12 мл х5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Берлитион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600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инфуз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 мг/мл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 мл х5</w:t>
            </w:r>
          </w:p>
        </w:tc>
      </w:tr>
      <w:tr w:rsidR="0032418E" w:rsidRPr="0032418E" w:rsidTr="0032418E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Беродуал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 аэрозоль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дозиров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20мкг+50мкг/доза 10мл (200доз) бал с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дозир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клапаном и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мундшт</w:t>
            </w:r>
            <w:proofErr w:type="spellEnd"/>
          </w:p>
        </w:tc>
      </w:tr>
    </w:tbl>
    <w:p w:rsidR="0032418E" w:rsidRDefault="0032418E" w:rsidP="007F7AA3">
      <w:pPr>
        <w:pStyle w:val="a3"/>
        <w:numPr>
          <w:ilvl w:val="0"/>
          <w:numId w:val="1"/>
        </w:numPr>
        <w:jc w:val="both"/>
      </w:pPr>
      <w:proofErr w:type="spellStart"/>
      <w:r>
        <w:t>Бетагистин</w:t>
      </w:r>
      <w:proofErr w:type="spellEnd"/>
      <w:r>
        <w:t xml:space="preserve"> таб. 16мг №30</w:t>
      </w:r>
    </w:p>
    <w:p w:rsidR="0032418E" w:rsidRDefault="0032418E" w:rsidP="007F7AA3">
      <w:pPr>
        <w:pStyle w:val="a3"/>
        <w:numPr>
          <w:ilvl w:val="0"/>
          <w:numId w:val="1"/>
        </w:numPr>
        <w:jc w:val="both"/>
      </w:pPr>
      <w:proofErr w:type="spellStart"/>
      <w:r>
        <w:t>Бетагистин</w:t>
      </w:r>
      <w:proofErr w:type="spellEnd"/>
      <w:r>
        <w:t xml:space="preserve"> таб. 24мг №30</w:t>
      </w:r>
    </w:p>
    <w:p w:rsidR="0032418E" w:rsidRDefault="0032418E" w:rsidP="007F7AA3">
      <w:pPr>
        <w:pStyle w:val="a3"/>
        <w:numPr>
          <w:ilvl w:val="0"/>
          <w:numId w:val="1"/>
        </w:numPr>
        <w:jc w:val="both"/>
      </w:pPr>
      <w:proofErr w:type="spellStart"/>
      <w:r>
        <w:t>Бетагистин</w:t>
      </w:r>
      <w:proofErr w:type="spellEnd"/>
      <w:r>
        <w:t xml:space="preserve"> таб. 8мг №30</w:t>
      </w:r>
    </w:p>
    <w:p w:rsidR="0032418E" w:rsidRDefault="0032418E" w:rsidP="007F7AA3">
      <w:pPr>
        <w:pStyle w:val="a3"/>
        <w:numPr>
          <w:ilvl w:val="0"/>
          <w:numId w:val="1"/>
        </w:numPr>
        <w:jc w:val="both"/>
      </w:pPr>
      <w:proofErr w:type="spellStart"/>
      <w:r>
        <w:t>Бетадин</w:t>
      </w:r>
      <w:proofErr w:type="spellEnd"/>
      <w:r>
        <w:t xml:space="preserve"> р-р д/мест и нар прим 10% </w:t>
      </w:r>
      <w:proofErr w:type="spellStart"/>
      <w:r>
        <w:t>фл</w:t>
      </w:r>
      <w:proofErr w:type="spellEnd"/>
      <w:r>
        <w:t xml:space="preserve"> 1000мл</w:t>
      </w:r>
    </w:p>
    <w:p w:rsidR="0032418E" w:rsidRDefault="0032418E" w:rsidP="007F7AA3">
      <w:pPr>
        <w:pStyle w:val="a3"/>
        <w:numPr>
          <w:ilvl w:val="0"/>
          <w:numId w:val="1"/>
        </w:numPr>
        <w:jc w:val="both"/>
      </w:pPr>
      <w:proofErr w:type="spellStart"/>
      <w:r>
        <w:t>Бетадин</w:t>
      </w:r>
      <w:proofErr w:type="spellEnd"/>
      <w:r>
        <w:t xml:space="preserve"> р-р д/</w:t>
      </w:r>
      <w:proofErr w:type="spellStart"/>
      <w:r>
        <w:t>местн</w:t>
      </w:r>
      <w:proofErr w:type="spellEnd"/>
      <w:proofErr w:type="gramStart"/>
      <w:r>
        <w:t>. и</w:t>
      </w:r>
      <w:proofErr w:type="gramEnd"/>
      <w:r>
        <w:t xml:space="preserve"> </w:t>
      </w:r>
      <w:proofErr w:type="spellStart"/>
      <w:r>
        <w:t>наружн</w:t>
      </w:r>
      <w:proofErr w:type="spellEnd"/>
      <w:r>
        <w:t>. прим. 10% 120 мл №1</w:t>
      </w: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5340"/>
      </w:tblGrid>
      <w:tr w:rsidR="0032418E" w:rsidRPr="0032418E" w:rsidTr="0032418E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Беталок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ЗОК табл. с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замедл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высв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25 мг №14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Бидоп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5мг таб.№28</w:t>
            </w:r>
          </w:p>
        </w:tc>
      </w:tr>
      <w:tr w:rsidR="0032418E" w:rsidRPr="0032418E" w:rsidTr="0032418E">
        <w:trPr>
          <w:trHeight w:val="9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Бисептол табл. 480 мг №28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Бисопролол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10мг №30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Бисопролол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5мг №30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Бисопролол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п/п/о 10мг №50</w:t>
            </w:r>
          </w:p>
        </w:tc>
      </w:tr>
      <w:tr w:rsidR="0032418E" w:rsidRPr="0032418E" w:rsidTr="0032418E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Бифидумбактерин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порошок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№30</w:t>
            </w:r>
          </w:p>
        </w:tc>
      </w:tr>
      <w:tr w:rsidR="0032418E" w:rsidRPr="0032418E" w:rsidTr="0032418E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Бифидумбактерин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5х108 КОЕ/пакет, №30</w:t>
            </w:r>
          </w:p>
        </w:tc>
      </w:tr>
      <w:tr w:rsidR="0032418E" w:rsidRPr="0032418E" w:rsidTr="0032418E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Брилинта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п/п/о 90мг №168</w:t>
            </w:r>
          </w:p>
        </w:tc>
      </w:tr>
      <w:tr w:rsidR="0032418E" w:rsidRPr="0032418E" w:rsidTr="0032418E">
        <w:trPr>
          <w:trHeight w:val="15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Вазилип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табл.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п.п.о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10 мг №28</w:t>
            </w:r>
          </w:p>
        </w:tc>
      </w:tr>
    </w:tbl>
    <w:p w:rsidR="0032418E" w:rsidRDefault="0032418E" w:rsidP="007F7AA3">
      <w:pPr>
        <w:pStyle w:val="a3"/>
        <w:numPr>
          <w:ilvl w:val="0"/>
          <w:numId w:val="1"/>
        </w:numPr>
        <w:jc w:val="both"/>
      </w:pPr>
      <w:r>
        <w:t xml:space="preserve">Вакцина </w:t>
      </w:r>
      <w:proofErr w:type="spellStart"/>
      <w:r>
        <w:t>антирабич.культурн</w:t>
      </w:r>
      <w:proofErr w:type="spellEnd"/>
      <w:r>
        <w:t>. конц.очищ.2,5МЕ АМП, 1 МЛ №5</w:t>
      </w:r>
    </w:p>
    <w:p w:rsidR="0032418E" w:rsidRDefault="0032418E" w:rsidP="007F7AA3">
      <w:pPr>
        <w:pStyle w:val="a3"/>
        <w:numPr>
          <w:ilvl w:val="0"/>
          <w:numId w:val="1"/>
        </w:numPr>
        <w:jc w:val="both"/>
      </w:pPr>
      <w:r>
        <w:t xml:space="preserve">Вакцина антирабическая </w:t>
      </w:r>
      <w:proofErr w:type="spellStart"/>
      <w:r>
        <w:t>культуральная</w:t>
      </w:r>
      <w:proofErr w:type="spellEnd"/>
      <w:r>
        <w:t xml:space="preserve"> </w:t>
      </w:r>
      <w:proofErr w:type="spellStart"/>
      <w:r>
        <w:t>конц.очищ</w:t>
      </w:r>
      <w:proofErr w:type="spellEnd"/>
      <w:r>
        <w:t xml:space="preserve">. 2.5МЕ </w:t>
      </w:r>
      <w:proofErr w:type="spellStart"/>
      <w:r>
        <w:t>лиоф</w:t>
      </w:r>
      <w:proofErr w:type="spellEnd"/>
      <w:r>
        <w:t>. 1</w:t>
      </w:r>
      <w:proofErr w:type="gramStart"/>
      <w:r>
        <w:t xml:space="preserve">мл  </w:t>
      </w:r>
      <w:proofErr w:type="spellStart"/>
      <w:r>
        <w:t>амп</w:t>
      </w:r>
      <w:proofErr w:type="spellEnd"/>
      <w:proofErr w:type="gramEnd"/>
      <w:r>
        <w:t>. №5</w:t>
      </w: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5340"/>
      </w:tblGrid>
      <w:tr w:rsidR="0032418E" w:rsidRPr="0032418E" w:rsidTr="0032418E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Ванкомицин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(пор, д/ин, 0,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5  г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Ванкорус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лиоф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д/инф 0,5 F/O №1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Ванкорус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лиоф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д/инф 1,0 F/O №1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Ванкорус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® (</w:t>
            </w:r>
            <w:proofErr w:type="spellStart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ванкомицин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лиофилизат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инфузий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1г  №1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Варфарин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2,5 № 50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Варфарин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2.5мг №100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ВЕНОФЕР Р-Р В/В ВВЕД. 20 МГ/МЛ ФЛ. 5 МЛ №5</w:t>
            </w:r>
          </w:p>
        </w:tc>
      </w:tr>
    </w:tbl>
    <w:p w:rsidR="0032418E" w:rsidRDefault="0032418E" w:rsidP="007F7AA3">
      <w:pPr>
        <w:jc w:val="both"/>
      </w:pP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5340"/>
      </w:tblGrid>
      <w:tr w:rsidR="0032418E" w:rsidRPr="0032418E" w:rsidTr="0032418E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Верапамил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таб.п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/п/о 40мг №50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Верапамил-ЛекТ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80 мг №50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таб.п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/о</w:t>
            </w: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418E" w:rsidRPr="0032418E" w:rsidTr="0032418E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418E" w:rsidRPr="0032418E" w:rsidTr="0032418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8E" w:rsidRPr="007F7AA3" w:rsidRDefault="0032418E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Верошпирон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капс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мг х30</w:t>
            </w:r>
          </w:p>
        </w:tc>
      </w:tr>
    </w:tbl>
    <w:p w:rsidR="0032418E" w:rsidRDefault="0032418E" w:rsidP="007F7AA3">
      <w:pPr>
        <w:jc w:val="both"/>
      </w:pP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5340"/>
      </w:tblGrid>
      <w:tr w:rsidR="00E65433" w:rsidRPr="00E65433" w:rsidTr="00E65433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Вильпрафен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0,5 таб. №30</w:t>
            </w: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Вильпрафен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Солютаб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дисперг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1000 мг х10</w:t>
            </w: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Вильпрафен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таб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п/о 500мг №10</w:t>
            </w: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Винбластин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ЛЭНС 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лиоф.для</w:t>
            </w:r>
            <w:proofErr w:type="spellEnd"/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приг.р-ра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в/в введ.5 мг фл.№1</w:t>
            </w: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Винпоцетин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конц</w:t>
            </w:r>
            <w:proofErr w:type="spellEnd"/>
            <w:proofErr w:type="gram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д</w:t>
            </w:r>
            <w:proofErr w:type="gram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приг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р-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д/инф. 5мг/мл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амп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. 2мл№10</w:t>
            </w: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Винпоцетин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таб. 5мг №50</w:t>
            </w:r>
          </w:p>
        </w:tc>
      </w:tr>
      <w:tr w:rsidR="00E65433" w:rsidRPr="00E65433" w:rsidTr="00E65433">
        <w:trPr>
          <w:trHeight w:val="12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Виферон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гель для наружного и местного применения 36000МЕ/г</w:t>
            </w:r>
          </w:p>
        </w:tc>
      </w:tr>
      <w:tr w:rsidR="00E65433" w:rsidRPr="00E65433" w:rsidTr="00E65433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ВИФЕРОН суппозитории ректальные 500 000 МЕ №10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ВИФЕРОН, мазь для наружного и местного применения 40 000 МЕ/г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инъекций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раст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-ль 5мл №10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Волювен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р-р д/инф. 6% 500мл. №10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Гепарин 5000 МЕ/мл р-р для в\в и п/к 1мл №5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5433" w:rsidRPr="00E65433" w:rsidTr="00E65433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Гептрал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>лиоф</w:t>
            </w:r>
            <w:proofErr w:type="spellEnd"/>
            <w:r w:rsidRPr="007F7A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в/в и в/м 400мг №5</w:t>
            </w:r>
          </w:p>
        </w:tc>
      </w:tr>
      <w:tr w:rsidR="00E65433" w:rsidRPr="00E65433" w:rsidTr="00E65433">
        <w:trPr>
          <w:trHeight w:val="9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5433" w:rsidRPr="00E65433" w:rsidTr="00E65433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5433" w:rsidRPr="00E65433" w:rsidTr="00E65433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33" w:rsidRPr="007F7AA3" w:rsidRDefault="00E65433" w:rsidP="007F7A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418E" w:rsidRDefault="0032418E" w:rsidP="007F7AA3">
      <w:pPr>
        <w:jc w:val="both"/>
      </w:pPr>
    </w:p>
    <w:sectPr w:rsidR="0032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6CA"/>
    <w:multiLevelType w:val="hybridMultilevel"/>
    <w:tmpl w:val="6B7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6C"/>
    <w:rsid w:val="0032418E"/>
    <w:rsid w:val="00392EBB"/>
    <w:rsid w:val="004D016C"/>
    <w:rsid w:val="007F7AA3"/>
    <w:rsid w:val="00E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053A6-871E-43C2-9713-970A598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A44A-BE62-4D7E-A98B-76192A6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 Windows</cp:lastModifiedBy>
  <cp:revision>4</cp:revision>
  <cp:lastPrinted>2022-07-16T09:29:00Z</cp:lastPrinted>
  <dcterms:created xsi:type="dcterms:W3CDTF">2022-07-16T09:37:00Z</dcterms:created>
  <dcterms:modified xsi:type="dcterms:W3CDTF">2022-07-16T19:07:00Z</dcterms:modified>
</cp:coreProperties>
</file>