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C5" w:rsidRPr="008179F2" w:rsidRDefault="00A675C5" w:rsidP="002411B5">
      <w:pPr>
        <w:autoSpaceDE w:val="0"/>
        <w:autoSpaceDN w:val="0"/>
        <w:adjustRightInd w:val="0"/>
        <w:jc w:val="right"/>
        <w:rPr>
          <w:sz w:val="28"/>
          <w:szCs w:val="28"/>
        </w:rPr>
      </w:pPr>
      <w:r w:rsidRPr="008179F2">
        <w:rPr>
          <w:sz w:val="28"/>
          <w:szCs w:val="28"/>
        </w:rPr>
        <w:t>Проект</w:t>
      </w:r>
    </w:p>
    <w:p w:rsidR="004563F1" w:rsidRPr="008179F2" w:rsidRDefault="004563F1" w:rsidP="002411B5">
      <w:pPr>
        <w:autoSpaceDE w:val="0"/>
        <w:autoSpaceDN w:val="0"/>
        <w:adjustRightInd w:val="0"/>
        <w:jc w:val="right"/>
        <w:rPr>
          <w:sz w:val="28"/>
          <w:szCs w:val="28"/>
        </w:rPr>
      </w:pPr>
    </w:p>
    <w:p w:rsidR="00A675C5" w:rsidRPr="008179F2" w:rsidRDefault="00A675C5" w:rsidP="002411B5">
      <w:pPr>
        <w:autoSpaceDE w:val="0"/>
        <w:autoSpaceDN w:val="0"/>
        <w:adjustRightInd w:val="0"/>
        <w:jc w:val="right"/>
        <w:rPr>
          <w:sz w:val="28"/>
          <w:szCs w:val="28"/>
        </w:rPr>
      </w:pPr>
      <w:r w:rsidRPr="008179F2">
        <w:rPr>
          <w:sz w:val="28"/>
          <w:szCs w:val="28"/>
        </w:rPr>
        <w:t>УТВЕРЖДЕНА</w:t>
      </w:r>
    </w:p>
    <w:p w:rsidR="00A675C5" w:rsidRPr="008179F2" w:rsidRDefault="00A675C5" w:rsidP="002411B5">
      <w:pPr>
        <w:autoSpaceDE w:val="0"/>
        <w:autoSpaceDN w:val="0"/>
        <w:adjustRightInd w:val="0"/>
        <w:jc w:val="right"/>
        <w:rPr>
          <w:sz w:val="28"/>
          <w:szCs w:val="28"/>
        </w:rPr>
      </w:pPr>
      <w:r w:rsidRPr="008179F2">
        <w:rPr>
          <w:sz w:val="28"/>
          <w:szCs w:val="28"/>
        </w:rPr>
        <w:t>постановлением Правительства</w:t>
      </w:r>
    </w:p>
    <w:p w:rsidR="00A675C5" w:rsidRPr="008179F2" w:rsidRDefault="00A675C5" w:rsidP="002411B5">
      <w:pPr>
        <w:autoSpaceDE w:val="0"/>
        <w:autoSpaceDN w:val="0"/>
        <w:adjustRightInd w:val="0"/>
        <w:jc w:val="right"/>
        <w:rPr>
          <w:sz w:val="28"/>
          <w:szCs w:val="28"/>
        </w:rPr>
      </w:pPr>
      <w:r w:rsidRPr="008179F2">
        <w:rPr>
          <w:sz w:val="28"/>
          <w:szCs w:val="28"/>
        </w:rPr>
        <w:t>Чеченской Республики</w:t>
      </w:r>
    </w:p>
    <w:p w:rsidR="00A675C5" w:rsidRPr="008179F2" w:rsidRDefault="00FF5B45" w:rsidP="002411B5">
      <w:pPr>
        <w:autoSpaceDE w:val="0"/>
        <w:autoSpaceDN w:val="0"/>
        <w:adjustRightInd w:val="0"/>
        <w:jc w:val="right"/>
        <w:rPr>
          <w:sz w:val="28"/>
          <w:szCs w:val="28"/>
        </w:rPr>
      </w:pPr>
      <w:r w:rsidRPr="008179F2">
        <w:rPr>
          <w:sz w:val="28"/>
          <w:szCs w:val="28"/>
        </w:rPr>
        <w:t xml:space="preserve">                          </w:t>
      </w:r>
      <w:r w:rsidR="00A675C5" w:rsidRPr="008179F2">
        <w:rPr>
          <w:sz w:val="28"/>
          <w:szCs w:val="28"/>
        </w:rPr>
        <w:t>от___________</w:t>
      </w:r>
      <w:r w:rsidR="00E96E53">
        <w:rPr>
          <w:sz w:val="28"/>
          <w:szCs w:val="28"/>
        </w:rPr>
        <w:t xml:space="preserve"> 2022</w:t>
      </w:r>
      <w:r w:rsidR="00A675C5" w:rsidRPr="008179F2">
        <w:rPr>
          <w:sz w:val="28"/>
          <w:szCs w:val="28"/>
        </w:rPr>
        <w:t xml:space="preserve"> г. №</w:t>
      </w:r>
      <w:r w:rsidRPr="008179F2">
        <w:rPr>
          <w:sz w:val="28"/>
          <w:szCs w:val="28"/>
        </w:rPr>
        <w:t>______</w:t>
      </w:r>
    </w:p>
    <w:p w:rsidR="00A675C5" w:rsidRPr="008179F2" w:rsidRDefault="00A675C5" w:rsidP="002411B5">
      <w:pPr>
        <w:autoSpaceDE w:val="0"/>
        <w:autoSpaceDN w:val="0"/>
        <w:adjustRightInd w:val="0"/>
        <w:jc w:val="right"/>
        <w:rPr>
          <w:sz w:val="28"/>
          <w:szCs w:val="28"/>
        </w:rPr>
      </w:pPr>
    </w:p>
    <w:p w:rsidR="00A675C5" w:rsidRPr="008179F2" w:rsidRDefault="00DE684E" w:rsidP="002411B5">
      <w:pPr>
        <w:autoSpaceDE w:val="0"/>
        <w:autoSpaceDN w:val="0"/>
        <w:adjustRightInd w:val="0"/>
        <w:jc w:val="center"/>
        <w:rPr>
          <w:b/>
          <w:bCs/>
          <w:sz w:val="28"/>
          <w:szCs w:val="28"/>
        </w:rPr>
      </w:pPr>
      <w:r w:rsidRPr="008179F2">
        <w:rPr>
          <w:b/>
          <w:bCs/>
          <w:sz w:val="28"/>
          <w:szCs w:val="28"/>
        </w:rPr>
        <w:t xml:space="preserve">ТЕРРИТОРИАЛЬНАЯ </w:t>
      </w:r>
      <w:r w:rsidR="00A675C5" w:rsidRPr="008179F2">
        <w:rPr>
          <w:b/>
          <w:bCs/>
          <w:sz w:val="28"/>
          <w:szCs w:val="28"/>
        </w:rPr>
        <w:t>ПРОГРАММА</w:t>
      </w:r>
    </w:p>
    <w:p w:rsidR="00A675C5" w:rsidRPr="008179F2" w:rsidRDefault="00A675C5" w:rsidP="002411B5">
      <w:pPr>
        <w:autoSpaceDE w:val="0"/>
        <w:autoSpaceDN w:val="0"/>
        <w:adjustRightInd w:val="0"/>
        <w:jc w:val="center"/>
        <w:rPr>
          <w:b/>
          <w:bCs/>
          <w:sz w:val="28"/>
          <w:szCs w:val="28"/>
        </w:rPr>
      </w:pPr>
      <w:r w:rsidRPr="008179F2">
        <w:rPr>
          <w:b/>
          <w:bCs/>
          <w:sz w:val="28"/>
          <w:szCs w:val="28"/>
        </w:rPr>
        <w:t>государственных гарантий бесплатного оказания</w:t>
      </w:r>
    </w:p>
    <w:p w:rsidR="00A675C5" w:rsidRPr="008179F2" w:rsidRDefault="00A675C5" w:rsidP="002411B5">
      <w:pPr>
        <w:autoSpaceDE w:val="0"/>
        <w:autoSpaceDN w:val="0"/>
        <w:adjustRightInd w:val="0"/>
        <w:jc w:val="center"/>
        <w:rPr>
          <w:b/>
          <w:bCs/>
          <w:sz w:val="28"/>
          <w:szCs w:val="28"/>
        </w:rPr>
      </w:pPr>
      <w:r w:rsidRPr="008179F2">
        <w:rPr>
          <w:b/>
          <w:bCs/>
          <w:sz w:val="28"/>
          <w:szCs w:val="28"/>
        </w:rPr>
        <w:t xml:space="preserve">гражданам медицинской помощи в Чеченской Республике                        </w:t>
      </w:r>
      <w:r w:rsidR="00442C17" w:rsidRPr="008179F2">
        <w:rPr>
          <w:b/>
          <w:bCs/>
          <w:sz w:val="28"/>
          <w:szCs w:val="28"/>
        </w:rPr>
        <w:t xml:space="preserve">     </w:t>
      </w:r>
      <w:r w:rsidRPr="008179F2">
        <w:rPr>
          <w:b/>
          <w:bCs/>
          <w:sz w:val="28"/>
          <w:szCs w:val="28"/>
        </w:rPr>
        <w:t xml:space="preserve">     на 2022 год и на плановый период 2023 и 2024 годов</w:t>
      </w:r>
    </w:p>
    <w:p w:rsidR="00A675C5" w:rsidRPr="008179F2" w:rsidRDefault="00A675C5" w:rsidP="002411B5">
      <w:pPr>
        <w:autoSpaceDE w:val="0"/>
        <w:autoSpaceDN w:val="0"/>
        <w:adjustRightInd w:val="0"/>
        <w:jc w:val="center"/>
        <w:rPr>
          <w:b/>
          <w:bCs/>
          <w:sz w:val="28"/>
          <w:szCs w:val="28"/>
        </w:rPr>
      </w:pPr>
    </w:p>
    <w:p w:rsidR="00A675C5" w:rsidRPr="008179F2" w:rsidRDefault="00A675C5" w:rsidP="002411B5">
      <w:pPr>
        <w:pStyle w:val="af"/>
        <w:numPr>
          <w:ilvl w:val="0"/>
          <w:numId w:val="17"/>
        </w:numPr>
        <w:autoSpaceDE w:val="0"/>
        <w:autoSpaceDN w:val="0"/>
        <w:adjustRightInd w:val="0"/>
        <w:spacing w:after="0" w:line="240" w:lineRule="auto"/>
        <w:jc w:val="center"/>
        <w:rPr>
          <w:rFonts w:ascii="Times New Roman" w:hAnsi="Times New Roman"/>
          <w:b/>
          <w:sz w:val="28"/>
          <w:szCs w:val="28"/>
        </w:rPr>
      </w:pPr>
      <w:r w:rsidRPr="008179F2">
        <w:rPr>
          <w:rFonts w:ascii="Times New Roman" w:hAnsi="Times New Roman"/>
          <w:b/>
          <w:sz w:val="28"/>
          <w:szCs w:val="28"/>
        </w:rPr>
        <w:t>Общие положения</w:t>
      </w:r>
    </w:p>
    <w:p w:rsidR="002A5E23" w:rsidRPr="008179F2" w:rsidRDefault="002A5E23" w:rsidP="002411B5">
      <w:pPr>
        <w:pStyle w:val="af"/>
        <w:autoSpaceDE w:val="0"/>
        <w:autoSpaceDN w:val="0"/>
        <w:adjustRightInd w:val="0"/>
        <w:spacing w:after="0" w:line="240" w:lineRule="auto"/>
        <w:ind w:left="1080"/>
        <w:rPr>
          <w:rFonts w:ascii="Times New Roman" w:hAnsi="Times New Roman"/>
          <w:b/>
          <w:sz w:val="28"/>
          <w:szCs w:val="28"/>
        </w:rPr>
      </w:pPr>
    </w:p>
    <w:p w:rsidR="00A675C5" w:rsidRPr="008179F2" w:rsidRDefault="00A675C5" w:rsidP="002411B5">
      <w:pPr>
        <w:autoSpaceDE w:val="0"/>
        <w:autoSpaceDN w:val="0"/>
        <w:adjustRightInd w:val="0"/>
        <w:ind w:firstLine="708"/>
        <w:jc w:val="both"/>
        <w:rPr>
          <w:sz w:val="28"/>
          <w:szCs w:val="28"/>
        </w:rPr>
      </w:pPr>
      <w:r w:rsidRPr="008179F2">
        <w:rPr>
          <w:sz w:val="28"/>
          <w:szCs w:val="28"/>
        </w:rPr>
        <w:t xml:space="preserve">В соответствии с Федеральным законом </w:t>
      </w:r>
      <w:r w:rsidR="00025DE2" w:rsidRPr="008179F2">
        <w:rPr>
          <w:sz w:val="28"/>
          <w:szCs w:val="28"/>
        </w:rPr>
        <w:t xml:space="preserve">от 21 ноября 2011 года № 323-ФЗ </w:t>
      </w:r>
      <w:r w:rsidR="002A5E23" w:rsidRPr="008179F2">
        <w:rPr>
          <w:sz w:val="28"/>
          <w:szCs w:val="28"/>
        </w:rPr>
        <w:t>«</w:t>
      </w:r>
      <w:r w:rsidRPr="008179F2">
        <w:rPr>
          <w:sz w:val="28"/>
          <w:szCs w:val="28"/>
        </w:rPr>
        <w:t>Об основах охраны здоровья граждан в Российской Федерации</w:t>
      </w:r>
      <w:r w:rsidR="002A5E23" w:rsidRPr="008179F2">
        <w:rPr>
          <w:sz w:val="28"/>
          <w:szCs w:val="28"/>
        </w:rPr>
        <w:t>»</w:t>
      </w:r>
      <w:r w:rsidRPr="008179F2">
        <w:rPr>
          <w:sz w:val="28"/>
          <w:szCs w:val="28"/>
        </w:rPr>
        <w:t xml:space="preserve">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ежегодно утверждаемой Правительством Российской Федерации.</w:t>
      </w:r>
    </w:p>
    <w:p w:rsidR="00A675C5" w:rsidRPr="008179F2" w:rsidRDefault="00A675C5" w:rsidP="002411B5">
      <w:pPr>
        <w:autoSpaceDE w:val="0"/>
        <w:autoSpaceDN w:val="0"/>
        <w:adjustRightInd w:val="0"/>
        <w:ind w:firstLine="708"/>
        <w:jc w:val="both"/>
        <w:rPr>
          <w:sz w:val="28"/>
          <w:szCs w:val="28"/>
        </w:rPr>
      </w:pPr>
      <w:r w:rsidRPr="008179F2">
        <w:rPr>
          <w:sz w:val="28"/>
          <w:szCs w:val="28"/>
        </w:rPr>
        <w:t>В рамках Программы государственных гарантий бесплатного оказания гражданам медицинской помощи</w:t>
      </w:r>
      <w:r w:rsidR="00A502D5" w:rsidRPr="008179F2">
        <w:rPr>
          <w:sz w:val="28"/>
          <w:szCs w:val="28"/>
        </w:rPr>
        <w:t xml:space="preserve"> на 2022 год и на плановый период 2023 и 2024</w:t>
      </w:r>
      <w:r w:rsidR="005B639C" w:rsidRPr="008179F2">
        <w:rPr>
          <w:sz w:val="28"/>
          <w:szCs w:val="28"/>
        </w:rPr>
        <w:t xml:space="preserve"> </w:t>
      </w:r>
      <w:r w:rsidRPr="008179F2">
        <w:rPr>
          <w:sz w:val="28"/>
          <w:szCs w:val="28"/>
        </w:rPr>
        <w:t>годов</w:t>
      </w:r>
      <w:r w:rsidR="005B639C" w:rsidRPr="008179F2">
        <w:rPr>
          <w:sz w:val="28"/>
          <w:szCs w:val="28"/>
        </w:rPr>
        <w:t xml:space="preserve"> (далее – Программа)</w:t>
      </w:r>
      <w:r w:rsidR="00C06A28">
        <w:rPr>
          <w:sz w:val="28"/>
          <w:szCs w:val="28"/>
        </w:rPr>
        <w:t>, утвержденной постановлением Правительства Российской Федерации от 28.12.2021 №</w:t>
      </w:r>
      <w:proofErr w:type="gramStart"/>
      <w:r w:rsidR="00C06A28">
        <w:rPr>
          <w:sz w:val="28"/>
          <w:szCs w:val="28"/>
        </w:rPr>
        <w:t xml:space="preserve">2505, </w:t>
      </w:r>
      <w:r w:rsidR="005B639C" w:rsidRPr="008179F2">
        <w:rPr>
          <w:sz w:val="28"/>
          <w:szCs w:val="28"/>
        </w:rPr>
        <w:t xml:space="preserve"> разработана</w:t>
      </w:r>
      <w:proofErr w:type="gramEnd"/>
      <w:r w:rsidRPr="008179F2">
        <w:rPr>
          <w:sz w:val="28"/>
          <w:szCs w:val="28"/>
        </w:rPr>
        <w:t xml:space="preserve"> Территориальная программа государственных гарантий бесплатного оказания гражданам медицинской помощи в Чеченской Республике на 20</w:t>
      </w:r>
      <w:r w:rsidR="00A502D5" w:rsidRPr="008179F2">
        <w:rPr>
          <w:sz w:val="28"/>
          <w:szCs w:val="28"/>
        </w:rPr>
        <w:t>22 год и на плановый период 2023 и 2024</w:t>
      </w:r>
      <w:r w:rsidRPr="008179F2">
        <w:rPr>
          <w:sz w:val="28"/>
          <w:szCs w:val="28"/>
        </w:rPr>
        <w:t xml:space="preserve"> годов (далее – Территориальная программа).</w:t>
      </w:r>
    </w:p>
    <w:p w:rsidR="00A675C5" w:rsidRPr="008179F2" w:rsidRDefault="00A675C5" w:rsidP="002411B5">
      <w:pPr>
        <w:autoSpaceDE w:val="0"/>
        <w:autoSpaceDN w:val="0"/>
        <w:adjustRightInd w:val="0"/>
        <w:ind w:firstLine="708"/>
        <w:jc w:val="both"/>
        <w:rPr>
          <w:sz w:val="28"/>
          <w:szCs w:val="28"/>
        </w:rPr>
      </w:pPr>
      <w:r w:rsidRPr="008179F2">
        <w:rPr>
          <w:sz w:val="28"/>
          <w:szCs w:val="28"/>
        </w:rPr>
        <w:t xml:space="preserve">Территориальная программа устанавливает перечень видов, форм и условий </w:t>
      </w:r>
      <w:r w:rsidR="003263B5" w:rsidRPr="008179F2">
        <w:rPr>
          <w:sz w:val="28"/>
          <w:szCs w:val="28"/>
        </w:rPr>
        <w:t xml:space="preserve">предоставления </w:t>
      </w:r>
      <w:r w:rsidRPr="008179F2">
        <w:rPr>
          <w:sz w:val="28"/>
          <w:szCs w:val="28"/>
        </w:rPr>
        <w:t xml:space="preserve">медицинской помощи, </w:t>
      </w:r>
      <w:r w:rsidR="003263B5" w:rsidRPr="008179F2">
        <w:rPr>
          <w:sz w:val="28"/>
          <w:szCs w:val="28"/>
        </w:rPr>
        <w:t xml:space="preserve">оказание </w:t>
      </w:r>
      <w:r w:rsidRPr="008179F2">
        <w:rPr>
          <w:sz w:val="28"/>
          <w:szCs w:val="28"/>
        </w:rPr>
        <w:t>которой осуществляется бесплатно, перечень заболеваний и состояний, оказание медицинской помощи при ко</w:t>
      </w:r>
      <w:r w:rsidR="00B86789" w:rsidRPr="008179F2">
        <w:rPr>
          <w:sz w:val="28"/>
          <w:szCs w:val="28"/>
        </w:rPr>
        <w:t>торых осуществляется бесплатно,</w:t>
      </w:r>
      <w:r w:rsidRPr="008179F2">
        <w:rPr>
          <w:sz w:val="28"/>
          <w:szCs w:val="28"/>
        </w:rPr>
        <w:t xml:space="preserve"> нормативы объема медицинской помощи, нормативы финансовых затрат на единицу объема медицинской помощи, подушевые нормативы фин</w:t>
      </w:r>
      <w:r w:rsidR="005B639C" w:rsidRPr="008179F2">
        <w:rPr>
          <w:sz w:val="28"/>
          <w:szCs w:val="28"/>
        </w:rPr>
        <w:t>ансирования. В соответствии с частью 5 статьи 80 Федерального закона от 21 ноября 2011 года № 323-ФЗ</w:t>
      </w:r>
      <w:r w:rsidR="00CA420C" w:rsidRPr="008179F2">
        <w:rPr>
          <w:sz w:val="28"/>
          <w:szCs w:val="28"/>
        </w:rPr>
        <w:t xml:space="preserve"> «</w:t>
      </w:r>
      <w:hyperlink r:id="rId8" w:history="1">
        <w:r w:rsidR="00CA420C" w:rsidRPr="008179F2">
          <w:rPr>
            <w:sz w:val="28"/>
            <w:szCs w:val="28"/>
          </w:rPr>
          <w:t>Об основах охраны</w:t>
        </w:r>
      </w:hyperlink>
      <w:r w:rsidR="00CA420C" w:rsidRPr="008179F2">
        <w:rPr>
          <w:sz w:val="28"/>
          <w:szCs w:val="28"/>
        </w:rPr>
        <w:t xml:space="preserve"> здоровья граждан в Российской Федерации» </w:t>
      </w:r>
      <w:r w:rsidR="005B639C" w:rsidRPr="008179F2">
        <w:rPr>
          <w:sz w:val="28"/>
          <w:szCs w:val="28"/>
        </w:rPr>
        <w:t xml:space="preserve"> категории</w:t>
      </w:r>
      <w:r w:rsidR="00B86789" w:rsidRPr="008179F2">
        <w:rPr>
          <w:sz w:val="28"/>
          <w:szCs w:val="28"/>
        </w:rPr>
        <w:t xml:space="preserve"> граждан, оказание медицинской помощи которым осуществляется бесплатно</w:t>
      </w:r>
      <w:r w:rsidR="005B639C" w:rsidRPr="008179F2">
        <w:rPr>
          <w:sz w:val="28"/>
          <w:szCs w:val="28"/>
        </w:rPr>
        <w:t>,</w:t>
      </w:r>
      <w:r w:rsidR="00B86789" w:rsidRPr="008179F2">
        <w:rPr>
          <w:sz w:val="28"/>
          <w:szCs w:val="28"/>
        </w:rPr>
        <w:t xml:space="preserve"> </w:t>
      </w:r>
      <w:r w:rsidR="005B639C" w:rsidRPr="008179F2">
        <w:rPr>
          <w:sz w:val="28"/>
          <w:szCs w:val="28"/>
        </w:rPr>
        <w:t>порядок и структура</w:t>
      </w:r>
      <w:r w:rsidRPr="008179F2">
        <w:rPr>
          <w:sz w:val="28"/>
          <w:szCs w:val="28"/>
        </w:rPr>
        <w:t xml:space="preserve"> формирования тарифов на медицинскую помощь и способы ее оплаты, а та</w:t>
      </w:r>
      <w:r w:rsidR="003263B5" w:rsidRPr="008179F2">
        <w:rPr>
          <w:sz w:val="28"/>
          <w:szCs w:val="28"/>
        </w:rPr>
        <w:t>кже требования к Территориальной</w:t>
      </w:r>
      <w:r w:rsidRPr="008179F2">
        <w:rPr>
          <w:sz w:val="28"/>
          <w:szCs w:val="28"/>
        </w:rPr>
        <w:t xml:space="preserve"> программе в части определения порядка и условий предоставления медицинской помощи, критериев доступности и качества медицинской помощи</w:t>
      </w:r>
      <w:r w:rsidR="005B639C" w:rsidRPr="008179F2">
        <w:rPr>
          <w:sz w:val="28"/>
          <w:szCs w:val="28"/>
        </w:rPr>
        <w:t xml:space="preserve"> устанавливаются Программой</w:t>
      </w:r>
      <w:r w:rsidRPr="008179F2">
        <w:rPr>
          <w:sz w:val="28"/>
          <w:szCs w:val="28"/>
        </w:rPr>
        <w:t>.</w:t>
      </w:r>
    </w:p>
    <w:p w:rsidR="00A675C5" w:rsidRPr="008179F2" w:rsidRDefault="00A675C5" w:rsidP="002411B5">
      <w:pPr>
        <w:autoSpaceDE w:val="0"/>
        <w:autoSpaceDN w:val="0"/>
        <w:adjustRightInd w:val="0"/>
        <w:ind w:firstLine="708"/>
        <w:jc w:val="both"/>
        <w:rPr>
          <w:sz w:val="28"/>
          <w:szCs w:val="28"/>
        </w:rPr>
      </w:pPr>
      <w:r w:rsidRPr="008179F2">
        <w:rPr>
          <w:sz w:val="28"/>
          <w:szCs w:val="28"/>
        </w:rPr>
        <w:t>Формирование Территориаль</w:t>
      </w:r>
      <w:r w:rsidR="003263B5" w:rsidRPr="008179F2">
        <w:rPr>
          <w:sz w:val="28"/>
          <w:szCs w:val="28"/>
        </w:rPr>
        <w:t>ной программы выполнено в соответствии с</w:t>
      </w:r>
      <w:r w:rsidRPr="008179F2">
        <w:rPr>
          <w:sz w:val="28"/>
          <w:szCs w:val="28"/>
        </w:rPr>
        <w:t xml:space="preserve"> </w:t>
      </w:r>
      <w:r w:rsidR="003263B5" w:rsidRPr="008179F2">
        <w:rPr>
          <w:sz w:val="28"/>
          <w:szCs w:val="28"/>
        </w:rPr>
        <w:t xml:space="preserve">порядками оказания медицинской </w:t>
      </w:r>
      <w:r w:rsidR="0086423B" w:rsidRPr="008179F2">
        <w:rPr>
          <w:sz w:val="28"/>
          <w:szCs w:val="28"/>
        </w:rPr>
        <w:t>помощи, с</w:t>
      </w:r>
      <w:r w:rsidR="00F74F69" w:rsidRPr="008179F2">
        <w:rPr>
          <w:sz w:val="28"/>
          <w:szCs w:val="28"/>
        </w:rPr>
        <w:t xml:space="preserve"> учетом</w:t>
      </w:r>
      <w:r w:rsidRPr="008179F2">
        <w:rPr>
          <w:sz w:val="28"/>
          <w:szCs w:val="28"/>
        </w:rPr>
        <w:t xml:space="preserve"> стандартов медицинской </w:t>
      </w:r>
      <w:r w:rsidR="001E5E9A" w:rsidRPr="008179F2">
        <w:rPr>
          <w:sz w:val="28"/>
          <w:szCs w:val="28"/>
        </w:rPr>
        <w:t>помощи,</w:t>
      </w:r>
      <w:r w:rsidRPr="008179F2">
        <w:rPr>
          <w:sz w:val="28"/>
          <w:szCs w:val="28"/>
        </w:rPr>
        <w:t xml:space="preserve"> особенностей половозрастного состава населения, уровня и структуры заболеваемости населения Чеченской Республики, основанных на данных </w:t>
      </w:r>
      <w:r w:rsidRPr="008179F2">
        <w:rPr>
          <w:sz w:val="28"/>
          <w:szCs w:val="28"/>
        </w:rPr>
        <w:lastRenderedPageBreak/>
        <w:t>медицинской статистики. а также климатических, гео</w:t>
      </w:r>
      <w:r w:rsidR="001E5E9A" w:rsidRPr="008179F2">
        <w:rPr>
          <w:sz w:val="28"/>
          <w:szCs w:val="28"/>
        </w:rPr>
        <w:t>графических особенностей Чеченской Республики</w:t>
      </w:r>
      <w:r w:rsidRPr="008179F2">
        <w:rPr>
          <w:sz w:val="28"/>
          <w:szCs w:val="28"/>
        </w:rPr>
        <w:t xml:space="preserve"> и транспортной доступности медицинских организаций.</w:t>
      </w:r>
    </w:p>
    <w:p w:rsidR="001E36D1" w:rsidRPr="008179F2" w:rsidRDefault="001E36D1" w:rsidP="002411B5">
      <w:pPr>
        <w:autoSpaceDE w:val="0"/>
        <w:autoSpaceDN w:val="0"/>
        <w:adjustRightInd w:val="0"/>
        <w:ind w:firstLine="708"/>
        <w:jc w:val="both"/>
        <w:rPr>
          <w:sz w:val="28"/>
          <w:szCs w:val="28"/>
        </w:rPr>
      </w:pPr>
      <w:r w:rsidRPr="008179F2">
        <w:rPr>
          <w:sz w:val="28"/>
          <w:szCs w:val="28"/>
        </w:rPr>
        <w:t>Территориальная программа включает территориальную программу обязательного медицинского страхования (далее - территориальная программа ОМС)</w:t>
      </w:r>
      <w:r w:rsidR="004E0180" w:rsidRPr="008179F2">
        <w:rPr>
          <w:sz w:val="28"/>
          <w:szCs w:val="28"/>
        </w:rPr>
        <w:t>.</w:t>
      </w:r>
      <w:r w:rsidR="00021508" w:rsidRPr="008179F2">
        <w:rPr>
          <w:sz w:val="28"/>
          <w:szCs w:val="28"/>
        </w:rPr>
        <w:t xml:space="preserve"> </w:t>
      </w:r>
    </w:p>
    <w:p w:rsidR="001E36D1" w:rsidRPr="008179F2" w:rsidRDefault="001E36D1" w:rsidP="002411B5">
      <w:pPr>
        <w:autoSpaceDE w:val="0"/>
        <w:autoSpaceDN w:val="0"/>
        <w:adjustRightInd w:val="0"/>
        <w:ind w:firstLine="540"/>
        <w:jc w:val="both"/>
        <w:rPr>
          <w:sz w:val="28"/>
          <w:szCs w:val="28"/>
        </w:rPr>
      </w:pPr>
    </w:p>
    <w:p w:rsidR="001E36D1" w:rsidRPr="008179F2" w:rsidRDefault="001E36D1" w:rsidP="002411B5">
      <w:pPr>
        <w:autoSpaceDE w:val="0"/>
        <w:autoSpaceDN w:val="0"/>
        <w:adjustRightInd w:val="0"/>
        <w:ind w:firstLine="708"/>
        <w:jc w:val="both"/>
        <w:rPr>
          <w:sz w:val="28"/>
          <w:szCs w:val="28"/>
        </w:rPr>
      </w:pPr>
    </w:p>
    <w:p w:rsidR="004A3326" w:rsidRPr="008179F2" w:rsidRDefault="004A3326" w:rsidP="002411B5">
      <w:pPr>
        <w:spacing w:line="264" w:lineRule="auto"/>
        <w:ind w:firstLine="709"/>
        <w:jc w:val="center"/>
        <w:rPr>
          <w:b/>
          <w:sz w:val="28"/>
          <w:szCs w:val="28"/>
        </w:rPr>
      </w:pPr>
      <w:r w:rsidRPr="008179F2">
        <w:rPr>
          <w:b/>
          <w:sz w:val="28"/>
          <w:szCs w:val="28"/>
        </w:rPr>
        <w:t>II. Перечень видов, форм и условий предоставления медицинской помощи, оказание которой осуществляется бесплатно</w:t>
      </w:r>
    </w:p>
    <w:p w:rsidR="004A3326" w:rsidRPr="008179F2" w:rsidRDefault="004A3326" w:rsidP="002411B5">
      <w:pPr>
        <w:autoSpaceDE w:val="0"/>
        <w:autoSpaceDN w:val="0"/>
        <w:adjustRightInd w:val="0"/>
        <w:jc w:val="both"/>
        <w:rPr>
          <w:sz w:val="28"/>
          <w:szCs w:val="28"/>
        </w:rPr>
      </w:pPr>
    </w:p>
    <w:p w:rsidR="004A3326" w:rsidRPr="008179F2" w:rsidRDefault="004A3326" w:rsidP="002411B5">
      <w:pPr>
        <w:autoSpaceDE w:val="0"/>
        <w:autoSpaceDN w:val="0"/>
        <w:adjustRightInd w:val="0"/>
        <w:ind w:firstLine="540"/>
        <w:jc w:val="both"/>
        <w:rPr>
          <w:sz w:val="28"/>
          <w:szCs w:val="28"/>
        </w:rPr>
      </w:pPr>
      <w:r w:rsidRPr="008179F2">
        <w:rPr>
          <w:sz w:val="28"/>
          <w:szCs w:val="28"/>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4A3326" w:rsidRPr="008179F2" w:rsidRDefault="004A3326" w:rsidP="002411B5">
      <w:pPr>
        <w:autoSpaceDE w:val="0"/>
        <w:autoSpaceDN w:val="0"/>
        <w:adjustRightInd w:val="0"/>
        <w:ind w:firstLine="540"/>
        <w:jc w:val="both"/>
        <w:rPr>
          <w:sz w:val="28"/>
          <w:szCs w:val="28"/>
        </w:rPr>
      </w:pPr>
      <w:r w:rsidRPr="008179F2">
        <w:rPr>
          <w:sz w:val="28"/>
          <w:szCs w:val="28"/>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4A3326" w:rsidRPr="008179F2" w:rsidRDefault="004A3326" w:rsidP="002411B5">
      <w:pPr>
        <w:autoSpaceDE w:val="0"/>
        <w:autoSpaceDN w:val="0"/>
        <w:adjustRightInd w:val="0"/>
        <w:ind w:firstLine="540"/>
        <w:jc w:val="both"/>
        <w:rPr>
          <w:sz w:val="28"/>
          <w:szCs w:val="28"/>
        </w:rPr>
      </w:pPr>
      <w:r w:rsidRPr="008179F2">
        <w:rPr>
          <w:sz w:val="28"/>
          <w:szCs w:val="28"/>
        </w:rPr>
        <w:t>специализированная, в том числе высокотехнологичная, медицинская помощь;</w:t>
      </w:r>
    </w:p>
    <w:p w:rsidR="004A3326" w:rsidRPr="008179F2" w:rsidRDefault="004A3326" w:rsidP="002411B5">
      <w:pPr>
        <w:autoSpaceDE w:val="0"/>
        <w:autoSpaceDN w:val="0"/>
        <w:adjustRightInd w:val="0"/>
        <w:ind w:firstLine="540"/>
        <w:jc w:val="both"/>
        <w:rPr>
          <w:sz w:val="28"/>
          <w:szCs w:val="28"/>
        </w:rPr>
      </w:pPr>
      <w:r w:rsidRPr="008179F2">
        <w:rPr>
          <w:sz w:val="28"/>
          <w:szCs w:val="28"/>
        </w:rPr>
        <w:t>скорая, в том числе скорая специализированная, медицинская помощь;</w:t>
      </w:r>
    </w:p>
    <w:p w:rsidR="004A3326" w:rsidRPr="008179F2" w:rsidRDefault="004A3326" w:rsidP="002411B5">
      <w:pPr>
        <w:autoSpaceDE w:val="0"/>
        <w:autoSpaceDN w:val="0"/>
        <w:adjustRightInd w:val="0"/>
        <w:ind w:firstLine="540"/>
        <w:jc w:val="both"/>
        <w:rPr>
          <w:sz w:val="28"/>
          <w:szCs w:val="28"/>
        </w:rPr>
      </w:pPr>
      <w:r w:rsidRPr="008179F2">
        <w:rPr>
          <w:sz w:val="28"/>
          <w:szCs w:val="28"/>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4A3326" w:rsidRPr="008179F2" w:rsidRDefault="004A3326" w:rsidP="002411B5">
      <w:pPr>
        <w:autoSpaceDE w:val="0"/>
        <w:autoSpaceDN w:val="0"/>
        <w:adjustRightInd w:val="0"/>
        <w:ind w:firstLine="540"/>
        <w:jc w:val="both"/>
        <w:rPr>
          <w:sz w:val="28"/>
          <w:szCs w:val="28"/>
        </w:rPr>
      </w:pPr>
      <w:r w:rsidRPr="008179F2">
        <w:rPr>
          <w:sz w:val="28"/>
          <w:szCs w:val="28"/>
        </w:rPr>
        <w:t xml:space="preserve">Понятие </w:t>
      </w:r>
      <w:r w:rsidR="002A5E23" w:rsidRPr="008179F2">
        <w:rPr>
          <w:sz w:val="28"/>
          <w:szCs w:val="28"/>
        </w:rPr>
        <w:t>«</w:t>
      </w:r>
      <w:r w:rsidRPr="008179F2">
        <w:rPr>
          <w:sz w:val="28"/>
          <w:szCs w:val="28"/>
        </w:rPr>
        <w:t>медицинская организация</w:t>
      </w:r>
      <w:r w:rsidR="002A5E23" w:rsidRPr="008179F2">
        <w:rPr>
          <w:sz w:val="28"/>
          <w:szCs w:val="28"/>
        </w:rPr>
        <w:t>»</w:t>
      </w:r>
      <w:r w:rsidRPr="008179F2">
        <w:rPr>
          <w:sz w:val="28"/>
          <w:szCs w:val="28"/>
        </w:rPr>
        <w:t xml:space="preserve"> используется в Территориальной программе в значении, определенном в </w:t>
      </w:r>
      <w:r w:rsidR="00977A94" w:rsidRPr="008179F2">
        <w:rPr>
          <w:sz w:val="28"/>
          <w:szCs w:val="28"/>
        </w:rPr>
        <w:t>Ф</w:t>
      </w:r>
      <w:r w:rsidRPr="008179F2">
        <w:rPr>
          <w:sz w:val="28"/>
          <w:szCs w:val="28"/>
        </w:rPr>
        <w:t xml:space="preserve">едеральных законах </w:t>
      </w:r>
      <w:r w:rsidR="00977A94" w:rsidRPr="008179F2">
        <w:rPr>
          <w:sz w:val="28"/>
          <w:szCs w:val="28"/>
        </w:rPr>
        <w:t xml:space="preserve">от 21 ноября 2011 года № 323 – ФЗ </w:t>
      </w:r>
      <w:r w:rsidR="002A5E23" w:rsidRPr="008179F2">
        <w:rPr>
          <w:sz w:val="28"/>
          <w:szCs w:val="28"/>
        </w:rPr>
        <w:t>«</w:t>
      </w:r>
      <w:hyperlink r:id="rId9" w:history="1">
        <w:r w:rsidRPr="008179F2">
          <w:rPr>
            <w:sz w:val="28"/>
            <w:szCs w:val="28"/>
          </w:rPr>
          <w:t>Об основах охраны</w:t>
        </w:r>
      </w:hyperlink>
      <w:r w:rsidRPr="008179F2">
        <w:rPr>
          <w:sz w:val="28"/>
          <w:szCs w:val="28"/>
        </w:rPr>
        <w:t xml:space="preserve"> здоровья граждан в Российской Федерации</w:t>
      </w:r>
      <w:r w:rsidR="002A5E23" w:rsidRPr="008179F2">
        <w:rPr>
          <w:sz w:val="28"/>
          <w:szCs w:val="28"/>
        </w:rPr>
        <w:t>»</w:t>
      </w:r>
      <w:r w:rsidR="00977A94" w:rsidRPr="008179F2">
        <w:rPr>
          <w:sz w:val="28"/>
          <w:szCs w:val="28"/>
        </w:rPr>
        <w:t xml:space="preserve"> (далее федеральный закон от 21.11.2011г № 323-ФЗ)</w:t>
      </w:r>
      <w:r w:rsidRPr="008179F2">
        <w:rPr>
          <w:sz w:val="28"/>
          <w:szCs w:val="28"/>
        </w:rPr>
        <w:t xml:space="preserve"> и </w:t>
      </w:r>
      <w:r w:rsidR="00977A94" w:rsidRPr="008179F2">
        <w:rPr>
          <w:sz w:val="28"/>
          <w:szCs w:val="28"/>
        </w:rPr>
        <w:t xml:space="preserve">от 29 ноября 2010 года № 326-ФЗ </w:t>
      </w:r>
      <w:hyperlink r:id="rId10" w:history="1">
        <w:r w:rsidR="002A5E23" w:rsidRPr="008179F2">
          <w:rPr>
            <w:sz w:val="28"/>
            <w:szCs w:val="28"/>
          </w:rPr>
          <w:t>«</w:t>
        </w:r>
        <w:r w:rsidRPr="008179F2">
          <w:rPr>
            <w:sz w:val="28"/>
            <w:szCs w:val="28"/>
          </w:rPr>
          <w:t>Об обязательном медицинском страховании</w:t>
        </w:r>
      </w:hyperlink>
      <w:r w:rsidRPr="008179F2">
        <w:rPr>
          <w:sz w:val="28"/>
          <w:szCs w:val="28"/>
        </w:rPr>
        <w:t xml:space="preserve"> в Российской Федерации</w:t>
      </w:r>
      <w:r w:rsidR="002A5E23" w:rsidRPr="008179F2">
        <w:rPr>
          <w:sz w:val="28"/>
          <w:szCs w:val="28"/>
        </w:rPr>
        <w:t>»</w:t>
      </w:r>
      <w:r w:rsidR="00977A94" w:rsidRPr="008179F2">
        <w:rPr>
          <w:sz w:val="28"/>
          <w:szCs w:val="28"/>
        </w:rPr>
        <w:t xml:space="preserve"> (далее – федеральный закон от 29.11.2010г. № 326-ФЗ)</w:t>
      </w:r>
      <w:r w:rsidRPr="008179F2">
        <w:rPr>
          <w:sz w:val="28"/>
          <w:szCs w:val="28"/>
        </w:rPr>
        <w:t>.</w:t>
      </w:r>
    </w:p>
    <w:p w:rsidR="004A3326" w:rsidRPr="008179F2" w:rsidRDefault="004A3326" w:rsidP="002411B5">
      <w:pPr>
        <w:autoSpaceDE w:val="0"/>
        <w:autoSpaceDN w:val="0"/>
        <w:adjustRightInd w:val="0"/>
        <w:ind w:firstLine="540"/>
        <w:jc w:val="both"/>
        <w:rPr>
          <w:sz w:val="28"/>
          <w:szCs w:val="28"/>
        </w:rPr>
      </w:pPr>
      <w:r w:rsidRPr="008179F2">
        <w:rPr>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A3326" w:rsidRPr="008179F2" w:rsidRDefault="004A3326" w:rsidP="002411B5">
      <w:pPr>
        <w:autoSpaceDE w:val="0"/>
        <w:autoSpaceDN w:val="0"/>
        <w:adjustRightInd w:val="0"/>
        <w:ind w:firstLine="540"/>
        <w:jc w:val="both"/>
        <w:rPr>
          <w:sz w:val="28"/>
          <w:szCs w:val="28"/>
        </w:rPr>
      </w:pPr>
      <w:r w:rsidRPr="008179F2">
        <w:rPr>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A3326" w:rsidRPr="008179F2" w:rsidRDefault="004A3326" w:rsidP="002411B5">
      <w:pPr>
        <w:autoSpaceDE w:val="0"/>
        <w:autoSpaceDN w:val="0"/>
        <w:adjustRightInd w:val="0"/>
        <w:ind w:firstLine="540"/>
        <w:jc w:val="both"/>
        <w:rPr>
          <w:sz w:val="28"/>
          <w:szCs w:val="28"/>
        </w:rPr>
      </w:pPr>
      <w:r w:rsidRPr="008179F2">
        <w:rPr>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A3326" w:rsidRPr="008179F2" w:rsidRDefault="004A3326" w:rsidP="002411B5">
      <w:pPr>
        <w:autoSpaceDE w:val="0"/>
        <w:autoSpaceDN w:val="0"/>
        <w:adjustRightInd w:val="0"/>
        <w:ind w:firstLine="540"/>
        <w:jc w:val="both"/>
        <w:rPr>
          <w:sz w:val="28"/>
          <w:szCs w:val="28"/>
        </w:rPr>
      </w:pPr>
      <w:r w:rsidRPr="008179F2">
        <w:rPr>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A3326" w:rsidRPr="008179F2" w:rsidRDefault="004A3326" w:rsidP="002411B5">
      <w:pPr>
        <w:autoSpaceDE w:val="0"/>
        <w:autoSpaceDN w:val="0"/>
        <w:adjustRightInd w:val="0"/>
        <w:ind w:firstLine="540"/>
        <w:jc w:val="both"/>
        <w:rPr>
          <w:sz w:val="28"/>
          <w:szCs w:val="28"/>
        </w:rPr>
      </w:pPr>
      <w:r w:rsidRPr="008179F2">
        <w:rPr>
          <w:sz w:val="28"/>
          <w:szCs w:val="28"/>
        </w:rPr>
        <w:t xml:space="preserve">Первичная специализированная медико-санитарная помощь оказывается врачами-специалистами, включая врачей-специалистов медицинских </w:t>
      </w:r>
      <w:r w:rsidRPr="008179F2">
        <w:rPr>
          <w:sz w:val="28"/>
          <w:szCs w:val="28"/>
        </w:rPr>
        <w:lastRenderedPageBreak/>
        <w:t>организаций, оказывающих специализированную, в том числе высокотехнологичную, медицинскую помощь.</w:t>
      </w:r>
    </w:p>
    <w:p w:rsidR="004A3326" w:rsidRPr="008179F2" w:rsidRDefault="004A3326" w:rsidP="002411B5">
      <w:pPr>
        <w:autoSpaceDE w:val="0"/>
        <w:autoSpaceDN w:val="0"/>
        <w:adjustRightInd w:val="0"/>
        <w:ind w:firstLine="540"/>
        <w:jc w:val="both"/>
        <w:rPr>
          <w:sz w:val="28"/>
          <w:szCs w:val="28"/>
        </w:rPr>
      </w:pPr>
      <w:r w:rsidRPr="008179F2">
        <w:rPr>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A3326" w:rsidRPr="008179F2" w:rsidRDefault="004A3326" w:rsidP="002411B5">
      <w:pPr>
        <w:autoSpaceDE w:val="0"/>
        <w:autoSpaceDN w:val="0"/>
        <w:adjustRightInd w:val="0"/>
        <w:ind w:firstLine="540"/>
        <w:jc w:val="both"/>
        <w:rPr>
          <w:sz w:val="28"/>
          <w:szCs w:val="28"/>
        </w:rPr>
      </w:pPr>
      <w:r w:rsidRPr="008179F2">
        <w:rPr>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00990548" w:rsidRPr="008179F2">
        <w:rPr>
          <w:sz w:val="28"/>
          <w:szCs w:val="28"/>
        </w:rPr>
        <w:t xml:space="preserve"> </w:t>
      </w:r>
    </w:p>
    <w:p w:rsidR="00F25951" w:rsidRPr="008179F2" w:rsidRDefault="004A3326" w:rsidP="002411B5">
      <w:pPr>
        <w:autoSpaceDE w:val="0"/>
        <w:autoSpaceDN w:val="0"/>
        <w:adjustRightInd w:val="0"/>
        <w:ind w:firstLine="540"/>
        <w:jc w:val="both"/>
        <w:rPr>
          <w:sz w:val="28"/>
          <w:szCs w:val="28"/>
        </w:rPr>
      </w:pPr>
      <w:r w:rsidRPr="008179F2">
        <w:rPr>
          <w:sz w:val="28"/>
          <w:szCs w:val="28"/>
        </w:rPr>
        <w:t xml:space="preserve">Высокотехнологичная медицинская </w:t>
      </w:r>
      <w:r w:rsidR="000B1EEA" w:rsidRPr="008179F2">
        <w:rPr>
          <w:sz w:val="28"/>
          <w:szCs w:val="28"/>
        </w:rPr>
        <w:t>помощь</w:t>
      </w:r>
      <w:r w:rsidRPr="008179F2">
        <w:rPr>
          <w:sz w:val="28"/>
          <w:szCs w:val="28"/>
        </w:rPr>
        <w:t xml:space="preserve">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r w:rsidR="00B44E21" w:rsidRPr="008179F2">
        <w:rPr>
          <w:sz w:val="28"/>
          <w:szCs w:val="28"/>
        </w:rPr>
        <w:t>приложению</w:t>
      </w:r>
      <w:r w:rsidR="001B0237" w:rsidRPr="008179F2">
        <w:rPr>
          <w:sz w:val="28"/>
          <w:szCs w:val="28"/>
        </w:rPr>
        <w:t xml:space="preserve"> № 1 к Программе.</w:t>
      </w:r>
    </w:p>
    <w:p w:rsidR="004A3326" w:rsidRPr="008179F2" w:rsidRDefault="004A3326" w:rsidP="002411B5">
      <w:pPr>
        <w:autoSpaceDE w:val="0"/>
        <w:autoSpaceDN w:val="0"/>
        <w:adjustRightInd w:val="0"/>
        <w:ind w:firstLine="540"/>
        <w:jc w:val="both"/>
        <w:rPr>
          <w:sz w:val="28"/>
          <w:szCs w:val="28"/>
        </w:rPr>
      </w:pPr>
      <w:r w:rsidRPr="008179F2">
        <w:rPr>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A3326" w:rsidRPr="008179F2" w:rsidRDefault="004A3326" w:rsidP="002411B5">
      <w:pPr>
        <w:autoSpaceDE w:val="0"/>
        <w:autoSpaceDN w:val="0"/>
        <w:adjustRightInd w:val="0"/>
        <w:ind w:firstLine="540"/>
        <w:jc w:val="both"/>
        <w:rPr>
          <w:sz w:val="28"/>
          <w:szCs w:val="28"/>
        </w:rPr>
      </w:pPr>
      <w:r w:rsidRPr="008179F2">
        <w:rPr>
          <w:sz w:val="28"/>
          <w:szCs w:val="28"/>
        </w:rPr>
        <w:t>Скорая, в том числе скорая специализированная, медицинская помощь оказывается медицинскими организациями государственной систем</w:t>
      </w:r>
      <w:r w:rsidR="005A5563" w:rsidRPr="008179F2">
        <w:rPr>
          <w:sz w:val="28"/>
          <w:szCs w:val="28"/>
        </w:rPr>
        <w:t>ы</w:t>
      </w:r>
      <w:r w:rsidRPr="008179F2">
        <w:rPr>
          <w:sz w:val="28"/>
          <w:szCs w:val="28"/>
        </w:rPr>
        <w:t xml:space="preserve"> здравоохранения бесплатно.</w:t>
      </w:r>
    </w:p>
    <w:p w:rsidR="004A3326" w:rsidRPr="008179F2" w:rsidRDefault="004A3326" w:rsidP="002411B5">
      <w:pPr>
        <w:autoSpaceDE w:val="0"/>
        <w:autoSpaceDN w:val="0"/>
        <w:adjustRightInd w:val="0"/>
        <w:ind w:firstLine="540"/>
        <w:jc w:val="both"/>
        <w:rPr>
          <w:sz w:val="28"/>
          <w:szCs w:val="28"/>
        </w:rPr>
      </w:pPr>
      <w:r w:rsidRPr="008179F2">
        <w:rPr>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A3326" w:rsidRPr="008179F2" w:rsidRDefault="004A3326" w:rsidP="002411B5">
      <w:pPr>
        <w:autoSpaceDE w:val="0"/>
        <w:autoSpaceDN w:val="0"/>
        <w:adjustRightInd w:val="0"/>
        <w:ind w:firstLine="540"/>
        <w:jc w:val="both"/>
        <w:rPr>
          <w:sz w:val="28"/>
          <w:szCs w:val="28"/>
        </w:rPr>
      </w:pPr>
      <w:r w:rsidRPr="008179F2">
        <w:rPr>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A3326" w:rsidRPr="008179F2" w:rsidRDefault="004A3326" w:rsidP="002411B5">
      <w:pPr>
        <w:autoSpaceDE w:val="0"/>
        <w:autoSpaceDN w:val="0"/>
        <w:adjustRightInd w:val="0"/>
        <w:ind w:firstLine="540"/>
        <w:jc w:val="both"/>
        <w:rPr>
          <w:sz w:val="28"/>
          <w:szCs w:val="28"/>
        </w:rPr>
      </w:pPr>
      <w:r w:rsidRPr="008179F2">
        <w:rPr>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4A3326" w:rsidRPr="008179F2" w:rsidRDefault="004A3326" w:rsidP="002411B5">
      <w:pPr>
        <w:autoSpaceDE w:val="0"/>
        <w:autoSpaceDN w:val="0"/>
        <w:adjustRightInd w:val="0"/>
        <w:ind w:firstLine="540"/>
        <w:jc w:val="both"/>
        <w:rPr>
          <w:sz w:val="28"/>
          <w:szCs w:val="28"/>
        </w:rPr>
      </w:pPr>
      <w:r w:rsidRPr="008179F2">
        <w:rPr>
          <w:sz w:val="28"/>
          <w:szCs w:val="28"/>
        </w:rPr>
        <w:lastRenderedPageBreak/>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history="1">
        <w:r w:rsidRPr="008179F2">
          <w:rPr>
            <w:sz w:val="28"/>
            <w:szCs w:val="28"/>
          </w:rPr>
          <w:t>части 2 статьи 6</w:t>
        </w:r>
      </w:hyperlink>
      <w:r w:rsidRPr="008179F2">
        <w:rPr>
          <w:sz w:val="28"/>
          <w:szCs w:val="28"/>
        </w:rPr>
        <w:t xml:space="preserve"> </w:t>
      </w:r>
      <w:r w:rsidR="008C14DE" w:rsidRPr="008179F2">
        <w:rPr>
          <w:sz w:val="28"/>
          <w:szCs w:val="28"/>
        </w:rPr>
        <w:t>ф</w:t>
      </w:r>
      <w:r w:rsidRPr="008179F2">
        <w:rPr>
          <w:sz w:val="28"/>
          <w:szCs w:val="28"/>
        </w:rPr>
        <w:t xml:space="preserve">едерального закона </w:t>
      </w:r>
      <w:r w:rsidR="008C14DE" w:rsidRPr="008179F2">
        <w:rPr>
          <w:sz w:val="28"/>
          <w:szCs w:val="28"/>
        </w:rPr>
        <w:t xml:space="preserve">от 21.11.2011г № 323-ФЗ </w:t>
      </w:r>
      <w:r w:rsidR="002A5E23" w:rsidRPr="008179F2">
        <w:rPr>
          <w:sz w:val="28"/>
          <w:szCs w:val="28"/>
        </w:rPr>
        <w:t>«</w:t>
      </w:r>
      <w:r w:rsidRPr="008179F2">
        <w:rPr>
          <w:sz w:val="28"/>
          <w:szCs w:val="28"/>
        </w:rPr>
        <w:t>Об основах охраны здоровья граждан в Российской Федерации</w:t>
      </w:r>
      <w:r w:rsidR="002A5E23" w:rsidRPr="008179F2">
        <w:rPr>
          <w:sz w:val="28"/>
          <w:szCs w:val="28"/>
        </w:rPr>
        <w:t>»</w:t>
      </w:r>
      <w:r w:rsidRPr="008179F2">
        <w:rPr>
          <w:sz w:val="28"/>
          <w:szCs w:val="28"/>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4A3326" w:rsidRPr="008179F2" w:rsidRDefault="004A3326" w:rsidP="002411B5">
      <w:pPr>
        <w:autoSpaceDE w:val="0"/>
        <w:autoSpaceDN w:val="0"/>
        <w:adjustRightInd w:val="0"/>
        <w:ind w:firstLine="540"/>
        <w:jc w:val="both"/>
        <w:rPr>
          <w:sz w:val="28"/>
          <w:szCs w:val="28"/>
        </w:rPr>
      </w:pPr>
      <w:r w:rsidRPr="008179F2">
        <w:rPr>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4A3326" w:rsidRPr="008179F2" w:rsidRDefault="004A3326" w:rsidP="002411B5">
      <w:pPr>
        <w:autoSpaceDE w:val="0"/>
        <w:autoSpaceDN w:val="0"/>
        <w:adjustRightInd w:val="0"/>
        <w:ind w:firstLine="540"/>
        <w:jc w:val="both"/>
        <w:rPr>
          <w:sz w:val="28"/>
          <w:szCs w:val="28"/>
        </w:rPr>
      </w:pPr>
      <w:r w:rsidRPr="008179F2">
        <w:rPr>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4A3326" w:rsidRPr="008179F2" w:rsidRDefault="004A3326" w:rsidP="002411B5">
      <w:pPr>
        <w:autoSpaceDE w:val="0"/>
        <w:autoSpaceDN w:val="0"/>
        <w:adjustRightInd w:val="0"/>
        <w:ind w:firstLine="540"/>
        <w:jc w:val="both"/>
        <w:rPr>
          <w:sz w:val="28"/>
          <w:szCs w:val="28"/>
        </w:rPr>
      </w:pPr>
      <w:r w:rsidRPr="008179F2">
        <w:rPr>
          <w:sz w:val="28"/>
          <w:szCs w:val="28"/>
        </w:rPr>
        <w:t>За сче</w:t>
      </w:r>
      <w:r w:rsidR="009E68FF" w:rsidRPr="008179F2">
        <w:rPr>
          <w:sz w:val="28"/>
          <w:szCs w:val="28"/>
        </w:rPr>
        <w:t>т бюджетных ассигнований бюджета Чеченской Республики</w:t>
      </w:r>
      <w:r w:rsidRPr="008179F2">
        <w:rPr>
          <w:sz w:val="28"/>
          <w:szCs w:val="28"/>
        </w:rPr>
        <w:t xml:space="preserve">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2" w:history="1">
        <w:r w:rsidRPr="008179F2">
          <w:rPr>
            <w:sz w:val="28"/>
            <w:szCs w:val="28"/>
          </w:rPr>
          <w:t>перечню</w:t>
        </w:r>
      </w:hyperlink>
      <w:r w:rsidRPr="008179F2">
        <w:rPr>
          <w:sz w:val="28"/>
          <w:szCs w:val="28"/>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4A3326" w:rsidRPr="008179F2" w:rsidRDefault="004A3326" w:rsidP="002411B5">
      <w:pPr>
        <w:autoSpaceDE w:val="0"/>
        <w:autoSpaceDN w:val="0"/>
        <w:adjustRightInd w:val="0"/>
        <w:ind w:firstLine="540"/>
        <w:jc w:val="both"/>
        <w:rPr>
          <w:sz w:val="28"/>
          <w:szCs w:val="28"/>
        </w:rPr>
      </w:pPr>
      <w:r w:rsidRPr="008179F2">
        <w:rPr>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w:t>
      </w:r>
      <w:r w:rsidR="0027679E" w:rsidRPr="008179F2">
        <w:rPr>
          <w:sz w:val="28"/>
          <w:szCs w:val="28"/>
        </w:rPr>
        <w:t xml:space="preserve">екарственными препаратами </w:t>
      </w:r>
      <w:r w:rsidR="003B6F89" w:rsidRPr="008179F2">
        <w:rPr>
          <w:sz w:val="28"/>
          <w:szCs w:val="28"/>
        </w:rPr>
        <w:t xml:space="preserve">Министерство здравоохранения </w:t>
      </w:r>
      <w:r w:rsidR="0027679E" w:rsidRPr="008179F2">
        <w:rPr>
          <w:sz w:val="28"/>
          <w:szCs w:val="28"/>
        </w:rPr>
        <w:t>Чеченской Республики</w:t>
      </w:r>
      <w:r w:rsidRPr="008179F2">
        <w:rPr>
          <w:sz w:val="28"/>
          <w:szCs w:val="28"/>
        </w:rPr>
        <w:t xml:space="preserve">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w:t>
      </w:r>
      <w:r w:rsidRPr="008179F2">
        <w:rPr>
          <w:sz w:val="28"/>
          <w:szCs w:val="28"/>
        </w:rPr>
        <w:lastRenderedPageBreak/>
        <w:t>лекарственных препаратов в неинвазивных лекарственных формах, в том числе применяемых у детей.</w:t>
      </w:r>
    </w:p>
    <w:p w:rsidR="004A3326" w:rsidRPr="008179F2" w:rsidRDefault="004A3326" w:rsidP="002411B5">
      <w:pPr>
        <w:autoSpaceDE w:val="0"/>
        <w:autoSpaceDN w:val="0"/>
        <w:adjustRightInd w:val="0"/>
        <w:ind w:firstLine="540"/>
        <w:jc w:val="both"/>
        <w:rPr>
          <w:sz w:val="28"/>
          <w:szCs w:val="28"/>
        </w:rPr>
      </w:pPr>
      <w:r w:rsidRPr="008179F2">
        <w:rPr>
          <w:sz w:val="28"/>
          <w:szCs w:val="28"/>
        </w:rPr>
        <w:t>Мероприятия по развитию паллиативной медицинской помощи осуществляются в р</w:t>
      </w:r>
      <w:r w:rsidR="006732BD" w:rsidRPr="008179F2">
        <w:rPr>
          <w:sz w:val="28"/>
          <w:szCs w:val="28"/>
        </w:rPr>
        <w:t xml:space="preserve">амках </w:t>
      </w:r>
      <w:r w:rsidR="0086423B" w:rsidRPr="008179F2">
        <w:rPr>
          <w:sz w:val="28"/>
          <w:szCs w:val="28"/>
        </w:rPr>
        <w:t>реализации государственной</w:t>
      </w:r>
      <w:r w:rsidR="006732BD" w:rsidRPr="008179F2">
        <w:rPr>
          <w:sz w:val="28"/>
          <w:szCs w:val="28"/>
        </w:rPr>
        <w:t xml:space="preserve"> </w:t>
      </w:r>
      <w:r w:rsidR="0086423B" w:rsidRPr="008179F2">
        <w:rPr>
          <w:sz w:val="28"/>
          <w:szCs w:val="28"/>
        </w:rPr>
        <w:t xml:space="preserve">программы </w:t>
      </w:r>
      <w:r w:rsidR="000221A2" w:rsidRPr="008179F2">
        <w:rPr>
          <w:sz w:val="28"/>
          <w:szCs w:val="28"/>
        </w:rPr>
        <w:t xml:space="preserve">«Развитие здравоохранения </w:t>
      </w:r>
      <w:r w:rsidR="0086423B" w:rsidRPr="008179F2">
        <w:rPr>
          <w:sz w:val="28"/>
          <w:szCs w:val="28"/>
        </w:rPr>
        <w:t>Чеченской</w:t>
      </w:r>
      <w:r w:rsidR="006732BD" w:rsidRPr="008179F2">
        <w:rPr>
          <w:sz w:val="28"/>
          <w:szCs w:val="28"/>
        </w:rPr>
        <w:t xml:space="preserve"> Республики</w:t>
      </w:r>
      <w:r w:rsidR="000221A2" w:rsidRPr="008179F2">
        <w:rPr>
          <w:sz w:val="28"/>
          <w:szCs w:val="28"/>
        </w:rPr>
        <w:t>»</w:t>
      </w:r>
      <w:r w:rsidR="00B66000" w:rsidRPr="008179F2">
        <w:rPr>
          <w:sz w:val="28"/>
          <w:szCs w:val="28"/>
        </w:rPr>
        <w:t>, утвержденной постановлением Правительства Чеченской Республики от 12 февраля 2019 года № 20</w:t>
      </w:r>
      <w:r w:rsidR="006732BD" w:rsidRPr="008179F2">
        <w:rPr>
          <w:sz w:val="28"/>
          <w:szCs w:val="28"/>
        </w:rPr>
        <w:t>, включающей</w:t>
      </w:r>
      <w:r w:rsidRPr="008179F2">
        <w:rPr>
          <w:sz w:val="28"/>
          <w:szCs w:val="28"/>
        </w:rPr>
        <w:t xml:space="preserve"> указанные мероприятия, а также целевые показатели их результативности.</w:t>
      </w:r>
    </w:p>
    <w:p w:rsidR="004A3326" w:rsidRPr="008179F2" w:rsidRDefault="004A3326" w:rsidP="002411B5">
      <w:pPr>
        <w:autoSpaceDE w:val="0"/>
        <w:autoSpaceDN w:val="0"/>
        <w:adjustRightInd w:val="0"/>
        <w:ind w:firstLine="540"/>
        <w:jc w:val="both"/>
        <w:rPr>
          <w:sz w:val="28"/>
          <w:szCs w:val="28"/>
        </w:rPr>
      </w:pPr>
      <w:r w:rsidRPr="008179F2">
        <w:rPr>
          <w:sz w:val="28"/>
          <w:szCs w:val="28"/>
        </w:rPr>
        <w:t xml:space="preserve">В целях оказания гражданам, находящимся в стационарных организациях социального обслуживания, медицинской помощи </w:t>
      </w:r>
      <w:r w:rsidR="001C5FC1" w:rsidRPr="008179F2">
        <w:rPr>
          <w:sz w:val="28"/>
          <w:szCs w:val="28"/>
        </w:rPr>
        <w:t>Министерством здравоохранения Чеченской Республики организовано</w:t>
      </w:r>
      <w:r w:rsidRPr="008179F2">
        <w:rPr>
          <w:sz w:val="28"/>
          <w:szCs w:val="28"/>
        </w:rPr>
        <w:t xml:space="preserve"> взаимодействие стационарных организаций социального обслуживания с близлежащими медицинскими организациями.</w:t>
      </w:r>
    </w:p>
    <w:p w:rsidR="004A3326" w:rsidRPr="008179F2" w:rsidRDefault="004A3326" w:rsidP="002411B5">
      <w:pPr>
        <w:autoSpaceDE w:val="0"/>
        <w:autoSpaceDN w:val="0"/>
        <w:adjustRightInd w:val="0"/>
        <w:ind w:firstLine="540"/>
        <w:jc w:val="both"/>
        <w:rPr>
          <w:sz w:val="28"/>
          <w:szCs w:val="28"/>
        </w:rPr>
      </w:pPr>
      <w:r w:rsidRPr="008179F2">
        <w:rPr>
          <w:sz w:val="28"/>
          <w:szCs w:val="28"/>
        </w:rPr>
        <w:t>В отношении лиц, находящихся в стационарных организациях социального обслуживания, в</w:t>
      </w:r>
      <w:r w:rsidR="00952D2A" w:rsidRPr="008179F2">
        <w:rPr>
          <w:sz w:val="28"/>
          <w:szCs w:val="28"/>
        </w:rPr>
        <w:t xml:space="preserve"> рамках территориальной программы ОМС,</w:t>
      </w:r>
      <w:r w:rsidRPr="008179F2">
        <w:rPr>
          <w:sz w:val="28"/>
          <w:szCs w:val="28"/>
        </w:rPr>
        <w:t xml:space="preserve">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4A3326" w:rsidRPr="008179F2" w:rsidRDefault="004A3326" w:rsidP="002411B5">
      <w:pPr>
        <w:autoSpaceDE w:val="0"/>
        <w:autoSpaceDN w:val="0"/>
        <w:adjustRightInd w:val="0"/>
        <w:ind w:firstLine="540"/>
        <w:jc w:val="both"/>
        <w:rPr>
          <w:sz w:val="28"/>
          <w:szCs w:val="28"/>
        </w:rPr>
      </w:pPr>
      <w:r w:rsidRPr="008179F2">
        <w:rPr>
          <w:sz w:val="28"/>
          <w:szCs w:val="28"/>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w:t>
      </w:r>
      <w:r w:rsidR="005D6333" w:rsidRPr="008179F2">
        <w:rPr>
          <w:sz w:val="28"/>
          <w:szCs w:val="28"/>
        </w:rPr>
        <w:t>П</w:t>
      </w:r>
      <w:r w:rsidRPr="008179F2">
        <w:rPr>
          <w:sz w:val="28"/>
          <w:szCs w:val="28"/>
        </w:rPr>
        <w:t>рограммой.</w:t>
      </w:r>
    </w:p>
    <w:p w:rsidR="004A3326" w:rsidRPr="008179F2" w:rsidRDefault="004A3326" w:rsidP="002411B5">
      <w:pPr>
        <w:autoSpaceDE w:val="0"/>
        <w:autoSpaceDN w:val="0"/>
        <w:adjustRightInd w:val="0"/>
        <w:ind w:firstLine="540"/>
        <w:jc w:val="both"/>
        <w:rPr>
          <w:sz w:val="28"/>
          <w:szCs w:val="28"/>
        </w:rPr>
      </w:pPr>
      <w:r w:rsidRPr="008179F2">
        <w:rPr>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w:t>
      </w:r>
      <w:r w:rsidR="00AF4A5B" w:rsidRPr="008179F2">
        <w:rPr>
          <w:sz w:val="28"/>
          <w:szCs w:val="28"/>
        </w:rPr>
        <w:t xml:space="preserve"> бюджетных ассигнований бюджета Чеченской Республики</w:t>
      </w:r>
      <w:r w:rsidRPr="008179F2">
        <w:rPr>
          <w:sz w:val="28"/>
          <w:szCs w:val="28"/>
        </w:rPr>
        <w:t xml:space="preserve">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4A3326" w:rsidRPr="008179F2" w:rsidRDefault="004A3326" w:rsidP="002411B5">
      <w:pPr>
        <w:autoSpaceDE w:val="0"/>
        <w:autoSpaceDN w:val="0"/>
        <w:adjustRightInd w:val="0"/>
        <w:ind w:firstLine="540"/>
        <w:jc w:val="both"/>
        <w:rPr>
          <w:sz w:val="28"/>
          <w:szCs w:val="28"/>
        </w:rPr>
      </w:pPr>
      <w:r w:rsidRPr="008179F2">
        <w:rPr>
          <w:sz w:val="28"/>
          <w:szCs w:val="28"/>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w:t>
      </w:r>
      <w:r w:rsidR="002A5E23" w:rsidRPr="008179F2">
        <w:rPr>
          <w:sz w:val="28"/>
          <w:szCs w:val="28"/>
        </w:rPr>
        <w:t>«</w:t>
      </w:r>
      <w:r w:rsidRPr="008179F2">
        <w:rPr>
          <w:sz w:val="28"/>
          <w:szCs w:val="28"/>
        </w:rPr>
        <w:t>психиатрия</w:t>
      </w:r>
      <w:r w:rsidR="002A5E23" w:rsidRPr="008179F2">
        <w:rPr>
          <w:sz w:val="28"/>
          <w:szCs w:val="28"/>
        </w:rPr>
        <w:t>»</w:t>
      </w:r>
      <w:r w:rsidRPr="008179F2">
        <w:rPr>
          <w:sz w:val="28"/>
          <w:szCs w:val="28"/>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4A3326" w:rsidRPr="008179F2" w:rsidRDefault="004A3326" w:rsidP="002411B5">
      <w:pPr>
        <w:autoSpaceDE w:val="0"/>
        <w:autoSpaceDN w:val="0"/>
        <w:adjustRightInd w:val="0"/>
        <w:ind w:firstLine="540"/>
        <w:jc w:val="both"/>
        <w:rPr>
          <w:sz w:val="28"/>
          <w:szCs w:val="28"/>
        </w:rPr>
      </w:pPr>
      <w:r w:rsidRPr="008179F2">
        <w:rPr>
          <w:sz w:val="28"/>
          <w:szCs w:val="28"/>
        </w:rPr>
        <w:lastRenderedPageBreak/>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4A3326" w:rsidRPr="008179F2" w:rsidRDefault="004A3326" w:rsidP="002411B5">
      <w:pPr>
        <w:autoSpaceDE w:val="0"/>
        <w:autoSpaceDN w:val="0"/>
        <w:adjustRightInd w:val="0"/>
        <w:ind w:firstLine="540"/>
        <w:jc w:val="both"/>
        <w:rPr>
          <w:sz w:val="28"/>
          <w:szCs w:val="28"/>
        </w:rPr>
      </w:pPr>
      <w:r w:rsidRPr="008179F2">
        <w:rPr>
          <w:sz w:val="28"/>
          <w:szCs w:val="28"/>
        </w:rPr>
        <w:t>Медицинская помощь оказывается в следующих формах:</w:t>
      </w:r>
    </w:p>
    <w:p w:rsidR="004A3326" w:rsidRPr="008179F2" w:rsidRDefault="004A3326" w:rsidP="002411B5">
      <w:pPr>
        <w:autoSpaceDE w:val="0"/>
        <w:autoSpaceDN w:val="0"/>
        <w:adjustRightInd w:val="0"/>
        <w:ind w:firstLine="540"/>
        <w:jc w:val="both"/>
        <w:rPr>
          <w:sz w:val="28"/>
          <w:szCs w:val="28"/>
        </w:rPr>
      </w:pPr>
      <w:r w:rsidRPr="008179F2">
        <w:rPr>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A3326" w:rsidRPr="008179F2" w:rsidRDefault="004A3326" w:rsidP="002411B5">
      <w:pPr>
        <w:autoSpaceDE w:val="0"/>
        <w:autoSpaceDN w:val="0"/>
        <w:adjustRightInd w:val="0"/>
        <w:ind w:firstLine="540"/>
        <w:jc w:val="both"/>
        <w:rPr>
          <w:sz w:val="28"/>
          <w:szCs w:val="28"/>
        </w:rPr>
      </w:pPr>
      <w:r w:rsidRPr="008179F2">
        <w:rPr>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A3326" w:rsidRPr="008179F2" w:rsidRDefault="004A3326" w:rsidP="002411B5">
      <w:pPr>
        <w:autoSpaceDE w:val="0"/>
        <w:autoSpaceDN w:val="0"/>
        <w:adjustRightInd w:val="0"/>
        <w:ind w:firstLine="540"/>
        <w:jc w:val="both"/>
        <w:rPr>
          <w:sz w:val="28"/>
          <w:szCs w:val="28"/>
        </w:rPr>
      </w:pPr>
      <w:r w:rsidRPr="008179F2">
        <w:rPr>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A3326" w:rsidRPr="008179F2" w:rsidRDefault="004A3326" w:rsidP="002411B5">
      <w:pPr>
        <w:autoSpaceDE w:val="0"/>
        <w:autoSpaceDN w:val="0"/>
        <w:adjustRightInd w:val="0"/>
        <w:ind w:firstLine="540"/>
        <w:jc w:val="both"/>
        <w:rPr>
          <w:sz w:val="28"/>
          <w:szCs w:val="28"/>
        </w:rPr>
      </w:pPr>
      <w:r w:rsidRPr="008179F2">
        <w:rPr>
          <w:sz w:val="28"/>
          <w:szCs w:val="28"/>
        </w:rPr>
        <w:t xml:space="preserve">При оказании в рамках реализации </w:t>
      </w:r>
      <w:r w:rsidR="00AF4A5B" w:rsidRPr="008179F2">
        <w:rPr>
          <w:sz w:val="28"/>
          <w:szCs w:val="28"/>
        </w:rPr>
        <w:t>Территориальной п</w:t>
      </w:r>
      <w:r w:rsidRPr="008179F2">
        <w:rPr>
          <w:sz w:val="28"/>
          <w:szCs w:val="28"/>
        </w:rPr>
        <w:t xml:space="preserve">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3" w:history="1">
        <w:r w:rsidRPr="008179F2">
          <w:rPr>
            <w:sz w:val="28"/>
            <w:szCs w:val="28"/>
          </w:rPr>
          <w:t>перечень</w:t>
        </w:r>
      </w:hyperlink>
      <w:r w:rsidRPr="008179F2">
        <w:rPr>
          <w:sz w:val="28"/>
          <w:szCs w:val="28"/>
        </w:rPr>
        <w:t xml:space="preserve"> жизненно необходимых и важнейших лекарственных препаратов и </w:t>
      </w:r>
      <w:hyperlink r:id="rId14" w:history="1">
        <w:r w:rsidRPr="008179F2">
          <w:rPr>
            <w:sz w:val="28"/>
            <w:szCs w:val="28"/>
          </w:rPr>
          <w:t>перечень</w:t>
        </w:r>
      </w:hyperlink>
      <w:r w:rsidRPr="008179F2">
        <w:rPr>
          <w:sz w:val="28"/>
          <w:szCs w:val="28"/>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4A3326" w:rsidRPr="008179F2" w:rsidRDefault="007C5617" w:rsidP="002411B5">
      <w:pPr>
        <w:autoSpaceDE w:val="0"/>
        <w:autoSpaceDN w:val="0"/>
        <w:adjustRightInd w:val="0"/>
        <w:ind w:firstLine="540"/>
        <w:jc w:val="both"/>
        <w:rPr>
          <w:sz w:val="28"/>
          <w:szCs w:val="28"/>
        </w:rPr>
      </w:pPr>
      <w:hyperlink r:id="rId15" w:history="1">
        <w:r w:rsidR="004A3326" w:rsidRPr="008179F2">
          <w:rPr>
            <w:sz w:val="28"/>
            <w:szCs w:val="28"/>
          </w:rPr>
          <w:t>Порядок</w:t>
        </w:r>
      </w:hyperlink>
      <w:r w:rsidR="004A3326" w:rsidRPr="008179F2">
        <w:rPr>
          <w:sz w:val="28"/>
          <w:szCs w:val="28"/>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4A3326" w:rsidRPr="008179F2" w:rsidRDefault="004A3326" w:rsidP="002411B5">
      <w:pPr>
        <w:autoSpaceDE w:val="0"/>
        <w:autoSpaceDN w:val="0"/>
        <w:adjustRightInd w:val="0"/>
        <w:ind w:firstLine="708"/>
        <w:jc w:val="both"/>
        <w:rPr>
          <w:sz w:val="28"/>
          <w:szCs w:val="28"/>
        </w:rPr>
      </w:pPr>
    </w:p>
    <w:p w:rsidR="00712D08" w:rsidRPr="008179F2" w:rsidRDefault="00712D08" w:rsidP="002411B5">
      <w:pPr>
        <w:spacing w:line="264" w:lineRule="auto"/>
        <w:ind w:firstLine="709"/>
        <w:jc w:val="center"/>
        <w:rPr>
          <w:b/>
          <w:sz w:val="28"/>
          <w:szCs w:val="28"/>
        </w:rPr>
      </w:pPr>
      <w:r w:rsidRPr="008179F2">
        <w:rPr>
          <w:b/>
          <w:sz w:val="28"/>
          <w:szCs w:val="28"/>
        </w:rPr>
        <w:t xml:space="preserve">III. Перечень заболеваний и </w:t>
      </w:r>
      <w:r w:rsidR="008B0889" w:rsidRPr="008179F2">
        <w:rPr>
          <w:b/>
          <w:sz w:val="28"/>
          <w:szCs w:val="28"/>
        </w:rPr>
        <w:t xml:space="preserve">состояний, оказание медицинской </w:t>
      </w:r>
      <w:r w:rsidRPr="008179F2">
        <w:rPr>
          <w:b/>
          <w:sz w:val="28"/>
          <w:szCs w:val="28"/>
        </w:rPr>
        <w:t>помощи при которых осуществляется бесплатно, и категории граждан, оказание медицинской помощи которым осуществляется бесплатно</w:t>
      </w:r>
    </w:p>
    <w:p w:rsidR="00712D08" w:rsidRPr="008179F2" w:rsidRDefault="00712D08" w:rsidP="002411B5">
      <w:pPr>
        <w:spacing w:line="264" w:lineRule="auto"/>
        <w:ind w:firstLine="709"/>
        <w:jc w:val="center"/>
        <w:rPr>
          <w:sz w:val="28"/>
          <w:szCs w:val="28"/>
        </w:rPr>
      </w:pPr>
    </w:p>
    <w:p w:rsidR="00712D08" w:rsidRPr="008179F2" w:rsidRDefault="00712D08" w:rsidP="002411B5">
      <w:pPr>
        <w:autoSpaceDE w:val="0"/>
        <w:autoSpaceDN w:val="0"/>
        <w:adjustRightInd w:val="0"/>
        <w:ind w:firstLine="540"/>
        <w:jc w:val="both"/>
        <w:rPr>
          <w:sz w:val="28"/>
          <w:szCs w:val="28"/>
        </w:rPr>
      </w:pPr>
      <w:r w:rsidRPr="008179F2">
        <w:rPr>
          <w:sz w:val="28"/>
          <w:szCs w:val="28"/>
        </w:rPr>
        <w:t xml:space="preserve">Гражданин имеет право на бесплатное получение медицинской помощи по видам, формам и условиям ее оказания в соответствии с </w:t>
      </w:r>
      <w:hyperlink w:anchor="Par74" w:history="1">
        <w:r w:rsidRPr="008179F2">
          <w:rPr>
            <w:sz w:val="28"/>
            <w:szCs w:val="28"/>
          </w:rPr>
          <w:t>разделом II</w:t>
        </w:r>
      </w:hyperlink>
      <w:r w:rsidRPr="008179F2">
        <w:rPr>
          <w:sz w:val="28"/>
          <w:szCs w:val="28"/>
        </w:rPr>
        <w:t xml:space="preserve"> Территориальной программы при следующих заболеваниях и состояниях:</w:t>
      </w:r>
    </w:p>
    <w:p w:rsidR="00712D08" w:rsidRPr="008179F2" w:rsidRDefault="00712D08" w:rsidP="002411B5">
      <w:pPr>
        <w:autoSpaceDE w:val="0"/>
        <w:autoSpaceDN w:val="0"/>
        <w:adjustRightInd w:val="0"/>
        <w:ind w:firstLine="540"/>
        <w:jc w:val="both"/>
        <w:rPr>
          <w:sz w:val="28"/>
          <w:szCs w:val="28"/>
        </w:rPr>
      </w:pPr>
      <w:r w:rsidRPr="008179F2">
        <w:rPr>
          <w:sz w:val="28"/>
          <w:szCs w:val="28"/>
        </w:rPr>
        <w:t>инфекционные и паразитарные болезни;</w:t>
      </w:r>
    </w:p>
    <w:p w:rsidR="00712D08" w:rsidRPr="008179F2" w:rsidRDefault="00712D08" w:rsidP="002411B5">
      <w:pPr>
        <w:autoSpaceDE w:val="0"/>
        <w:autoSpaceDN w:val="0"/>
        <w:adjustRightInd w:val="0"/>
        <w:ind w:firstLine="540"/>
        <w:jc w:val="both"/>
        <w:rPr>
          <w:sz w:val="28"/>
          <w:szCs w:val="28"/>
        </w:rPr>
      </w:pPr>
      <w:r w:rsidRPr="008179F2">
        <w:rPr>
          <w:sz w:val="28"/>
          <w:szCs w:val="28"/>
        </w:rPr>
        <w:t>новообразования;</w:t>
      </w:r>
    </w:p>
    <w:p w:rsidR="00712D08" w:rsidRPr="008179F2" w:rsidRDefault="00712D08" w:rsidP="002411B5">
      <w:pPr>
        <w:autoSpaceDE w:val="0"/>
        <w:autoSpaceDN w:val="0"/>
        <w:adjustRightInd w:val="0"/>
        <w:ind w:firstLine="540"/>
        <w:jc w:val="both"/>
        <w:rPr>
          <w:sz w:val="28"/>
          <w:szCs w:val="28"/>
        </w:rPr>
      </w:pPr>
      <w:r w:rsidRPr="008179F2">
        <w:rPr>
          <w:sz w:val="28"/>
          <w:szCs w:val="28"/>
        </w:rPr>
        <w:t>болезни эндокринной системы;</w:t>
      </w:r>
    </w:p>
    <w:p w:rsidR="00712D08" w:rsidRPr="008179F2" w:rsidRDefault="00712D08" w:rsidP="002411B5">
      <w:pPr>
        <w:autoSpaceDE w:val="0"/>
        <w:autoSpaceDN w:val="0"/>
        <w:adjustRightInd w:val="0"/>
        <w:ind w:firstLine="540"/>
        <w:jc w:val="both"/>
        <w:rPr>
          <w:sz w:val="28"/>
          <w:szCs w:val="28"/>
        </w:rPr>
      </w:pPr>
      <w:r w:rsidRPr="008179F2">
        <w:rPr>
          <w:sz w:val="28"/>
          <w:szCs w:val="28"/>
        </w:rPr>
        <w:t>расстройства питания и нарушения обмена веществ;</w:t>
      </w:r>
    </w:p>
    <w:p w:rsidR="00712D08" w:rsidRPr="008179F2" w:rsidRDefault="00712D08" w:rsidP="002411B5">
      <w:pPr>
        <w:autoSpaceDE w:val="0"/>
        <w:autoSpaceDN w:val="0"/>
        <w:adjustRightInd w:val="0"/>
        <w:ind w:firstLine="540"/>
        <w:jc w:val="both"/>
        <w:rPr>
          <w:sz w:val="28"/>
          <w:szCs w:val="28"/>
        </w:rPr>
      </w:pPr>
      <w:r w:rsidRPr="008179F2">
        <w:rPr>
          <w:sz w:val="28"/>
          <w:szCs w:val="28"/>
        </w:rPr>
        <w:t>болезни нервной системы;</w:t>
      </w:r>
    </w:p>
    <w:p w:rsidR="00712D08" w:rsidRPr="008179F2" w:rsidRDefault="00712D08" w:rsidP="002411B5">
      <w:pPr>
        <w:autoSpaceDE w:val="0"/>
        <w:autoSpaceDN w:val="0"/>
        <w:adjustRightInd w:val="0"/>
        <w:ind w:firstLine="540"/>
        <w:jc w:val="both"/>
        <w:rPr>
          <w:sz w:val="28"/>
          <w:szCs w:val="28"/>
        </w:rPr>
      </w:pPr>
      <w:r w:rsidRPr="008179F2">
        <w:rPr>
          <w:sz w:val="28"/>
          <w:szCs w:val="28"/>
        </w:rPr>
        <w:t>болезни крови, кроветворных органов;</w:t>
      </w:r>
    </w:p>
    <w:p w:rsidR="00712D08" w:rsidRPr="008179F2" w:rsidRDefault="00712D08" w:rsidP="002411B5">
      <w:pPr>
        <w:autoSpaceDE w:val="0"/>
        <w:autoSpaceDN w:val="0"/>
        <w:adjustRightInd w:val="0"/>
        <w:ind w:firstLine="540"/>
        <w:jc w:val="both"/>
        <w:rPr>
          <w:sz w:val="28"/>
          <w:szCs w:val="28"/>
        </w:rPr>
      </w:pPr>
      <w:r w:rsidRPr="008179F2">
        <w:rPr>
          <w:sz w:val="28"/>
          <w:szCs w:val="28"/>
        </w:rPr>
        <w:t>отдельные нарушения, вовлекающие иммунный механизм;</w:t>
      </w:r>
    </w:p>
    <w:p w:rsidR="00712D08" w:rsidRPr="008179F2" w:rsidRDefault="00712D08" w:rsidP="002411B5">
      <w:pPr>
        <w:autoSpaceDE w:val="0"/>
        <w:autoSpaceDN w:val="0"/>
        <w:adjustRightInd w:val="0"/>
        <w:ind w:firstLine="540"/>
        <w:jc w:val="both"/>
        <w:rPr>
          <w:sz w:val="28"/>
          <w:szCs w:val="28"/>
        </w:rPr>
      </w:pPr>
      <w:r w:rsidRPr="008179F2">
        <w:rPr>
          <w:sz w:val="28"/>
          <w:szCs w:val="28"/>
        </w:rPr>
        <w:t>болезни глаза и его придаточного аппарата;</w:t>
      </w:r>
    </w:p>
    <w:p w:rsidR="00712D08" w:rsidRPr="008179F2" w:rsidRDefault="00712D08" w:rsidP="002411B5">
      <w:pPr>
        <w:autoSpaceDE w:val="0"/>
        <w:autoSpaceDN w:val="0"/>
        <w:adjustRightInd w:val="0"/>
        <w:ind w:firstLine="540"/>
        <w:jc w:val="both"/>
        <w:rPr>
          <w:sz w:val="28"/>
          <w:szCs w:val="28"/>
        </w:rPr>
      </w:pPr>
      <w:r w:rsidRPr="008179F2">
        <w:rPr>
          <w:sz w:val="28"/>
          <w:szCs w:val="28"/>
        </w:rPr>
        <w:t>болезни уха и сосцевидного отростка;</w:t>
      </w:r>
    </w:p>
    <w:p w:rsidR="00712D08" w:rsidRPr="008179F2" w:rsidRDefault="00712D08" w:rsidP="002411B5">
      <w:pPr>
        <w:autoSpaceDE w:val="0"/>
        <w:autoSpaceDN w:val="0"/>
        <w:adjustRightInd w:val="0"/>
        <w:ind w:firstLine="540"/>
        <w:jc w:val="both"/>
        <w:rPr>
          <w:sz w:val="28"/>
          <w:szCs w:val="28"/>
        </w:rPr>
      </w:pPr>
      <w:r w:rsidRPr="008179F2">
        <w:rPr>
          <w:sz w:val="28"/>
          <w:szCs w:val="28"/>
        </w:rPr>
        <w:t>болезни системы кровообращения;</w:t>
      </w:r>
    </w:p>
    <w:p w:rsidR="00712D08" w:rsidRPr="008179F2" w:rsidRDefault="00712D08" w:rsidP="002411B5">
      <w:pPr>
        <w:autoSpaceDE w:val="0"/>
        <w:autoSpaceDN w:val="0"/>
        <w:adjustRightInd w:val="0"/>
        <w:ind w:firstLine="540"/>
        <w:jc w:val="both"/>
        <w:rPr>
          <w:sz w:val="28"/>
          <w:szCs w:val="28"/>
        </w:rPr>
      </w:pPr>
      <w:r w:rsidRPr="008179F2">
        <w:rPr>
          <w:sz w:val="28"/>
          <w:szCs w:val="28"/>
        </w:rPr>
        <w:t>болезни органов дыхания;</w:t>
      </w:r>
    </w:p>
    <w:p w:rsidR="00712D08" w:rsidRPr="008179F2" w:rsidRDefault="00712D08" w:rsidP="002411B5">
      <w:pPr>
        <w:autoSpaceDE w:val="0"/>
        <w:autoSpaceDN w:val="0"/>
        <w:adjustRightInd w:val="0"/>
        <w:ind w:firstLine="540"/>
        <w:jc w:val="both"/>
        <w:rPr>
          <w:sz w:val="28"/>
          <w:szCs w:val="28"/>
        </w:rPr>
      </w:pPr>
      <w:r w:rsidRPr="008179F2">
        <w:rPr>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712D08" w:rsidRPr="008179F2" w:rsidRDefault="00712D08" w:rsidP="002411B5">
      <w:pPr>
        <w:autoSpaceDE w:val="0"/>
        <w:autoSpaceDN w:val="0"/>
        <w:adjustRightInd w:val="0"/>
        <w:ind w:firstLine="540"/>
        <w:jc w:val="both"/>
        <w:rPr>
          <w:sz w:val="28"/>
          <w:szCs w:val="28"/>
        </w:rPr>
      </w:pPr>
      <w:r w:rsidRPr="008179F2">
        <w:rPr>
          <w:sz w:val="28"/>
          <w:szCs w:val="28"/>
        </w:rPr>
        <w:t>болезни мочеполовой системы;</w:t>
      </w:r>
    </w:p>
    <w:p w:rsidR="00712D08" w:rsidRPr="008179F2" w:rsidRDefault="00712D08" w:rsidP="002411B5">
      <w:pPr>
        <w:autoSpaceDE w:val="0"/>
        <w:autoSpaceDN w:val="0"/>
        <w:adjustRightInd w:val="0"/>
        <w:ind w:firstLine="540"/>
        <w:jc w:val="both"/>
        <w:rPr>
          <w:sz w:val="28"/>
          <w:szCs w:val="28"/>
        </w:rPr>
      </w:pPr>
      <w:r w:rsidRPr="008179F2">
        <w:rPr>
          <w:sz w:val="28"/>
          <w:szCs w:val="28"/>
        </w:rPr>
        <w:t>болезни кожи и подкожной клетчатки;</w:t>
      </w:r>
    </w:p>
    <w:p w:rsidR="00712D08" w:rsidRPr="008179F2" w:rsidRDefault="00712D08" w:rsidP="002411B5">
      <w:pPr>
        <w:autoSpaceDE w:val="0"/>
        <w:autoSpaceDN w:val="0"/>
        <w:adjustRightInd w:val="0"/>
        <w:ind w:firstLine="540"/>
        <w:jc w:val="both"/>
        <w:rPr>
          <w:sz w:val="28"/>
          <w:szCs w:val="28"/>
        </w:rPr>
      </w:pPr>
      <w:r w:rsidRPr="008179F2">
        <w:rPr>
          <w:sz w:val="28"/>
          <w:szCs w:val="28"/>
        </w:rPr>
        <w:t>болезни костно-мышечной системы и соединительной ткани;</w:t>
      </w:r>
    </w:p>
    <w:p w:rsidR="00712D08" w:rsidRPr="008179F2" w:rsidRDefault="00712D08" w:rsidP="002411B5">
      <w:pPr>
        <w:autoSpaceDE w:val="0"/>
        <w:autoSpaceDN w:val="0"/>
        <w:adjustRightInd w:val="0"/>
        <w:ind w:firstLine="540"/>
        <w:jc w:val="both"/>
        <w:rPr>
          <w:sz w:val="28"/>
          <w:szCs w:val="28"/>
        </w:rPr>
      </w:pPr>
      <w:r w:rsidRPr="008179F2">
        <w:rPr>
          <w:sz w:val="28"/>
          <w:szCs w:val="28"/>
        </w:rPr>
        <w:t>травмы, отравления и некоторые другие последствия воздействия внешних причин;</w:t>
      </w:r>
    </w:p>
    <w:p w:rsidR="00712D08" w:rsidRPr="008179F2" w:rsidRDefault="00712D08" w:rsidP="002411B5">
      <w:pPr>
        <w:autoSpaceDE w:val="0"/>
        <w:autoSpaceDN w:val="0"/>
        <w:adjustRightInd w:val="0"/>
        <w:ind w:firstLine="540"/>
        <w:jc w:val="both"/>
        <w:rPr>
          <w:sz w:val="28"/>
          <w:szCs w:val="28"/>
        </w:rPr>
      </w:pPr>
      <w:r w:rsidRPr="008179F2">
        <w:rPr>
          <w:sz w:val="28"/>
          <w:szCs w:val="28"/>
        </w:rPr>
        <w:t>врожденные аномалии (пороки развития);</w:t>
      </w:r>
    </w:p>
    <w:p w:rsidR="00712D08" w:rsidRPr="008179F2" w:rsidRDefault="00712D08" w:rsidP="002411B5">
      <w:pPr>
        <w:autoSpaceDE w:val="0"/>
        <w:autoSpaceDN w:val="0"/>
        <w:adjustRightInd w:val="0"/>
        <w:ind w:firstLine="540"/>
        <w:jc w:val="both"/>
        <w:rPr>
          <w:sz w:val="28"/>
          <w:szCs w:val="28"/>
        </w:rPr>
      </w:pPr>
      <w:r w:rsidRPr="008179F2">
        <w:rPr>
          <w:sz w:val="28"/>
          <w:szCs w:val="28"/>
        </w:rPr>
        <w:t>деформации и хромосомные нарушения;</w:t>
      </w:r>
    </w:p>
    <w:p w:rsidR="00712D08" w:rsidRPr="008179F2" w:rsidRDefault="00712D08" w:rsidP="002411B5">
      <w:pPr>
        <w:autoSpaceDE w:val="0"/>
        <w:autoSpaceDN w:val="0"/>
        <w:adjustRightInd w:val="0"/>
        <w:ind w:firstLine="540"/>
        <w:jc w:val="both"/>
        <w:rPr>
          <w:sz w:val="28"/>
          <w:szCs w:val="28"/>
        </w:rPr>
      </w:pPr>
      <w:r w:rsidRPr="008179F2">
        <w:rPr>
          <w:sz w:val="28"/>
          <w:szCs w:val="28"/>
        </w:rPr>
        <w:t>беременность, роды, послеродовой период и аборты;</w:t>
      </w:r>
    </w:p>
    <w:p w:rsidR="00712D08" w:rsidRPr="008179F2" w:rsidRDefault="00712D08" w:rsidP="002411B5">
      <w:pPr>
        <w:autoSpaceDE w:val="0"/>
        <w:autoSpaceDN w:val="0"/>
        <w:adjustRightInd w:val="0"/>
        <w:ind w:firstLine="540"/>
        <w:jc w:val="both"/>
        <w:rPr>
          <w:sz w:val="28"/>
          <w:szCs w:val="28"/>
        </w:rPr>
      </w:pPr>
      <w:r w:rsidRPr="008179F2">
        <w:rPr>
          <w:sz w:val="28"/>
          <w:szCs w:val="28"/>
        </w:rPr>
        <w:t>отдельные состояния, возникающие у детей в перинатальный период;</w:t>
      </w:r>
    </w:p>
    <w:p w:rsidR="00712D08" w:rsidRPr="008179F2" w:rsidRDefault="00712D08" w:rsidP="002411B5">
      <w:pPr>
        <w:autoSpaceDE w:val="0"/>
        <w:autoSpaceDN w:val="0"/>
        <w:adjustRightInd w:val="0"/>
        <w:ind w:firstLine="540"/>
        <w:jc w:val="both"/>
        <w:rPr>
          <w:sz w:val="28"/>
          <w:szCs w:val="28"/>
        </w:rPr>
      </w:pPr>
      <w:r w:rsidRPr="008179F2">
        <w:rPr>
          <w:sz w:val="28"/>
          <w:szCs w:val="28"/>
        </w:rPr>
        <w:t>психические расстройства и расстройства поведения;</w:t>
      </w:r>
    </w:p>
    <w:p w:rsidR="00712D08" w:rsidRPr="008179F2" w:rsidRDefault="00712D08" w:rsidP="002411B5">
      <w:pPr>
        <w:autoSpaceDE w:val="0"/>
        <w:autoSpaceDN w:val="0"/>
        <w:adjustRightInd w:val="0"/>
        <w:ind w:firstLine="540"/>
        <w:jc w:val="both"/>
        <w:rPr>
          <w:sz w:val="28"/>
          <w:szCs w:val="28"/>
        </w:rPr>
      </w:pPr>
      <w:r w:rsidRPr="008179F2">
        <w:rPr>
          <w:sz w:val="28"/>
          <w:szCs w:val="28"/>
        </w:rPr>
        <w:t>симптомы, признаки и отклонения от нормы, не отнесенные к заболеваниям и состояниям.</w:t>
      </w:r>
    </w:p>
    <w:p w:rsidR="00712D08" w:rsidRPr="008179F2" w:rsidRDefault="00712D08" w:rsidP="002411B5">
      <w:pPr>
        <w:autoSpaceDE w:val="0"/>
        <w:autoSpaceDN w:val="0"/>
        <w:adjustRightInd w:val="0"/>
        <w:ind w:firstLine="540"/>
        <w:jc w:val="both"/>
        <w:rPr>
          <w:sz w:val="28"/>
          <w:szCs w:val="28"/>
        </w:rPr>
      </w:pPr>
      <w:r w:rsidRPr="008179F2">
        <w:rPr>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712D08" w:rsidRPr="008179F2" w:rsidRDefault="00712D08" w:rsidP="002411B5">
      <w:pPr>
        <w:autoSpaceDE w:val="0"/>
        <w:autoSpaceDN w:val="0"/>
        <w:adjustRightInd w:val="0"/>
        <w:ind w:firstLine="540"/>
        <w:jc w:val="both"/>
        <w:rPr>
          <w:sz w:val="28"/>
          <w:szCs w:val="28"/>
        </w:rPr>
      </w:pPr>
      <w:r w:rsidRPr="008179F2">
        <w:rPr>
          <w:sz w:val="28"/>
          <w:szCs w:val="28"/>
        </w:rPr>
        <w:t>В соответствии с законодательством Российской Федерации отдельные категории граждан имеют право:</w:t>
      </w:r>
    </w:p>
    <w:p w:rsidR="00712D08" w:rsidRPr="008179F2" w:rsidRDefault="00712D08" w:rsidP="002411B5">
      <w:pPr>
        <w:autoSpaceDE w:val="0"/>
        <w:autoSpaceDN w:val="0"/>
        <w:adjustRightInd w:val="0"/>
        <w:ind w:firstLine="540"/>
        <w:jc w:val="both"/>
        <w:rPr>
          <w:sz w:val="28"/>
          <w:szCs w:val="28"/>
        </w:rPr>
      </w:pPr>
      <w:r w:rsidRPr="008179F2">
        <w:rPr>
          <w:sz w:val="28"/>
          <w:szCs w:val="28"/>
        </w:rPr>
        <w:t xml:space="preserve">на обеспечение лекарственными препаратами (в соответствии с </w:t>
      </w:r>
      <w:hyperlink w:anchor="Par236" w:history="1">
        <w:r w:rsidRPr="008179F2">
          <w:rPr>
            <w:sz w:val="28"/>
            <w:szCs w:val="28"/>
          </w:rPr>
          <w:t>разделом V</w:t>
        </w:r>
      </w:hyperlink>
      <w:r w:rsidRPr="008179F2">
        <w:rPr>
          <w:sz w:val="28"/>
          <w:szCs w:val="28"/>
        </w:rPr>
        <w:t xml:space="preserve"> Территориальной программы);</w:t>
      </w:r>
    </w:p>
    <w:p w:rsidR="00712D08" w:rsidRPr="008179F2" w:rsidRDefault="00712D08" w:rsidP="002411B5">
      <w:pPr>
        <w:autoSpaceDE w:val="0"/>
        <w:autoSpaceDN w:val="0"/>
        <w:adjustRightInd w:val="0"/>
        <w:ind w:firstLine="540"/>
        <w:jc w:val="both"/>
        <w:rPr>
          <w:sz w:val="28"/>
          <w:szCs w:val="28"/>
        </w:rPr>
      </w:pPr>
      <w:r w:rsidRPr="008179F2">
        <w:rPr>
          <w:sz w:val="28"/>
          <w:szCs w:val="28"/>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712D08" w:rsidRPr="008179F2" w:rsidRDefault="00712D08" w:rsidP="002411B5">
      <w:pPr>
        <w:autoSpaceDE w:val="0"/>
        <w:autoSpaceDN w:val="0"/>
        <w:adjustRightInd w:val="0"/>
        <w:ind w:firstLine="540"/>
        <w:jc w:val="both"/>
        <w:rPr>
          <w:sz w:val="28"/>
          <w:szCs w:val="28"/>
        </w:rPr>
      </w:pPr>
      <w:r w:rsidRPr="008179F2">
        <w:rPr>
          <w:sz w:val="28"/>
          <w:szCs w:val="28"/>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712D08" w:rsidRPr="008179F2" w:rsidRDefault="00712D08" w:rsidP="002411B5">
      <w:pPr>
        <w:autoSpaceDE w:val="0"/>
        <w:autoSpaceDN w:val="0"/>
        <w:adjustRightInd w:val="0"/>
        <w:ind w:firstLine="540"/>
        <w:jc w:val="both"/>
        <w:rPr>
          <w:sz w:val="28"/>
          <w:szCs w:val="28"/>
        </w:rPr>
      </w:pPr>
      <w:r w:rsidRPr="008179F2">
        <w:rPr>
          <w:sz w:val="28"/>
          <w:szCs w:val="28"/>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w:t>
      </w:r>
      <w:r w:rsidRPr="008179F2">
        <w:rPr>
          <w:sz w:val="28"/>
          <w:szCs w:val="28"/>
        </w:rPr>
        <w:lastRenderedPageBreak/>
        <w:t>(удочеренные), принятые под опеку (попечительство) в приемную или патронатную семью;</w:t>
      </w:r>
    </w:p>
    <w:p w:rsidR="00712D08" w:rsidRPr="008179F2" w:rsidRDefault="00712D08" w:rsidP="002411B5">
      <w:pPr>
        <w:autoSpaceDE w:val="0"/>
        <w:autoSpaceDN w:val="0"/>
        <w:adjustRightInd w:val="0"/>
        <w:ind w:firstLine="540"/>
        <w:jc w:val="both"/>
        <w:rPr>
          <w:sz w:val="28"/>
          <w:szCs w:val="28"/>
        </w:rPr>
      </w:pPr>
      <w:r w:rsidRPr="008179F2">
        <w:rPr>
          <w:sz w:val="28"/>
          <w:szCs w:val="28"/>
        </w:rPr>
        <w:t xml:space="preserve">на диспансерное наблюдение - граждане, страдающие социально значимыми </w:t>
      </w:r>
      <w:hyperlink r:id="rId16" w:history="1">
        <w:r w:rsidRPr="008179F2">
          <w:rPr>
            <w:sz w:val="28"/>
            <w:szCs w:val="28"/>
          </w:rPr>
          <w:t>заболеваниями</w:t>
        </w:r>
      </w:hyperlink>
      <w:r w:rsidRPr="008179F2">
        <w:rPr>
          <w:sz w:val="28"/>
          <w:szCs w:val="28"/>
        </w:rPr>
        <w:t xml:space="preserve"> и </w:t>
      </w:r>
      <w:hyperlink r:id="rId17" w:history="1">
        <w:r w:rsidRPr="008179F2">
          <w:rPr>
            <w:sz w:val="28"/>
            <w:szCs w:val="28"/>
          </w:rPr>
          <w:t>заболеваниями</w:t>
        </w:r>
      </w:hyperlink>
      <w:r w:rsidRPr="008179F2">
        <w:rPr>
          <w:sz w:val="28"/>
          <w:szCs w:val="28"/>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712D08" w:rsidRPr="008179F2" w:rsidRDefault="00712D08" w:rsidP="002411B5">
      <w:pPr>
        <w:autoSpaceDE w:val="0"/>
        <w:autoSpaceDN w:val="0"/>
        <w:adjustRightInd w:val="0"/>
        <w:ind w:firstLine="540"/>
        <w:jc w:val="both"/>
        <w:rPr>
          <w:sz w:val="28"/>
          <w:szCs w:val="28"/>
        </w:rPr>
      </w:pPr>
      <w:r w:rsidRPr="008179F2">
        <w:rPr>
          <w:sz w:val="28"/>
          <w:szCs w:val="28"/>
        </w:rPr>
        <w:t>на пренатальную (дородовую) диагностику нарушений развития ребенка - беременные женщины;</w:t>
      </w:r>
    </w:p>
    <w:p w:rsidR="00712D08" w:rsidRPr="008179F2" w:rsidRDefault="00712D08" w:rsidP="002411B5">
      <w:pPr>
        <w:autoSpaceDE w:val="0"/>
        <w:autoSpaceDN w:val="0"/>
        <w:adjustRightInd w:val="0"/>
        <w:ind w:firstLine="540"/>
        <w:jc w:val="both"/>
        <w:rPr>
          <w:sz w:val="28"/>
          <w:szCs w:val="28"/>
        </w:rPr>
      </w:pPr>
      <w:r w:rsidRPr="008179F2">
        <w:rPr>
          <w:sz w:val="28"/>
          <w:szCs w:val="28"/>
        </w:rPr>
        <w:t>на аудиологический скрининг - новорожденные дети и дети первого года жизни;</w:t>
      </w:r>
    </w:p>
    <w:p w:rsidR="00712D08" w:rsidRPr="008179F2" w:rsidRDefault="00712D08" w:rsidP="002411B5">
      <w:pPr>
        <w:autoSpaceDE w:val="0"/>
        <w:autoSpaceDN w:val="0"/>
        <w:adjustRightInd w:val="0"/>
        <w:ind w:firstLine="540"/>
        <w:jc w:val="both"/>
        <w:rPr>
          <w:sz w:val="28"/>
          <w:szCs w:val="28"/>
        </w:rPr>
      </w:pPr>
      <w:r w:rsidRPr="008179F2">
        <w:rPr>
          <w:sz w:val="28"/>
          <w:szCs w:val="28"/>
        </w:rPr>
        <w:t xml:space="preserve">на неонатальный скрининг на 5 наследственных и врожденных заболеваний (расширенный неонатальный скрининг (с </w:t>
      </w:r>
      <w:r w:rsidR="001307B9" w:rsidRPr="008179F2">
        <w:rPr>
          <w:sz w:val="28"/>
          <w:szCs w:val="28"/>
        </w:rPr>
        <w:t xml:space="preserve">2023 года) - новорожденные </w:t>
      </w:r>
      <w:r w:rsidR="006A1F02" w:rsidRPr="008179F2">
        <w:rPr>
          <w:sz w:val="28"/>
          <w:szCs w:val="28"/>
        </w:rPr>
        <w:t>дети, с</w:t>
      </w:r>
      <w:r w:rsidR="001307B9" w:rsidRPr="008179F2">
        <w:rPr>
          <w:sz w:val="28"/>
          <w:szCs w:val="28"/>
        </w:rPr>
        <w:t xml:space="preserve"> 2022 года осуществляется подготовка и оснащение необходимым оборудованием центров для проведения расширенного неонатального скрининга.</w:t>
      </w:r>
      <w:r w:rsidR="001307B9" w:rsidRPr="008179F2">
        <w:t xml:space="preserve"> </w:t>
      </w:r>
      <w:r w:rsidR="006622AC" w:rsidRPr="008179F2">
        <w:rPr>
          <w:sz w:val="28"/>
          <w:szCs w:val="28"/>
        </w:rPr>
        <w:t xml:space="preserve"> </w:t>
      </w:r>
    </w:p>
    <w:p w:rsidR="00712D08" w:rsidRPr="008179F2" w:rsidRDefault="006622AC" w:rsidP="002411B5">
      <w:pPr>
        <w:autoSpaceDE w:val="0"/>
        <w:autoSpaceDN w:val="0"/>
        <w:adjustRightInd w:val="0"/>
        <w:ind w:firstLine="540"/>
        <w:jc w:val="both"/>
        <w:rPr>
          <w:sz w:val="28"/>
          <w:szCs w:val="28"/>
        </w:rPr>
      </w:pPr>
      <w:r w:rsidRPr="008179F2">
        <w:rPr>
          <w:sz w:val="28"/>
          <w:szCs w:val="28"/>
        </w:rPr>
        <w:t xml:space="preserve"> </w:t>
      </w:r>
      <w:r w:rsidR="00712D08" w:rsidRPr="008179F2">
        <w:rPr>
          <w:sz w:val="28"/>
          <w:szCs w:val="28"/>
        </w:rPr>
        <w:t xml:space="preserve">Беременные женщины, обратившиеся в медицинские организации, оказывающие медицинскую помощь по профилю </w:t>
      </w:r>
      <w:r w:rsidR="002A5E23" w:rsidRPr="008179F2">
        <w:rPr>
          <w:sz w:val="28"/>
          <w:szCs w:val="28"/>
        </w:rPr>
        <w:t>«</w:t>
      </w:r>
      <w:r w:rsidR="00712D08" w:rsidRPr="008179F2">
        <w:rPr>
          <w:sz w:val="28"/>
          <w:szCs w:val="28"/>
        </w:rPr>
        <w:t>акушерство и гинекология</w:t>
      </w:r>
      <w:r w:rsidR="002A5E23" w:rsidRPr="008179F2">
        <w:rPr>
          <w:sz w:val="28"/>
          <w:szCs w:val="28"/>
        </w:rPr>
        <w:t>»</w:t>
      </w:r>
      <w:r w:rsidR="00712D08" w:rsidRPr="008179F2">
        <w:rPr>
          <w:sz w:val="28"/>
          <w:szCs w:val="28"/>
        </w:rPr>
        <w:t xml:space="preserve">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712D08" w:rsidRPr="008179F2" w:rsidRDefault="00712D08" w:rsidP="002411B5">
      <w:pPr>
        <w:autoSpaceDE w:val="0"/>
        <w:autoSpaceDN w:val="0"/>
        <w:adjustRightInd w:val="0"/>
        <w:ind w:firstLine="540"/>
        <w:jc w:val="both"/>
      </w:pPr>
      <w:r w:rsidRPr="008179F2">
        <w:rPr>
          <w:sz w:val="28"/>
          <w:szCs w:val="28"/>
        </w:rPr>
        <w:t xml:space="preserve">Дополнительно к объемам медицинской помощи, оказываемой гражданам в рамках </w:t>
      </w:r>
      <w:r w:rsidR="00B7357F" w:rsidRPr="008179F2">
        <w:rPr>
          <w:sz w:val="28"/>
          <w:szCs w:val="28"/>
        </w:rPr>
        <w:t>Территориальной п</w:t>
      </w:r>
      <w:r w:rsidRPr="008179F2">
        <w:rPr>
          <w:sz w:val="28"/>
          <w:szCs w:val="28"/>
        </w:rPr>
        <w:t xml:space="preserve">рограммы, осуществляется дополнительное финансовое обеспечение оказания медицинской </w:t>
      </w:r>
      <w:hyperlink r:id="rId18" w:history="1">
        <w:r w:rsidRPr="008179F2">
          <w:rPr>
            <w:sz w:val="28"/>
            <w:szCs w:val="28"/>
          </w:rPr>
          <w:t>помощи</w:t>
        </w:r>
      </w:hyperlink>
      <w:r w:rsidRPr="008179F2">
        <w:rPr>
          <w:sz w:val="28"/>
          <w:szCs w:val="28"/>
        </w:rP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r w:rsidRPr="008179F2">
        <w:t xml:space="preserve"> </w:t>
      </w:r>
    </w:p>
    <w:p w:rsidR="001D4750" w:rsidRPr="008179F2" w:rsidRDefault="001D4750" w:rsidP="002411B5">
      <w:pPr>
        <w:autoSpaceDE w:val="0"/>
        <w:autoSpaceDN w:val="0"/>
        <w:adjustRightInd w:val="0"/>
        <w:ind w:firstLine="540"/>
        <w:jc w:val="both"/>
        <w:rPr>
          <w:sz w:val="28"/>
          <w:szCs w:val="28"/>
        </w:rPr>
      </w:pPr>
      <w:r w:rsidRPr="008179F2">
        <w:rPr>
          <w:sz w:val="28"/>
          <w:szCs w:val="28"/>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w:t>
      </w:r>
      <w:r w:rsidR="006A1F02" w:rsidRPr="008179F2">
        <w:rPr>
          <w:sz w:val="28"/>
          <w:szCs w:val="28"/>
        </w:rPr>
        <w:t>Министерством здравоохранения Российской Федерации</w:t>
      </w:r>
      <w:r w:rsidRPr="008179F2">
        <w:rPr>
          <w:sz w:val="28"/>
          <w:szCs w:val="28"/>
        </w:rPr>
        <w:t>.</w:t>
      </w:r>
    </w:p>
    <w:p w:rsidR="00712D08" w:rsidRPr="008179F2" w:rsidRDefault="00712D08" w:rsidP="002411B5">
      <w:pPr>
        <w:autoSpaceDE w:val="0"/>
        <w:autoSpaceDN w:val="0"/>
        <w:adjustRightInd w:val="0"/>
        <w:ind w:firstLine="540"/>
        <w:jc w:val="both"/>
        <w:rPr>
          <w:sz w:val="28"/>
          <w:szCs w:val="28"/>
        </w:rPr>
      </w:pPr>
      <w:r w:rsidRPr="008179F2">
        <w:rPr>
          <w:sz w:val="28"/>
          <w:szCs w:val="28"/>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w:t>
      </w:r>
      <w:r w:rsidR="002A5E23" w:rsidRPr="008179F2">
        <w:rPr>
          <w:sz w:val="28"/>
          <w:szCs w:val="28"/>
        </w:rPr>
        <w:t>«</w:t>
      </w:r>
      <w:r w:rsidRPr="008179F2">
        <w:rPr>
          <w:sz w:val="28"/>
          <w:szCs w:val="28"/>
        </w:rPr>
        <w:t>детская онкология</w:t>
      </w:r>
      <w:r w:rsidR="002A5E23" w:rsidRPr="008179F2">
        <w:rPr>
          <w:sz w:val="28"/>
          <w:szCs w:val="28"/>
        </w:rPr>
        <w:t>»</w:t>
      </w:r>
      <w:r w:rsidRPr="008179F2">
        <w:rPr>
          <w:sz w:val="28"/>
          <w:szCs w:val="28"/>
        </w:rPr>
        <w:t>,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r w:rsidR="006A1F02" w:rsidRPr="008179F2">
        <w:rPr>
          <w:sz w:val="28"/>
          <w:szCs w:val="28"/>
        </w:rPr>
        <w:t>.</w:t>
      </w:r>
    </w:p>
    <w:p w:rsidR="00712D08" w:rsidRPr="008179F2" w:rsidRDefault="00712D08" w:rsidP="002411B5">
      <w:pPr>
        <w:autoSpaceDE w:val="0"/>
        <w:autoSpaceDN w:val="0"/>
        <w:adjustRightInd w:val="0"/>
        <w:jc w:val="both"/>
        <w:rPr>
          <w:sz w:val="28"/>
          <w:szCs w:val="28"/>
        </w:rPr>
      </w:pPr>
    </w:p>
    <w:p w:rsidR="00712D08" w:rsidRPr="008179F2" w:rsidRDefault="00712D08" w:rsidP="002411B5">
      <w:pPr>
        <w:spacing w:line="264" w:lineRule="auto"/>
        <w:ind w:firstLine="709"/>
        <w:jc w:val="center"/>
        <w:rPr>
          <w:b/>
          <w:sz w:val="28"/>
          <w:szCs w:val="28"/>
        </w:rPr>
      </w:pPr>
      <w:bookmarkStart w:id="0" w:name="_Hlk79404498"/>
      <w:r w:rsidRPr="008179F2">
        <w:rPr>
          <w:b/>
          <w:sz w:val="28"/>
          <w:szCs w:val="28"/>
        </w:rPr>
        <w:lastRenderedPageBreak/>
        <w:t xml:space="preserve">IV. </w:t>
      </w:r>
      <w:r w:rsidR="00DC2C61" w:rsidRPr="008179F2">
        <w:rPr>
          <w:b/>
          <w:sz w:val="28"/>
          <w:szCs w:val="28"/>
        </w:rPr>
        <w:t xml:space="preserve">Территориальная программа </w:t>
      </w:r>
      <w:r w:rsidR="006622AC" w:rsidRPr="008179F2">
        <w:rPr>
          <w:b/>
          <w:sz w:val="28"/>
          <w:szCs w:val="28"/>
        </w:rPr>
        <w:t xml:space="preserve"> </w:t>
      </w:r>
      <w:r w:rsidRPr="008179F2">
        <w:rPr>
          <w:b/>
          <w:sz w:val="28"/>
          <w:szCs w:val="28"/>
        </w:rPr>
        <w:t xml:space="preserve"> обязательного медицинского страхования</w:t>
      </w:r>
      <w:r w:rsidR="006622AC" w:rsidRPr="008179F2">
        <w:rPr>
          <w:b/>
          <w:sz w:val="28"/>
          <w:szCs w:val="28"/>
        </w:rPr>
        <w:t xml:space="preserve"> </w:t>
      </w:r>
    </w:p>
    <w:p w:rsidR="00712D08" w:rsidRPr="008179F2" w:rsidRDefault="00712D08" w:rsidP="002411B5">
      <w:pPr>
        <w:autoSpaceDE w:val="0"/>
        <w:autoSpaceDN w:val="0"/>
        <w:adjustRightInd w:val="0"/>
        <w:jc w:val="both"/>
        <w:rPr>
          <w:b/>
          <w:sz w:val="28"/>
          <w:szCs w:val="28"/>
        </w:rPr>
      </w:pPr>
    </w:p>
    <w:p w:rsidR="00712D08" w:rsidRPr="008179F2" w:rsidRDefault="00B7357F" w:rsidP="002411B5">
      <w:pPr>
        <w:autoSpaceDE w:val="0"/>
        <w:autoSpaceDN w:val="0"/>
        <w:adjustRightInd w:val="0"/>
        <w:ind w:firstLine="540"/>
        <w:jc w:val="both"/>
        <w:rPr>
          <w:sz w:val="28"/>
          <w:szCs w:val="28"/>
        </w:rPr>
      </w:pPr>
      <w:r w:rsidRPr="008179F2">
        <w:rPr>
          <w:sz w:val="28"/>
          <w:szCs w:val="28"/>
        </w:rPr>
        <w:t xml:space="preserve">  Террито</w:t>
      </w:r>
      <w:r w:rsidR="009D035E" w:rsidRPr="008179F2">
        <w:rPr>
          <w:sz w:val="28"/>
          <w:szCs w:val="28"/>
        </w:rPr>
        <w:t>риальная программа ОМС, являет</w:t>
      </w:r>
      <w:r w:rsidRPr="008179F2">
        <w:rPr>
          <w:sz w:val="28"/>
          <w:szCs w:val="28"/>
        </w:rPr>
        <w:t>ся составной ч</w:t>
      </w:r>
      <w:r w:rsidR="009D035E" w:rsidRPr="008179F2">
        <w:rPr>
          <w:sz w:val="28"/>
          <w:szCs w:val="28"/>
        </w:rPr>
        <w:t>астью Территориальной программы.</w:t>
      </w:r>
      <w:r w:rsidRPr="008179F2">
        <w:rPr>
          <w:sz w:val="28"/>
          <w:szCs w:val="28"/>
        </w:rPr>
        <w:t xml:space="preserve"> </w:t>
      </w:r>
      <w:r w:rsidR="006622AC" w:rsidRPr="008179F2">
        <w:rPr>
          <w:sz w:val="28"/>
          <w:szCs w:val="28"/>
        </w:rPr>
        <w:t xml:space="preserve"> </w:t>
      </w:r>
    </w:p>
    <w:p w:rsidR="00712D08" w:rsidRPr="008179F2" w:rsidRDefault="00B7357F" w:rsidP="002411B5">
      <w:pPr>
        <w:autoSpaceDE w:val="0"/>
        <w:autoSpaceDN w:val="0"/>
        <w:adjustRightInd w:val="0"/>
        <w:ind w:firstLine="540"/>
        <w:jc w:val="both"/>
        <w:rPr>
          <w:sz w:val="28"/>
          <w:szCs w:val="28"/>
        </w:rPr>
      </w:pPr>
      <w:r w:rsidRPr="008179F2">
        <w:rPr>
          <w:sz w:val="28"/>
          <w:szCs w:val="28"/>
        </w:rPr>
        <w:t xml:space="preserve">В рамках </w:t>
      </w:r>
      <w:r w:rsidR="00A85730" w:rsidRPr="008179F2">
        <w:rPr>
          <w:sz w:val="28"/>
          <w:szCs w:val="28"/>
        </w:rPr>
        <w:t>территориальной программы ОМС</w:t>
      </w:r>
      <w:r w:rsidR="00712D08" w:rsidRPr="008179F2">
        <w:rPr>
          <w:sz w:val="28"/>
          <w:szCs w:val="28"/>
        </w:rPr>
        <w:t>:</w:t>
      </w:r>
    </w:p>
    <w:p w:rsidR="00712D08" w:rsidRPr="008179F2" w:rsidRDefault="00712D08" w:rsidP="002411B5">
      <w:pPr>
        <w:autoSpaceDE w:val="0"/>
        <w:autoSpaceDN w:val="0"/>
        <w:adjustRightInd w:val="0"/>
        <w:ind w:firstLine="540"/>
        <w:jc w:val="both"/>
        <w:rPr>
          <w:sz w:val="28"/>
          <w:szCs w:val="28"/>
        </w:rPr>
      </w:pPr>
      <w:r w:rsidRPr="008179F2">
        <w:rPr>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16" w:history="1">
        <w:r w:rsidRPr="008179F2">
          <w:rPr>
            <w:sz w:val="28"/>
            <w:szCs w:val="28"/>
          </w:rPr>
          <w:t>разделе III</w:t>
        </w:r>
      </w:hyperlink>
      <w:r w:rsidRPr="008179F2">
        <w:rPr>
          <w:sz w:val="28"/>
          <w:szCs w:val="28"/>
        </w:rPr>
        <w:t xml:space="preserve"> </w:t>
      </w:r>
      <w:r w:rsidR="0050099F" w:rsidRPr="008179F2">
        <w:rPr>
          <w:sz w:val="28"/>
          <w:szCs w:val="28"/>
        </w:rPr>
        <w:t>Территориальной п</w:t>
      </w:r>
      <w:r w:rsidRPr="008179F2">
        <w:rPr>
          <w:sz w:val="28"/>
          <w:szCs w:val="28"/>
        </w:rPr>
        <w:t>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12D08" w:rsidRPr="008179F2" w:rsidRDefault="00712D08" w:rsidP="002411B5">
      <w:pPr>
        <w:autoSpaceDE w:val="0"/>
        <w:autoSpaceDN w:val="0"/>
        <w:adjustRightInd w:val="0"/>
        <w:ind w:firstLine="540"/>
        <w:jc w:val="both"/>
        <w:rPr>
          <w:sz w:val="28"/>
          <w:szCs w:val="28"/>
        </w:rPr>
      </w:pPr>
      <w:r w:rsidRPr="008179F2">
        <w:rPr>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16" w:history="1">
        <w:r w:rsidRPr="008179F2">
          <w:rPr>
            <w:sz w:val="28"/>
            <w:szCs w:val="28"/>
          </w:rPr>
          <w:t>разделе III</w:t>
        </w:r>
      </w:hyperlink>
      <w:r w:rsidRPr="008179F2">
        <w:rPr>
          <w:sz w:val="28"/>
          <w:szCs w:val="28"/>
        </w:rPr>
        <w:t xml:space="preserve"> </w:t>
      </w:r>
      <w:r w:rsidR="0050099F" w:rsidRPr="008179F2">
        <w:rPr>
          <w:sz w:val="28"/>
          <w:szCs w:val="28"/>
        </w:rPr>
        <w:t>Территориальной п</w:t>
      </w:r>
      <w:r w:rsidRPr="008179F2">
        <w:rPr>
          <w:sz w:val="28"/>
          <w:szCs w:val="28"/>
        </w:rPr>
        <w:t xml:space="preserve">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116" w:history="1">
        <w:r w:rsidRPr="008179F2">
          <w:rPr>
            <w:sz w:val="28"/>
            <w:szCs w:val="28"/>
          </w:rPr>
          <w:t>разделе III</w:t>
        </w:r>
      </w:hyperlink>
      <w:r w:rsidRPr="008179F2">
        <w:rPr>
          <w:sz w:val="28"/>
          <w:szCs w:val="28"/>
        </w:rPr>
        <w:t xml:space="preserve"> </w:t>
      </w:r>
      <w:r w:rsidR="0050099F" w:rsidRPr="008179F2">
        <w:rPr>
          <w:sz w:val="28"/>
          <w:szCs w:val="28"/>
        </w:rPr>
        <w:t>Территориальной п</w:t>
      </w:r>
      <w:r w:rsidRPr="008179F2">
        <w:rPr>
          <w:sz w:val="28"/>
          <w:szCs w:val="28"/>
        </w:rPr>
        <w:t>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009D035E" w:rsidRPr="008179F2">
        <w:rPr>
          <w:sz w:val="28"/>
          <w:szCs w:val="28"/>
        </w:rPr>
        <w:t>.</w:t>
      </w:r>
      <w:r w:rsidRPr="008179F2">
        <w:rPr>
          <w:sz w:val="28"/>
          <w:szCs w:val="28"/>
        </w:rPr>
        <w:t xml:space="preserve"> </w:t>
      </w:r>
      <w:r w:rsidR="006622AC" w:rsidRPr="008179F2">
        <w:rPr>
          <w:sz w:val="28"/>
          <w:szCs w:val="28"/>
        </w:rPr>
        <w:t xml:space="preserve"> </w:t>
      </w:r>
    </w:p>
    <w:p w:rsidR="00712D08" w:rsidRPr="008179F2" w:rsidRDefault="00712D08" w:rsidP="002411B5">
      <w:pPr>
        <w:autoSpaceDE w:val="0"/>
        <w:autoSpaceDN w:val="0"/>
        <w:adjustRightInd w:val="0"/>
        <w:ind w:firstLine="540"/>
        <w:jc w:val="both"/>
        <w:rPr>
          <w:sz w:val="28"/>
          <w:szCs w:val="28"/>
        </w:rPr>
      </w:pPr>
      <w:r w:rsidRPr="008179F2">
        <w:rPr>
          <w:sz w:val="28"/>
          <w:szCs w:val="28"/>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r w:rsidR="009E3BE6" w:rsidRPr="008179F2">
        <w:rPr>
          <w:sz w:val="28"/>
          <w:szCs w:val="28"/>
        </w:rPr>
        <w:t>приложении № 3а</w:t>
      </w:r>
      <w:r w:rsidRPr="008179F2">
        <w:rPr>
          <w:sz w:val="28"/>
          <w:szCs w:val="28"/>
        </w:rPr>
        <w:t xml:space="preserve"> </w:t>
      </w:r>
      <w:r w:rsidR="00244A5F" w:rsidRPr="008179F2">
        <w:rPr>
          <w:sz w:val="28"/>
          <w:szCs w:val="28"/>
        </w:rPr>
        <w:t xml:space="preserve">к </w:t>
      </w:r>
      <w:r w:rsidR="001B0237" w:rsidRPr="008179F2">
        <w:rPr>
          <w:sz w:val="28"/>
          <w:szCs w:val="28"/>
        </w:rPr>
        <w:t>Территори</w:t>
      </w:r>
      <w:r w:rsidR="00244A5F" w:rsidRPr="008179F2">
        <w:rPr>
          <w:sz w:val="28"/>
          <w:szCs w:val="28"/>
        </w:rPr>
        <w:t xml:space="preserve">альной программе </w:t>
      </w:r>
      <w:r w:rsidRPr="008179F2">
        <w:rPr>
          <w:sz w:val="28"/>
          <w:szCs w:val="28"/>
        </w:rPr>
        <w:t>(далее - углубленная диспансеризация).</w:t>
      </w:r>
    </w:p>
    <w:p w:rsidR="00712D08" w:rsidRPr="008179F2" w:rsidRDefault="00712D08" w:rsidP="002411B5">
      <w:pPr>
        <w:autoSpaceDE w:val="0"/>
        <w:autoSpaceDN w:val="0"/>
        <w:adjustRightInd w:val="0"/>
        <w:ind w:firstLine="540"/>
        <w:jc w:val="both"/>
        <w:rPr>
          <w:sz w:val="28"/>
          <w:szCs w:val="28"/>
        </w:rPr>
      </w:pPr>
      <w:r w:rsidRPr="008179F2">
        <w:rPr>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712D08" w:rsidRPr="008179F2" w:rsidRDefault="00712D08" w:rsidP="002411B5">
      <w:pPr>
        <w:autoSpaceDE w:val="0"/>
        <w:autoSpaceDN w:val="0"/>
        <w:adjustRightInd w:val="0"/>
        <w:ind w:firstLine="540"/>
        <w:jc w:val="both"/>
        <w:rPr>
          <w:sz w:val="28"/>
          <w:szCs w:val="28"/>
        </w:rPr>
      </w:pPr>
      <w:r w:rsidRPr="008179F2">
        <w:rPr>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712D08" w:rsidRPr="008179F2" w:rsidRDefault="00712D08" w:rsidP="002411B5">
      <w:pPr>
        <w:autoSpaceDE w:val="0"/>
        <w:autoSpaceDN w:val="0"/>
        <w:adjustRightInd w:val="0"/>
        <w:ind w:firstLine="540"/>
        <w:jc w:val="both"/>
        <w:rPr>
          <w:sz w:val="28"/>
          <w:szCs w:val="28"/>
        </w:rPr>
      </w:pPr>
      <w:r w:rsidRPr="008179F2">
        <w:rPr>
          <w:sz w:val="28"/>
          <w:szCs w:val="28"/>
        </w:rPr>
        <w:t xml:space="preserve">Медицинские организации, в соответствии с порядком направления граждан на прохождение углубленной диспансеризации, включая категории граждан, </w:t>
      </w:r>
      <w:r w:rsidRPr="008179F2">
        <w:rPr>
          <w:sz w:val="28"/>
          <w:szCs w:val="28"/>
        </w:rPr>
        <w:lastRenderedPageBreak/>
        <w:t>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w:t>
      </w:r>
      <w:r w:rsidR="0050099F" w:rsidRPr="008179F2">
        <w:rPr>
          <w:sz w:val="28"/>
          <w:szCs w:val="28"/>
        </w:rPr>
        <w:t xml:space="preserve"> Чеченской Республики. Территориальный фонд</w:t>
      </w:r>
      <w:r w:rsidRPr="008179F2">
        <w:rPr>
          <w:sz w:val="28"/>
          <w:szCs w:val="28"/>
        </w:rPr>
        <w:t xml:space="preserve"> обязательного медицинского страхования</w:t>
      </w:r>
      <w:r w:rsidR="0050099F" w:rsidRPr="008179F2">
        <w:rPr>
          <w:sz w:val="28"/>
          <w:szCs w:val="28"/>
        </w:rPr>
        <w:t xml:space="preserve"> Чеченской Республики доводи</w:t>
      </w:r>
      <w:r w:rsidRPr="008179F2">
        <w:rPr>
          <w:sz w:val="28"/>
          <w:szCs w:val="28"/>
        </w:rPr>
        <w:t>т указанные перечни до страховых медицинских организаций, в которых застрахованы граждане, подлежащие углубленной диспансеризации.</w:t>
      </w:r>
    </w:p>
    <w:p w:rsidR="00712D08" w:rsidRPr="008179F2" w:rsidRDefault="00712D08" w:rsidP="002411B5">
      <w:pPr>
        <w:autoSpaceDE w:val="0"/>
        <w:autoSpaceDN w:val="0"/>
        <w:adjustRightInd w:val="0"/>
        <w:ind w:firstLine="540"/>
        <w:jc w:val="both"/>
        <w:rPr>
          <w:sz w:val="28"/>
          <w:szCs w:val="28"/>
        </w:rPr>
      </w:pPr>
      <w:r w:rsidRPr="008179F2">
        <w:rPr>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712D08" w:rsidRPr="008179F2" w:rsidRDefault="00712D08" w:rsidP="002411B5">
      <w:pPr>
        <w:autoSpaceDE w:val="0"/>
        <w:autoSpaceDN w:val="0"/>
        <w:adjustRightInd w:val="0"/>
        <w:ind w:firstLine="540"/>
        <w:jc w:val="both"/>
        <w:rPr>
          <w:sz w:val="28"/>
          <w:szCs w:val="28"/>
        </w:rPr>
      </w:pPr>
      <w:r w:rsidRPr="008179F2">
        <w:rPr>
          <w:sz w:val="28"/>
          <w:szCs w:val="28"/>
        </w:rPr>
        <w:t>Запись граждан на углубленную диспансеризацию осуществляется в установленном порядке, в том числе с использованием единого портала.</w:t>
      </w:r>
    </w:p>
    <w:p w:rsidR="009D035E" w:rsidRPr="008179F2" w:rsidRDefault="006622AC" w:rsidP="002411B5">
      <w:pPr>
        <w:autoSpaceDE w:val="0"/>
        <w:autoSpaceDN w:val="0"/>
        <w:adjustRightInd w:val="0"/>
        <w:ind w:firstLine="540"/>
        <w:jc w:val="both"/>
        <w:rPr>
          <w:sz w:val="28"/>
          <w:szCs w:val="28"/>
        </w:rPr>
      </w:pPr>
      <w:r w:rsidRPr="008179F2">
        <w:rPr>
          <w:sz w:val="28"/>
          <w:szCs w:val="28"/>
        </w:rPr>
        <w:t xml:space="preserve"> </w:t>
      </w:r>
      <w:r w:rsidR="009D035E" w:rsidRPr="008179F2">
        <w:rPr>
          <w:sz w:val="28"/>
          <w:szCs w:val="28"/>
        </w:rPr>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w:t>
      </w:r>
      <w:r w:rsidR="00BA10F2" w:rsidRPr="008179F2">
        <w:rPr>
          <w:sz w:val="28"/>
          <w:szCs w:val="28"/>
        </w:rPr>
        <w:t>ствии с пунктом 1 приложения № 3а</w:t>
      </w:r>
      <w:r w:rsidR="009D035E" w:rsidRPr="008179F2">
        <w:rPr>
          <w:sz w:val="28"/>
          <w:szCs w:val="28"/>
        </w:rPr>
        <w:t xml:space="preserve"> к </w:t>
      </w:r>
      <w:r w:rsidR="00BA10F2" w:rsidRPr="008179F2">
        <w:rPr>
          <w:sz w:val="28"/>
          <w:szCs w:val="28"/>
        </w:rPr>
        <w:t>Территориальной п</w:t>
      </w:r>
      <w:r w:rsidR="009D035E" w:rsidRPr="008179F2">
        <w:rPr>
          <w:sz w:val="28"/>
          <w:szCs w:val="28"/>
        </w:rPr>
        <w:t>рограмме в течение одного дня.</w:t>
      </w:r>
    </w:p>
    <w:p w:rsidR="00712D08" w:rsidRPr="008179F2" w:rsidRDefault="00712D08" w:rsidP="002411B5">
      <w:pPr>
        <w:autoSpaceDE w:val="0"/>
        <w:autoSpaceDN w:val="0"/>
        <w:adjustRightInd w:val="0"/>
        <w:ind w:firstLine="540"/>
        <w:jc w:val="both"/>
        <w:rPr>
          <w:sz w:val="28"/>
          <w:szCs w:val="28"/>
        </w:rPr>
      </w:pPr>
      <w:r w:rsidRPr="008179F2">
        <w:rPr>
          <w:sz w:val="28"/>
          <w:szCs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50099F" w:rsidRPr="008179F2" w:rsidRDefault="006622AC" w:rsidP="002411B5">
      <w:pPr>
        <w:autoSpaceDE w:val="0"/>
        <w:autoSpaceDN w:val="0"/>
        <w:adjustRightInd w:val="0"/>
        <w:ind w:firstLine="540"/>
        <w:jc w:val="both"/>
        <w:rPr>
          <w:sz w:val="28"/>
          <w:szCs w:val="28"/>
        </w:rPr>
      </w:pPr>
      <w:r w:rsidRPr="008179F2">
        <w:rPr>
          <w:sz w:val="28"/>
          <w:szCs w:val="28"/>
        </w:rPr>
        <w:t xml:space="preserve"> </w:t>
      </w:r>
      <w:r w:rsidR="0050099F" w:rsidRPr="008179F2">
        <w:rPr>
          <w:sz w:val="28"/>
          <w:szCs w:val="28"/>
        </w:rPr>
        <w:t>Территориальный фонд обязательного медицинского страхования Чеченской Республики осуществляет взаимодействие с Федеральным фондом обязательного медицинского страхования по вопросам осуществления мониторинга прохождения углубленной диспансеризации и ее результатов.</w:t>
      </w:r>
    </w:p>
    <w:p w:rsidR="00712D08" w:rsidRPr="008179F2" w:rsidRDefault="00712D08" w:rsidP="002411B5">
      <w:pPr>
        <w:autoSpaceDE w:val="0"/>
        <w:autoSpaceDN w:val="0"/>
        <w:adjustRightInd w:val="0"/>
        <w:ind w:firstLine="540"/>
        <w:jc w:val="both"/>
        <w:rPr>
          <w:sz w:val="28"/>
          <w:szCs w:val="28"/>
        </w:rPr>
      </w:pPr>
      <w:r w:rsidRPr="008179F2">
        <w:rPr>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712D08" w:rsidRPr="008179F2" w:rsidRDefault="00712D08" w:rsidP="002411B5">
      <w:pPr>
        <w:autoSpaceDE w:val="0"/>
        <w:autoSpaceDN w:val="0"/>
        <w:adjustRightInd w:val="0"/>
        <w:ind w:firstLine="540"/>
        <w:jc w:val="both"/>
        <w:rPr>
          <w:sz w:val="28"/>
          <w:szCs w:val="28"/>
        </w:rPr>
      </w:pPr>
      <w:r w:rsidRPr="008179F2">
        <w:rPr>
          <w:sz w:val="28"/>
          <w:szCs w:val="28"/>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w:t>
      </w:r>
      <w:r w:rsidR="000E4482" w:rsidRPr="008179F2">
        <w:rPr>
          <w:sz w:val="28"/>
          <w:szCs w:val="28"/>
        </w:rPr>
        <w:t xml:space="preserve"> </w:t>
      </w:r>
      <w:r w:rsidR="0050099F" w:rsidRPr="008179F2">
        <w:rPr>
          <w:sz w:val="28"/>
          <w:szCs w:val="28"/>
        </w:rPr>
        <w:t xml:space="preserve">территориальной программы ОМС </w:t>
      </w:r>
      <w:r w:rsidRPr="008179F2">
        <w:rPr>
          <w:sz w:val="28"/>
          <w:szCs w:val="28"/>
        </w:rPr>
        <w:t>в 2022 году будет осуществляться с учетом таких особенностей.</w:t>
      </w:r>
    </w:p>
    <w:p w:rsidR="00712D08" w:rsidRPr="008179F2" w:rsidRDefault="00712D08" w:rsidP="00A61332">
      <w:pPr>
        <w:rPr>
          <w:sz w:val="28"/>
          <w:szCs w:val="28"/>
        </w:rPr>
      </w:pPr>
      <w:r w:rsidRPr="008179F2">
        <w:rPr>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r w:rsidR="00A61332" w:rsidRPr="008179F2">
        <w:rPr>
          <w:sz w:val="28"/>
          <w:szCs w:val="28"/>
        </w:rPr>
        <w:t>федеральным законом от 29.11.2010г. № 326-ФЗ.</w:t>
      </w:r>
    </w:p>
    <w:p w:rsidR="00712D08" w:rsidRPr="008179F2" w:rsidRDefault="00712D08" w:rsidP="002411B5">
      <w:pPr>
        <w:autoSpaceDE w:val="0"/>
        <w:autoSpaceDN w:val="0"/>
        <w:adjustRightInd w:val="0"/>
        <w:ind w:firstLine="540"/>
        <w:jc w:val="both"/>
        <w:rPr>
          <w:sz w:val="28"/>
          <w:szCs w:val="28"/>
        </w:rPr>
      </w:pPr>
      <w:r w:rsidRPr="008179F2">
        <w:rPr>
          <w:sz w:val="28"/>
          <w:szCs w:val="28"/>
        </w:rPr>
        <w:lastRenderedPageBreak/>
        <w:t>Тари</w:t>
      </w:r>
      <w:r w:rsidR="005F6055" w:rsidRPr="008179F2">
        <w:rPr>
          <w:sz w:val="28"/>
          <w:szCs w:val="28"/>
        </w:rPr>
        <w:t>фы на оплату медицинской помощи</w:t>
      </w:r>
      <w:r w:rsidRPr="008179F2">
        <w:rPr>
          <w:sz w:val="28"/>
          <w:szCs w:val="28"/>
        </w:rPr>
        <w:t xml:space="preserve"> </w:t>
      </w:r>
      <w:r w:rsidR="000E4482" w:rsidRPr="008179F2">
        <w:rPr>
          <w:sz w:val="28"/>
          <w:szCs w:val="28"/>
        </w:rPr>
        <w:t xml:space="preserve"> </w:t>
      </w:r>
      <w:r w:rsidRPr="008179F2">
        <w:rPr>
          <w:sz w:val="28"/>
          <w:szCs w:val="28"/>
        </w:rPr>
        <w:t xml:space="preserve"> </w:t>
      </w:r>
      <w:r w:rsidR="005F6055" w:rsidRPr="008179F2">
        <w:rPr>
          <w:sz w:val="28"/>
          <w:szCs w:val="28"/>
        </w:rPr>
        <w:t xml:space="preserve">по обязательному медицинскому страхованию </w:t>
      </w:r>
      <w:r w:rsidRPr="008179F2">
        <w:rPr>
          <w:sz w:val="28"/>
          <w:szCs w:val="28"/>
        </w:rPr>
        <w:t xml:space="preserve">устанавливаются в соответствии со </w:t>
      </w:r>
      <w:hyperlink r:id="rId19" w:history="1">
        <w:r w:rsidRPr="008179F2">
          <w:rPr>
            <w:sz w:val="28"/>
            <w:szCs w:val="28"/>
          </w:rPr>
          <w:t>статьей 30</w:t>
        </w:r>
      </w:hyperlink>
      <w:r w:rsidRPr="008179F2">
        <w:rPr>
          <w:sz w:val="28"/>
          <w:szCs w:val="28"/>
        </w:rPr>
        <w:t xml:space="preserve"> </w:t>
      </w:r>
      <w:r w:rsidR="00A61332" w:rsidRPr="008179F2">
        <w:rPr>
          <w:sz w:val="28"/>
          <w:szCs w:val="28"/>
        </w:rPr>
        <w:t>ф</w:t>
      </w:r>
      <w:r w:rsidRPr="008179F2">
        <w:rPr>
          <w:sz w:val="28"/>
          <w:szCs w:val="28"/>
        </w:rPr>
        <w:t xml:space="preserve">едерального закона </w:t>
      </w:r>
      <w:r w:rsidR="00682950" w:rsidRPr="008179F2">
        <w:rPr>
          <w:sz w:val="28"/>
          <w:szCs w:val="28"/>
        </w:rPr>
        <w:t xml:space="preserve">от 29.11.2010г. </w:t>
      </w:r>
      <w:r w:rsidR="00A61332" w:rsidRPr="008179F2">
        <w:rPr>
          <w:sz w:val="28"/>
          <w:szCs w:val="28"/>
        </w:rPr>
        <w:t>№ 326-ФЗ</w:t>
      </w:r>
      <w:r w:rsidR="00682950" w:rsidRPr="008179F2">
        <w:rPr>
          <w:sz w:val="28"/>
          <w:szCs w:val="28"/>
        </w:rPr>
        <w:t>,</w:t>
      </w:r>
      <w:r w:rsidR="00A61332" w:rsidRPr="008179F2">
        <w:rPr>
          <w:sz w:val="28"/>
          <w:szCs w:val="28"/>
        </w:rPr>
        <w:t xml:space="preserve"> </w:t>
      </w:r>
      <w:r w:rsidRPr="008179F2">
        <w:rPr>
          <w:sz w:val="28"/>
          <w:szCs w:val="28"/>
        </w:rPr>
        <w:t xml:space="preserve">тарифным соглашением, заключаемым между </w:t>
      </w:r>
      <w:r w:rsidR="000E4482" w:rsidRPr="008179F2">
        <w:rPr>
          <w:sz w:val="28"/>
          <w:szCs w:val="28"/>
        </w:rPr>
        <w:t xml:space="preserve"> </w:t>
      </w:r>
      <w:r w:rsidR="005F6055" w:rsidRPr="008179F2">
        <w:rPr>
          <w:sz w:val="28"/>
          <w:szCs w:val="28"/>
        </w:rPr>
        <w:t xml:space="preserve"> Министерством здравоохранения Чеченской Республики, Т</w:t>
      </w:r>
      <w:r w:rsidRPr="008179F2">
        <w:rPr>
          <w:sz w:val="28"/>
          <w:szCs w:val="28"/>
        </w:rPr>
        <w:t>ерриториальным фондом обязательного медицинского страхования</w:t>
      </w:r>
      <w:r w:rsidR="005F6055" w:rsidRPr="008179F2">
        <w:rPr>
          <w:sz w:val="28"/>
          <w:szCs w:val="28"/>
        </w:rPr>
        <w:t xml:space="preserve"> Чеченской Республики</w:t>
      </w:r>
      <w:r w:rsidRPr="008179F2">
        <w:rPr>
          <w:sz w:val="28"/>
          <w:szCs w:val="28"/>
        </w:rPr>
        <w:t xml:space="preserve">, страховыми медицинскими организациями, медицинскими профессиональными некоммерческими организациями, созданными в соответствии со </w:t>
      </w:r>
      <w:hyperlink r:id="rId20" w:history="1">
        <w:r w:rsidRPr="008179F2">
          <w:rPr>
            <w:sz w:val="28"/>
            <w:szCs w:val="28"/>
          </w:rPr>
          <w:t>статьей 76</w:t>
        </w:r>
      </w:hyperlink>
      <w:r w:rsidR="00682950" w:rsidRPr="008179F2">
        <w:rPr>
          <w:sz w:val="28"/>
          <w:szCs w:val="28"/>
        </w:rPr>
        <w:t xml:space="preserve"> ф</w:t>
      </w:r>
      <w:r w:rsidRPr="008179F2">
        <w:rPr>
          <w:sz w:val="28"/>
          <w:szCs w:val="28"/>
        </w:rPr>
        <w:t xml:space="preserve">едерального закона </w:t>
      </w:r>
      <w:r w:rsidR="00682950" w:rsidRPr="008179F2">
        <w:rPr>
          <w:sz w:val="28"/>
          <w:szCs w:val="28"/>
        </w:rPr>
        <w:t>от 21.11.2011г № 323-ФЗ</w:t>
      </w:r>
      <w:r w:rsidRPr="008179F2">
        <w:rPr>
          <w:sz w:val="28"/>
          <w:szCs w:val="28"/>
        </w:rPr>
        <w:t xml:space="preserve"> и профессиональными союзами медицинских работников или их объединениями (ассоциациями), </w:t>
      </w:r>
      <w:r w:rsidR="005F6055" w:rsidRPr="008179F2">
        <w:rPr>
          <w:sz w:val="28"/>
          <w:szCs w:val="28"/>
        </w:rPr>
        <w:t>представители которых включены</w:t>
      </w:r>
      <w:r w:rsidRPr="008179F2">
        <w:rPr>
          <w:sz w:val="28"/>
          <w:szCs w:val="28"/>
        </w:rPr>
        <w:t xml:space="preserve"> в состав комиссии по разработке территориальной программы обязательного меди</w:t>
      </w:r>
      <w:r w:rsidR="005F6055" w:rsidRPr="008179F2">
        <w:rPr>
          <w:sz w:val="28"/>
          <w:szCs w:val="28"/>
        </w:rPr>
        <w:t>цинского страхования, созданно</w:t>
      </w:r>
      <w:r w:rsidRPr="008179F2">
        <w:rPr>
          <w:sz w:val="28"/>
          <w:szCs w:val="28"/>
        </w:rPr>
        <w:t>й</w:t>
      </w:r>
      <w:r w:rsidR="005F6055" w:rsidRPr="008179F2">
        <w:rPr>
          <w:sz w:val="28"/>
          <w:szCs w:val="28"/>
        </w:rPr>
        <w:t xml:space="preserve"> в Чеченской Республике</w:t>
      </w:r>
      <w:r w:rsidRPr="008179F2">
        <w:rPr>
          <w:sz w:val="28"/>
          <w:szCs w:val="28"/>
        </w:rPr>
        <w:t xml:space="preserve"> в установленном порядке.</w:t>
      </w:r>
    </w:p>
    <w:p w:rsidR="00712D08" w:rsidRPr="008179F2" w:rsidRDefault="003E2247" w:rsidP="002411B5">
      <w:pPr>
        <w:autoSpaceDE w:val="0"/>
        <w:autoSpaceDN w:val="0"/>
        <w:adjustRightInd w:val="0"/>
        <w:ind w:firstLine="540"/>
        <w:jc w:val="both"/>
        <w:rPr>
          <w:sz w:val="28"/>
          <w:szCs w:val="28"/>
        </w:rPr>
      </w:pPr>
      <w:r w:rsidRPr="008179F2">
        <w:rPr>
          <w:sz w:val="28"/>
          <w:szCs w:val="28"/>
        </w:rPr>
        <w:t xml:space="preserve"> </w:t>
      </w:r>
      <w:r w:rsidR="00A7495A" w:rsidRPr="008179F2">
        <w:rPr>
          <w:sz w:val="28"/>
          <w:szCs w:val="28"/>
        </w:rPr>
        <w:t xml:space="preserve"> </w:t>
      </w:r>
      <w:r w:rsidR="0008084C" w:rsidRPr="008179F2">
        <w:rPr>
          <w:sz w:val="28"/>
          <w:szCs w:val="28"/>
        </w:rPr>
        <w:t>Т</w:t>
      </w:r>
      <w:r w:rsidR="00712D08" w:rsidRPr="008179F2">
        <w:rPr>
          <w:sz w:val="28"/>
          <w:szCs w:val="28"/>
        </w:rPr>
        <w:t xml:space="preserve">арифы на оплату медицинской помощи по обязательному медицинскому страхованию формируются в соответствии с принятыми в территориальной программе </w:t>
      </w:r>
      <w:r w:rsidR="001D794A" w:rsidRPr="008179F2">
        <w:rPr>
          <w:sz w:val="28"/>
          <w:szCs w:val="28"/>
        </w:rPr>
        <w:t xml:space="preserve">ОМС </w:t>
      </w:r>
      <w:r w:rsidR="00A7495A" w:rsidRPr="008179F2">
        <w:rPr>
          <w:sz w:val="28"/>
          <w:szCs w:val="28"/>
        </w:rPr>
        <w:t xml:space="preserve"> </w:t>
      </w:r>
      <w:r w:rsidR="00712D08" w:rsidRPr="008179F2">
        <w:rPr>
          <w:sz w:val="28"/>
          <w:szCs w:val="28"/>
        </w:rPr>
        <w:t xml:space="preserve">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12D08" w:rsidRPr="008179F2" w:rsidRDefault="00712D08" w:rsidP="002411B5">
      <w:pPr>
        <w:autoSpaceDE w:val="0"/>
        <w:autoSpaceDN w:val="0"/>
        <w:adjustRightInd w:val="0"/>
        <w:ind w:firstLine="540"/>
        <w:jc w:val="both"/>
        <w:rPr>
          <w:sz w:val="28"/>
          <w:szCs w:val="28"/>
        </w:rPr>
      </w:pPr>
      <w:r w:rsidRPr="008179F2">
        <w:rPr>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12D08" w:rsidRPr="008179F2" w:rsidRDefault="00712D08" w:rsidP="002411B5">
      <w:pPr>
        <w:autoSpaceDE w:val="0"/>
        <w:autoSpaceDN w:val="0"/>
        <w:adjustRightInd w:val="0"/>
        <w:ind w:firstLine="540"/>
        <w:jc w:val="both"/>
        <w:rPr>
          <w:sz w:val="28"/>
          <w:szCs w:val="28"/>
        </w:rPr>
      </w:pPr>
      <w:r w:rsidRPr="008179F2">
        <w:rPr>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712D08" w:rsidRPr="008179F2" w:rsidRDefault="00712D08" w:rsidP="002411B5">
      <w:pPr>
        <w:autoSpaceDE w:val="0"/>
        <w:autoSpaceDN w:val="0"/>
        <w:adjustRightInd w:val="0"/>
        <w:ind w:firstLine="540"/>
        <w:jc w:val="both"/>
        <w:rPr>
          <w:sz w:val="28"/>
          <w:szCs w:val="28"/>
        </w:rPr>
      </w:pPr>
      <w:r w:rsidRPr="008179F2">
        <w:rPr>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12D08" w:rsidRPr="008179F2" w:rsidRDefault="00712D08" w:rsidP="002411B5">
      <w:pPr>
        <w:autoSpaceDE w:val="0"/>
        <w:autoSpaceDN w:val="0"/>
        <w:adjustRightInd w:val="0"/>
        <w:ind w:firstLine="540"/>
        <w:jc w:val="both"/>
        <w:rPr>
          <w:sz w:val="28"/>
          <w:szCs w:val="28"/>
        </w:rPr>
      </w:pPr>
      <w:r w:rsidRPr="008179F2">
        <w:rPr>
          <w:sz w:val="28"/>
          <w:szCs w:val="28"/>
        </w:rPr>
        <w:t>врачам-специалистам за оказанную медицинскую помощь в амбулаторных условиях.</w:t>
      </w:r>
    </w:p>
    <w:p w:rsidR="0008084C" w:rsidRPr="008179F2" w:rsidRDefault="0008084C" w:rsidP="002411B5">
      <w:pPr>
        <w:autoSpaceDE w:val="0"/>
        <w:autoSpaceDN w:val="0"/>
        <w:adjustRightInd w:val="0"/>
        <w:ind w:firstLine="540"/>
        <w:jc w:val="both"/>
        <w:rPr>
          <w:sz w:val="28"/>
          <w:szCs w:val="28"/>
        </w:rPr>
      </w:pPr>
      <w:r w:rsidRPr="008179F2">
        <w:rPr>
          <w:sz w:val="28"/>
          <w:szCs w:val="28"/>
        </w:rPr>
        <w:t>Правительство Чеченской Республики при решении вопроса об</w:t>
      </w:r>
      <w:r w:rsidRPr="008179F2">
        <w:rPr>
          <w:sz w:val="28"/>
          <w:szCs w:val="28"/>
        </w:rPr>
        <w:br/>
        <w:t>индексации заработной платы медицинских работников медицинских</w:t>
      </w:r>
      <w:r w:rsidRPr="008179F2">
        <w:rPr>
          <w:sz w:val="28"/>
          <w:szCs w:val="28"/>
        </w:rPr>
        <w:br/>
        <w:t>организаций, подведомственных Министерству здравоохранения Чеченской</w:t>
      </w:r>
      <w:r w:rsidRPr="008179F2">
        <w:rPr>
          <w:sz w:val="28"/>
          <w:szCs w:val="28"/>
        </w:rPr>
        <w:br/>
        <w:t>Республики, обеспечивает в приоритетном порядке индексацию заработной</w:t>
      </w:r>
      <w:r w:rsidRPr="008179F2">
        <w:rPr>
          <w:sz w:val="28"/>
          <w:szCs w:val="28"/>
        </w:rPr>
        <w:br/>
        <w:t>платы медицинских работников, оказывающих первичную медико-санитарную помощь и скорую медицинскую помощь.</w:t>
      </w:r>
    </w:p>
    <w:p w:rsidR="0008084C" w:rsidRPr="008179F2" w:rsidRDefault="0008084C" w:rsidP="002411B5">
      <w:pPr>
        <w:autoSpaceDE w:val="0"/>
        <w:autoSpaceDN w:val="0"/>
        <w:adjustRightInd w:val="0"/>
        <w:ind w:firstLine="540"/>
        <w:jc w:val="both"/>
        <w:rPr>
          <w:sz w:val="28"/>
          <w:szCs w:val="28"/>
        </w:rPr>
      </w:pPr>
      <w:r w:rsidRPr="008179F2">
        <w:rPr>
          <w:sz w:val="28"/>
          <w:szCs w:val="28"/>
        </w:rPr>
        <w:t>Индексация заработной платы осуществляется с учетом фактически</w:t>
      </w:r>
      <w:r w:rsidRPr="008179F2">
        <w:rPr>
          <w:sz w:val="28"/>
          <w:szCs w:val="28"/>
        </w:rPr>
        <w:br/>
        <w:t>сложившегося уровня отношения средней заработной платы медицинских</w:t>
      </w:r>
      <w:r w:rsidRPr="008179F2">
        <w:rPr>
          <w:sz w:val="28"/>
          <w:szCs w:val="28"/>
        </w:rPr>
        <w:br/>
        <w:t>работников к среднемесячной начисленной заработной плате работников в</w:t>
      </w:r>
      <w:r w:rsidRPr="008179F2">
        <w:rPr>
          <w:sz w:val="28"/>
          <w:szCs w:val="28"/>
        </w:rPr>
        <w:br/>
        <w:t xml:space="preserve">организациях, у индивидуальных предпринимателей и физических </w:t>
      </w:r>
      <w:r w:rsidR="0086423B" w:rsidRPr="008179F2">
        <w:rPr>
          <w:sz w:val="28"/>
          <w:szCs w:val="28"/>
        </w:rPr>
        <w:t>лиц (</w:t>
      </w:r>
      <w:r w:rsidRPr="008179F2">
        <w:rPr>
          <w:sz w:val="28"/>
          <w:szCs w:val="28"/>
        </w:rPr>
        <w:t>среднемесячному доходу от трудовой деятельности) по Чеченской</w:t>
      </w:r>
      <w:r w:rsidRPr="008179F2">
        <w:rPr>
          <w:sz w:val="28"/>
          <w:szCs w:val="28"/>
        </w:rPr>
        <w:br/>
        <w:t>Республике.</w:t>
      </w:r>
    </w:p>
    <w:p w:rsidR="00712D08" w:rsidRPr="008179F2" w:rsidRDefault="00A7495A" w:rsidP="002411B5">
      <w:pPr>
        <w:autoSpaceDE w:val="0"/>
        <w:autoSpaceDN w:val="0"/>
        <w:adjustRightInd w:val="0"/>
        <w:ind w:firstLine="540"/>
        <w:jc w:val="both"/>
        <w:rPr>
          <w:sz w:val="28"/>
          <w:szCs w:val="28"/>
        </w:rPr>
      </w:pPr>
      <w:r w:rsidRPr="008179F2">
        <w:rPr>
          <w:sz w:val="28"/>
          <w:szCs w:val="28"/>
        </w:rPr>
        <w:t xml:space="preserve"> </w:t>
      </w:r>
      <w:r w:rsidR="001B211A" w:rsidRPr="008179F2">
        <w:rPr>
          <w:sz w:val="28"/>
          <w:szCs w:val="28"/>
        </w:rPr>
        <w:t>П</w:t>
      </w:r>
      <w:r w:rsidR="00712D08" w:rsidRPr="008179F2">
        <w:rPr>
          <w:sz w:val="28"/>
          <w:szCs w:val="28"/>
        </w:rPr>
        <w:t xml:space="preserve">еречень заболеваний, состояний (групп заболеваний, состояний), при которых оказывается специализированная медицинская помощь (за </w:t>
      </w:r>
      <w:r w:rsidR="00712D08" w:rsidRPr="008179F2">
        <w:rPr>
          <w:sz w:val="28"/>
          <w:szCs w:val="28"/>
        </w:rPr>
        <w:lastRenderedPageBreak/>
        <w:t xml:space="preserve">исключением высокотехнологичной медицинской помощи) в стационарных условиях и в условиях дневного стационара, приведен в </w:t>
      </w:r>
      <w:r w:rsidR="00242EA4" w:rsidRPr="008179F2">
        <w:rPr>
          <w:sz w:val="28"/>
          <w:szCs w:val="28"/>
        </w:rPr>
        <w:t xml:space="preserve">приложении </w:t>
      </w:r>
      <w:r w:rsidR="00B27DBD" w:rsidRPr="008179F2">
        <w:rPr>
          <w:sz w:val="28"/>
          <w:szCs w:val="28"/>
        </w:rPr>
        <w:t xml:space="preserve">№ 3 </w:t>
      </w:r>
      <w:r w:rsidR="004754CC" w:rsidRPr="008179F2">
        <w:rPr>
          <w:sz w:val="28"/>
          <w:szCs w:val="28"/>
        </w:rPr>
        <w:t xml:space="preserve">к </w:t>
      </w:r>
      <w:r w:rsidR="00B27DBD" w:rsidRPr="008179F2">
        <w:rPr>
          <w:sz w:val="28"/>
          <w:szCs w:val="28"/>
        </w:rPr>
        <w:t>Программе.</w:t>
      </w:r>
    </w:p>
    <w:p w:rsidR="00712D08" w:rsidRPr="008179F2" w:rsidRDefault="00712D08" w:rsidP="002411B5">
      <w:pPr>
        <w:autoSpaceDE w:val="0"/>
        <w:autoSpaceDN w:val="0"/>
        <w:adjustRightInd w:val="0"/>
        <w:ind w:firstLine="540"/>
        <w:jc w:val="both"/>
        <w:rPr>
          <w:sz w:val="28"/>
          <w:szCs w:val="28"/>
        </w:rPr>
      </w:pPr>
      <w:r w:rsidRPr="008179F2">
        <w:rPr>
          <w:sz w:val="28"/>
          <w:szCs w:val="28"/>
        </w:rPr>
        <w:t xml:space="preserve">В рамках проведения профилактических мероприятий </w:t>
      </w:r>
      <w:r w:rsidR="00A7495A" w:rsidRPr="008179F2">
        <w:rPr>
          <w:sz w:val="28"/>
          <w:szCs w:val="28"/>
        </w:rPr>
        <w:t xml:space="preserve"> </w:t>
      </w:r>
      <w:r w:rsidR="00DF3970" w:rsidRPr="008179F2">
        <w:rPr>
          <w:rStyle w:val="fontstyle01"/>
          <w:rFonts w:ascii="Times New Roman" w:hAnsi="Times New Roman"/>
          <w:color w:val="auto"/>
          <w:sz w:val="28"/>
          <w:szCs w:val="28"/>
        </w:rPr>
        <w:t xml:space="preserve">Министерство здравоохранения Чеченской Республики </w:t>
      </w:r>
      <w:r w:rsidRPr="008179F2">
        <w:rPr>
          <w:sz w:val="28"/>
          <w:szCs w:val="28"/>
        </w:rPr>
        <w:t>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w:t>
      </w:r>
      <w:r w:rsidR="00911A8C" w:rsidRPr="008179F2">
        <w:rPr>
          <w:sz w:val="28"/>
          <w:szCs w:val="28"/>
        </w:rPr>
        <w:t>авирусной инфекцией, обеспечивае</w:t>
      </w:r>
      <w:r w:rsidRPr="008179F2">
        <w:rPr>
          <w:sz w:val="28"/>
          <w:szCs w:val="28"/>
        </w:rPr>
        <w:t>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712D08" w:rsidRPr="008179F2" w:rsidRDefault="00712D08" w:rsidP="002411B5">
      <w:pPr>
        <w:autoSpaceDE w:val="0"/>
        <w:autoSpaceDN w:val="0"/>
        <w:adjustRightInd w:val="0"/>
        <w:ind w:firstLine="540"/>
        <w:jc w:val="both"/>
        <w:rPr>
          <w:sz w:val="28"/>
          <w:szCs w:val="28"/>
        </w:rPr>
      </w:pPr>
      <w:r w:rsidRPr="008179F2">
        <w:rPr>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12D08" w:rsidRPr="008179F2" w:rsidRDefault="008D34FA" w:rsidP="002411B5">
      <w:pPr>
        <w:autoSpaceDE w:val="0"/>
        <w:autoSpaceDN w:val="0"/>
        <w:adjustRightInd w:val="0"/>
        <w:ind w:firstLine="540"/>
        <w:jc w:val="both"/>
        <w:rPr>
          <w:sz w:val="28"/>
          <w:szCs w:val="28"/>
        </w:rPr>
      </w:pPr>
      <w:r w:rsidRPr="008179F2">
        <w:rPr>
          <w:sz w:val="28"/>
          <w:szCs w:val="28"/>
        </w:rPr>
        <w:t xml:space="preserve"> </w:t>
      </w:r>
      <w:r w:rsidR="00B67EB9" w:rsidRPr="008179F2">
        <w:rPr>
          <w:rStyle w:val="fontstyle01"/>
          <w:rFonts w:ascii="Times New Roman" w:hAnsi="Times New Roman"/>
          <w:color w:val="auto"/>
          <w:sz w:val="28"/>
          <w:szCs w:val="28"/>
        </w:rPr>
        <w:t xml:space="preserve">Министерство здравоохранения Чеченской </w:t>
      </w:r>
      <w:r w:rsidR="0086423B" w:rsidRPr="008179F2">
        <w:rPr>
          <w:rStyle w:val="fontstyle01"/>
          <w:rFonts w:ascii="Times New Roman" w:hAnsi="Times New Roman"/>
          <w:color w:val="auto"/>
          <w:sz w:val="28"/>
          <w:szCs w:val="28"/>
        </w:rPr>
        <w:t xml:space="preserve">Республики </w:t>
      </w:r>
      <w:r w:rsidR="0086423B" w:rsidRPr="008179F2">
        <w:rPr>
          <w:sz w:val="28"/>
          <w:szCs w:val="28"/>
        </w:rPr>
        <w:t>размещает</w:t>
      </w:r>
      <w:r w:rsidR="001D28A4" w:rsidRPr="008179F2">
        <w:rPr>
          <w:sz w:val="28"/>
          <w:szCs w:val="28"/>
        </w:rPr>
        <w:t xml:space="preserve"> на своем официальном сайте</w:t>
      </w:r>
      <w:r w:rsidR="00712D08" w:rsidRPr="008179F2">
        <w:rPr>
          <w:sz w:val="28"/>
          <w:szCs w:val="28"/>
        </w:rPr>
        <w:t xml:space="preserve"> в информационно-телекоммуникационной сети </w:t>
      </w:r>
      <w:r w:rsidR="002A5E23" w:rsidRPr="008179F2">
        <w:rPr>
          <w:sz w:val="28"/>
          <w:szCs w:val="28"/>
        </w:rPr>
        <w:t>«</w:t>
      </w:r>
      <w:r w:rsidR="00712D08" w:rsidRPr="008179F2">
        <w:rPr>
          <w:sz w:val="28"/>
          <w:szCs w:val="28"/>
        </w:rPr>
        <w:t>Интернет</w:t>
      </w:r>
      <w:r w:rsidR="002A5E23" w:rsidRPr="008179F2">
        <w:rPr>
          <w:sz w:val="28"/>
          <w:szCs w:val="28"/>
        </w:rPr>
        <w:t>»</w:t>
      </w:r>
      <w:r w:rsidR="00712D08" w:rsidRPr="008179F2">
        <w:rPr>
          <w:sz w:val="28"/>
          <w:szCs w:val="28"/>
        </w:rPr>
        <w:t xml:space="preserve">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712D08" w:rsidRPr="008179F2" w:rsidRDefault="00ED1897" w:rsidP="002411B5">
      <w:pPr>
        <w:autoSpaceDE w:val="0"/>
        <w:autoSpaceDN w:val="0"/>
        <w:adjustRightInd w:val="0"/>
        <w:ind w:firstLine="540"/>
        <w:jc w:val="both"/>
        <w:rPr>
          <w:sz w:val="28"/>
          <w:szCs w:val="28"/>
        </w:rPr>
      </w:pPr>
      <w:r w:rsidRPr="008179F2">
        <w:rPr>
          <w:rStyle w:val="fontstyle01"/>
          <w:rFonts w:ascii="Times New Roman" w:hAnsi="Times New Roman"/>
          <w:color w:val="auto"/>
        </w:rPr>
        <w:t xml:space="preserve"> </w:t>
      </w:r>
      <w:r w:rsidR="00712D08" w:rsidRPr="008179F2">
        <w:rPr>
          <w:sz w:val="28"/>
          <w:szCs w:val="28"/>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4D1437" w:rsidRPr="008179F2" w:rsidRDefault="004D1437" w:rsidP="004D1437">
      <w:pPr>
        <w:autoSpaceDE w:val="0"/>
        <w:autoSpaceDN w:val="0"/>
        <w:adjustRightInd w:val="0"/>
        <w:ind w:firstLine="540"/>
        <w:jc w:val="both"/>
        <w:rPr>
          <w:sz w:val="28"/>
          <w:szCs w:val="28"/>
        </w:rPr>
      </w:pPr>
      <w:r w:rsidRPr="008179F2">
        <w:rPr>
          <w:sz w:val="28"/>
          <w:szCs w:val="28"/>
        </w:rPr>
        <w:t>При реализации территориальной программы ОМС применяются</w:t>
      </w:r>
      <w:r w:rsidRPr="008179F2">
        <w:rPr>
          <w:sz w:val="28"/>
          <w:szCs w:val="28"/>
        </w:rPr>
        <w:br/>
        <w:t>следующие способы оплаты медицинской помощи, оказываемой</w:t>
      </w:r>
      <w:r w:rsidRPr="008179F2">
        <w:rPr>
          <w:sz w:val="28"/>
          <w:szCs w:val="28"/>
        </w:rPr>
        <w:br/>
        <w:t>застрахованным лицам по обязательному медицинскому страхованию в</w:t>
      </w:r>
      <w:r w:rsidRPr="008179F2">
        <w:rPr>
          <w:sz w:val="28"/>
          <w:szCs w:val="28"/>
        </w:rPr>
        <w:br/>
        <w:t>Российской Федерации:</w:t>
      </w:r>
    </w:p>
    <w:p w:rsidR="004D1437" w:rsidRPr="008179F2" w:rsidRDefault="004D1437" w:rsidP="004D1437">
      <w:pPr>
        <w:autoSpaceDE w:val="0"/>
        <w:autoSpaceDN w:val="0"/>
        <w:adjustRightInd w:val="0"/>
        <w:ind w:firstLine="540"/>
        <w:jc w:val="both"/>
        <w:rPr>
          <w:sz w:val="28"/>
          <w:szCs w:val="28"/>
        </w:rPr>
      </w:pPr>
      <w:r w:rsidRPr="008179F2">
        <w:rPr>
          <w:sz w:val="28"/>
          <w:szCs w:val="28"/>
        </w:rPr>
        <w:t>при оплате медицинской помощи, оказанной в амбулаторных условиях:</w:t>
      </w:r>
      <w:r w:rsidRPr="008179F2">
        <w:rPr>
          <w:sz w:val="28"/>
          <w:szCs w:val="28"/>
        </w:rPr>
        <w:br/>
        <w:t>по подушевому нормативу финансирования на прикрепившихся лиц (за</w:t>
      </w:r>
      <w:r w:rsidRPr="008179F2">
        <w:rPr>
          <w:sz w:val="28"/>
          <w:szCs w:val="28"/>
        </w:rPr>
        <w:br/>
        <w:t>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w:t>
      </w:r>
      <w:r w:rsidR="00D45CD3" w:rsidRPr="008179F2">
        <w:rPr>
          <w:sz w:val="28"/>
          <w:szCs w:val="28"/>
        </w:rPr>
        <w:t xml:space="preserve"> противоопухолевой лекарственной </w:t>
      </w:r>
      <w:r w:rsidRPr="008179F2">
        <w:rPr>
          <w:sz w:val="28"/>
          <w:szCs w:val="28"/>
        </w:rPr>
        <w:t>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w:t>
      </w:r>
      <w:r w:rsidRPr="008179F2">
        <w:rPr>
          <w:sz w:val="28"/>
          <w:szCs w:val="28"/>
          <w:lang w:val="en-US"/>
        </w:rPr>
        <w:t>COVID</w:t>
      </w:r>
      <w:r w:rsidRPr="008179F2">
        <w:rPr>
          <w:sz w:val="28"/>
          <w:szCs w:val="28"/>
        </w:rPr>
        <w:t xml:space="preserve">-19),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w:t>
      </w:r>
      <w:r w:rsidRPr="008179F2">
        <w:rPr>
          <w:sz w:val="28"/>
          <w:szCs w:val="28"/>
        </w:rPr>
        <w:lastRenderedPageBreak/>
        <w:t>помощь, оказываемую в иных медицинских организациях и оплачиваемую за единицу объема медицинской помощи;</w:t>
      </w:r>
    </w:p>
    <w:p w:rsidR="004D1437" w:rsidRPr="008179F2" w:rsidRDefault="004D1437" w:rsidP="004D1437">
      <w:pPr>
        <w:autoSpaceDE w:val="0"/>
        <w:autoSpaceDN w:val="0"/>
        <w:adjustRightInd w:val="0"/>
        <w:ind w:firstLine="540"/>
        <w:jc w:val="both"/>
        <w:rPr>
          <w:sz w:val="28"/>
          <w:szCs w:val="28"/>
        </w:rPr>
      </w:pPr>
      <w:r w:rsidRPr="008179F2">
        <w:rPr>
          <w:sz w:val="28"/>
          <w:szCs w:val="28"/>
        </w:rPr>
        <w:t>за единицу объема меди</w:t>
      </w:r>
      <w:r w:rsidR="00D45CD3" w:rsidRPr="008179F2">
        <w:rPr>
          <w:sz w:val="28"/>
          <w:szCs w:val="28"/>
        </w:rPr>
        <w:t xml:space="preserve">цинской помощи - за медицинскую </w:t>
      </w:r>
      <w:r w:rsidR="00267FF5" w:rsidRPr="008179F2">
        <w:rPr>
          <w:sz w:val="28"/>
          <w:szCs w:val="28"/>
        </w:rPr>
        <w:t>услугу, посещение</w:t>
      </w:r>
      <w:r w:rsidRPr="008179F2">
        <w:rPr>
          <w:sz w:val="28"/>
          <w:szCs w:val="28"/>
        </w:rPr>
        <w:t xml:space="preserve">, обращение (законченный случай), используется при </w:t>
      </w:r>
      <w:r w:rsidR="00267FF5" w:rsidRPr="008179F2">
        <w:rPr>
          <w:sz w:val="28"/>
          <w:szCs w:val="28"/>
        </w:rPr>
        <w:t>оплате: -</w:t>
      </w:r>
      <w:r w:rsidRPr="008179F2">
        <w:rPr>
          <w:sz w:val="28"/>
          <w:szCs w:val="28"/>
        </w:rPr>
        <w:t xml:space="preserve"> медицинской помощи, оказанной застрахованным лицам за пределами</w:t>
      </w:r>
      <w:r w:rsidRPr="008179F2">
        <w:rPr>
          <w:sz w:val="28"/>
          <w:szCs w:val="28"/>
        </w:rPr>
        <w:br/>
        <w:t>субъекта Российской Федерации, на территории которого выдан полис</w:t>
      </w:r>
      <w:r w:rsidRPr="008179F2">
        <w:rPr>
          <w:sz w:val="28"/>
          <w:szCs w:val="28"/>
        </w:rPr>
        <w:br/>
        <w:t>обязательного медицинского страхования;</w:t>
      </w:r>
    </w:p>
    <w:p w:rsidR="004D1437" w:rsidRPr="008179F2" w:rsidRDefault="004D1437" w:rsidP="004D1437">
      <w:pPr>
        <w:autoSpaceDE w:val="0"/>
        <w:autoSpaceDN w:val="0"/>
        <w:adjustRightInd w:val="0"/>
        <w:ind w:firstLine="540"/>
        <w:jc w:val="both"/>
        <w:rPr>
          <w:sz w:val="28"/>
          <w:szCs w:val="28"/>
        </w:rPr>
      </w:pPr>
      <w:r w:rsidRPr="008179F2">
        <w:rPr>
          <w:sz w:val="28"/>
          <w:szCs w:val="28"/>
        </w:rPr>
        <w:t xml:space="preserve">- медицинской помощи, оказанной в медицинских организациях, не имеющих прикрепившихся лиц; </w:t>
      </w:r>
    </w:p>
    <w:p w:rsidR="004D1437" w:rsidRPr="008179F2" w:rsidRDefault="004D1437" w:rsidP="004D1437">
      <w:pPr>
        <w:autoSpaceDE w:val="0"/>
        <w:autoSpaceDN w:val="0"/>
        <w:adjustRightInd w:val="0"/>
        <w:ind w:firstLine="540"/>
        <w:jc w:val="both"/>
        <w:rPr>
          <w:sz w:val="28"/>
          <w:szCs w:val="28"/>
        </w:rPr>
      </w:pPr>
      <w:r w:rsidRPr="008179F2">
        <w:rPr>
          <w:sz w:val="28"/>
          <w:szCs w:val="28"/>
        </w:rPr>
        <w:t>-</w:t>
      </w:r>
      <w:r w:rsidR="00D45CD3" w:rsidRPr="008179F2">
        <w:rPr>
          <w:sz w:val="28"/>
          <w:szCs w:val="28"/>
        </w:rPr>
        <w:t xml:space="preserve"> медицинской помощи, оказанной </w:t>
      </w:r>
      <w:r w:rsidRPr="008179F2">
        <w:rPr>
          <w:sz w:val="28"/>
          <w:szCs w:val="28"/>
        </w:rPr>
        <w:t>медицинской организацией (в том числе по напр</w:t>
      </w:r>
      <w:r w:rsidR="006A1807">
        <w:rPr>
          <w:sz w:val="28"/>
          <w:szCs w:val="28"/>
        </w:rPr>
        <w:t>а</w:t>
      </w:r>
      <w:r w:rsidRPr="008179F2">
        <w:rPr>
          <w:sz w:val="28"/>
          <w:szCs w:val="28"/>
        </w:rPr>
        <w:t>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полученные иной медицинской организацией;</w:t>
      </w:r>
    </w:p>
    <w:p w:rsidR="004D1437" w:rsidRPr="008179F2" w:rsidRDefault="004D1437" w:rsidP="004D1437">
      <w:pPr>
        <w:autoSpaceDE w:val="0"/>
        <w:autoSpaceDN w:val="0"/>
        <w:adjustRightInd w:val="0"/>
        <w:ind w:firstLine="540"/>
        <w:jc w:val="both"/>
        <w:rPr>
          <w:sz w:val="28"/>
          <w:szCs w:val="28"/>
        </w:rPr>
      </w:pPr>
      <w:r w:rsidRPr="008179F2">
        <w:rPr>
          <w:sz w:val="28"/>
          <w:szCs w:val="28"/>
        </w:rPr>
        <w:t>-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w:t>
      </w:r>
      <w:r w:rsidR="00D45CD3" w:rsidRPr="008179F2">
        <w:rPr>
          <w:sz w:val="28"/>
          <w:szCs w:val="28"/>
        </w:rPr>
        <w:t xml:space="preserve"> </w:t>
      </w:r>
      <w:r w:rsidRPr="008179F2">
        <w:rPr>
          <w:sz w:val="28"/>
          <w:szCs w:val="28"/>
        </w:rPr>
        <w:t>исследований и патологоанатомических исследований биопсийного (операционного) материала, тестирования на выявление новой коронавирусной инфекции (</w:t>
      </w:r>
      <w:r w:rsidRPr="008179F2">
        <w:rPr>
          <w:sz w:val="28"/>
          <w:szCs w:val="28"/>
          <w:lang w:val="en-US"/>
        </w:rPr>
        <w:t>COVID</w:t>
      </w:r>
      <w:r w:rsidRPr="008179F2">
        <w:rPr>
          <w:sz w:val="28"/>
          <w:szCs w:val="28"/>
        </w:rPr>
        <w:t>-19);</w:t>
      </w:r>
    </w:p>
    <w:p w:rsidR="004D1437" w:rsidRPr="008179F2" w:rsidRDefault="004D1437" w:rsidP="004D1437">
      <w:pPr>
        <w:autoSpaceDE w:val="0"/>
        <w:autoSpaceDN w:val="0"/>
        <w:adjustRightInd w:val="0"/>
        <w:ind w:firstLine="540"/>
        <w:jc w:val="both"/>
        <w:rPr>
          <w:sz w:val="28"/>
          <w:szCs w:val="28"/>
        </w:rPr>
      </w:pPr>
      <w:r w:rsidRPr="008179F2">
        <w:rPr>
          <w:sz w:val="28"/>
          <w:szCs w:val="28"/>
        </w:rPr>
        <w:t>- углубленной диспансеризации;</w:t>
      </w:r>
    </w:p>
    <w:p w:rsidR="004D1437" w:rsidRPr="008179F2" w:rsidRDefault="004D1437" w:rsidP="004D1437">
      <w:pPr>
        <w:autoSpaceDE w:val="0"/>
        <w:autoSpaceDN w:val="0"/>
        <w:adjustRightInd w:val="0"/>
        <w:ind w:firstLine="540"/>
        <w:jc w:val="both"/>
        <w:rPr>
          <w:sz w:val="28"/>
          <w:szCs w:val="28"/>
        </w:rPr>
      </w:pPr>
      <w:r w:rsidRPr="008179F2">
        <w:rPr>
          <w:sz w:val="28"/>
          <w:szCs w:val="28"/>
        </w:rPr>
        <w:t>при оплате медицинской помощи, ока</w:t>
      </w:r>
      <w:r w:rsidR="00D45CD3" w:rsidRPr="008179F2">
        <w:rPr>
          <w:sz w:val="28"/>
          <w:szCs w:val="28"/>
        </w:rPr>
        <w:t xml:space="preserve">занной в стационарных условиях, </w:t>
      </w:r>
      <w:r w:rsidRPr="008179F2">
        <w:rPr>
          <w:sz w:val="28"/>
          <w:szCs w:val="28"/>
        </w:rPr>
        <w:t>в том числе для медицинской реабилитации в специализированных медицинских организациях (структурных подразделениях):</w:t>
      </w:r>
    </w:p>
    <w:p w:rsidR="004D1437" w:rsidRPr="008179F2" w:rsidRDefault="004D1437" w:rsidP="004D1437">
      <w:pPr>
        <w:autoSpaceDE w:val="0"/>
        <w:autoSpaceDN w:val="0"/>
        <w:adjustRightInd w:val="0"/>
        <w:ind w:firstLine="540"/>
        <w:jc w:val="both"/>
        <w:rPr>
          <w:sz w:val="28"/>
          <w:szCs w:val="28"/>
        </w:rPr>
      </w:pPr>
      <w:r w:rsidRPr="008179F2">
        <w:rPr>
          <w:sz w:val="28"/>
          <w:szCs w:val="28"/>
        </w:rPr>
        <w:t xml:space="preserve">- за случай госпитализации (законченный случай лечения) по поводу  </w:t>
      </w:r>
      <w:r w:rsidR="00D45CD3" w:rsidRPr="008179F2">
        <w:rPr>
          <w:sz w:val="28"/>
          <w:szCs w:val="28"/>
        </w:rPr>
        <w:t xml:space="preserve"> </w:t>
      </w:r>
      <w:r w:rsidRPr="008179F2">
        <w:rPr>
          <w:sz w:val="28"/>
          <w:szCs w:val="28"/>
        </w:rPr>
        <w:t>заболевания, включенного в соответствующую группу заболеваний (в том числе клинико-статистическую группу заболеваний);</w:t>
      </w:r>
    </w:p>
    <w:p w:rsidR="004D1437" w:rsidRPr="008179F2" w:rsidRDefault="004D1437" w:rsidP="004D1437">
      <w:pPr>
        <w:autoSpaceDE w:val="0"/>
        <w:autoSpaceDN w:val="0"/>
        <w:adjustRightInd w:val="0"/>
        <w:ind w:firstLine="540"/>
        <w:jc w:val="both"/>
        <w:rPr>
          <w:sz w:val="28"/>
          <w:szCs w:val="28"/>
        </w:rPr>
      </w:pPr>
      <w:r w:rsidRPr="008179F2">
        <w:rPr>
          <w:sz w:val="28"/>
          <w:szCs w:val="28"/>
        </w:rPr>
        <w:t xml:space="preserve">-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8 к Территориальной программе (в соответствии с приложением №5 к Программе государственных гарантий бесплатного оказания гражданам медицинской помощи на 2022 год и </w:t>
      </w:r>
      <w:r w:rsidRPr="008179F2">
        <w:rPr>
          <w:sz w:val="28"/>
          <w:szCs w:val="28"/>
        </w:rPr>
        <w:lastRenderedPageBreak/>
        <w:t>на плановый период 2023 и 2024 годов, утвержденной постановлением Правительства Российской Федерации от 28.12.2021 №2505);</w:t>
      </w:r>
    </w:p>
    <w:p w:rsidR="004D1437" w:rsidRPr="008179F2" w:rsidRDefault="004D1437" w:rsidP="004D1437">
      <w:pPr>
        <w:autoSpaceDE w:val="0"/>
        <w:autoSpaceDN w:val="0"/>
        <w:adjustRightInd w:val="0"/>
        <w:ind w:firstLine="540"/>
        <w:jc w:val="both"/>
        <w:rPr>
          <w:sz w:val="28"/>
          <w:szCs w:val="28"/>
        </w:rPr>
      </w:pPr>
      <w:r w:rsidRPr="008179F2">
        <w:rPr>
          <w:sz w:val="28"/>
          <w:szCs w:val="28"/>
        </w:rPr>
        <w:t xml:space="preserve">при оплате медицинской помощи, оказанной в условиях </w:t>
      </w:r>
      <w:r w:rsidR="00D45CD3" w:rsidRPr="008179F2">
        <w:rPr>
          <w:sz w:val="28"/>
          <w:szCs w:val="28"/>
        </w:rPr>
        <w:t xml:space="preserve">дневного </w:t>
      </w:r>
      <w:proofErr w:type="gramStart"/>
      <w:r w:rsidR="00D45CD3" w:rsidRPr="008179F2">
        <w:rPr>
          <w:sz w:val="28"/>
          <w:szCs w:val="28"/>
        </w:rPr>
        <w:t>стационара:</w:t>
      </w:r>
      <w:r w:rsidR="00D45CD3" w:rsidRPr="008179F2">
        <w:rPr>
          <w:sz w:val="28"/>
          <w:szCs w:val="28"/>
        </w:rPr>
        <w:br/>
        <w:t xml:space="preserve">   </w:t>
      </w:r>
      <w:proofErr w:type="gramEnd"/>
      <w:r w:rsidR="00D45CD3" w:rsidRPr="008179F2">
        <w:rPr>
          <w:sz w:val="28"/>
          <w:szCs w:val="28"/>
        </w:rPr>
        <w:t xml:space="preserve">     - </w:t>
      </w:r>
      <w:r w:rsidRPr="008179F2">
        <w:rPr>
          <w:sz w:val="28"/>
          <w:szCs w:val="28"/>
        </w:rPr>
        <w:t>за случай (законченный случай) лечения заболевания, включенного в соответствующую группу заболеваний (в том числе клинико-статистические</w:t>
      </w:r>
      <w:r w:rsidRPr="008179F2">
        <w:rPr>
          <w:sz w:val="28"/>
          <w:szCs w:val="28"/>
        </w:rPr>
        <w:br/>
        <w:t xml:space="preserve">группы заболеваний); </w:t>
      </w:r>
    </w:p>
    <w:p w:rsidR="004D1437" w:rsidRPr="008179F2" w:rsidRDefault="00D45CD3" w:rsidP="004D1437">
      <w:pPr>
        <w:autoSpaceDE w:val="0"/>
        <w:autoSpaceDN w:val="0"/>
        <w:adjustRightInd w:val="0"/>
        <w:ind w:firstLine="540"/>
        <w:jc w:val="both"/>
        <w:rPr>
          <w:sz w:val="28"/>
          <w:szCs w:val="28"/>
        </w:rPr>
      </w:pPr>
      <w:r w:rsidRPr="008179F2">
        <w:rPr>
          <w:sz w:val="28"/>
          <w:szCs w:val="28"/>
        </w:rPr>
        <w:t xml:space="preserve">- </w:t>
      </w:r>
      <w:r w:rsidR="004D1437" w:rsidRPr="008179F2">
        <w:rPr>
          <w:sz w:val="28"/>
          <w:szCs w:val="28"/>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8 к Территориальной программе (в соответствии с приложением №5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28.12.2021 №2505);</w:t>
      </w:r>
    </w:p>
    <w:p w:rsidR="004D1437" w:rsidRPr="008179F2" w:rsidRDefault="004D1437" w:rsidP="004D1437">
      <w:pPr>
        <w:autoSpaceDE w:val="0"/>
        <w:autoSpaceDN w:val="0"/>
        <w:adjustRightInd w:val="0"/>
        <w:ind w:firstLine="540"/>
        <w:jc w:val="both"/>
        <w:rPr>
          <w:sz w:val="28"/>
          <w:szCs w:val="28"/>
        </w:rPr>
      </w:pPr>
      <w:r w:rsidRPr="008179F2">
        <w:rPr>
          <w:sz w:val="28"/>
          <w:szCs w:val="28"/>
        </w:rPr>
        <w:t>при оплате скорой медицинской помощи, оказанной вне медицинской</w:t>
      </w:r>
      <w:r w:rsidRPr="008179F2">
        <w:rPr>
          <w:sz w:val="28"/>
          <w:szCs w:val="28"/>
        </w:rPr>
        <w:br/>
        <w:t>организации (по месту вызова бригады скорой, в том числе скорой</w:t>
      </w:r>
      <w:r w:rsidRPr="008179F2">
        <w:rPr>
          <w:sz w:val="28"/>
          <w:szCs w:val="28"/>
        </w:rPr>
        <w:br/>
        <w:t>специализированной, медицинской помощи, а также в транспортном средстве при медицинской эвакуации):</w:t>
      </w:r>
    </w:p>
    <w:p w:rsidR="004D1437" w:rsidRPr="008179F2" w:rsidRDefault="004D1437" w:rsidP="004D1437">
      <w:pPr>
        <w:autoSpaceDE w:val="0"/>
        <w:autoSpaceDN w:val="0"/>
        <w:adjustRightInd w:val="0"/>
        <w:ind w:firstLine="540"/>
        <w:jc w:val="both"/>
        <w:rPr>
          <w:sz w:val="28"/>
          <w:szCs w:val="28"/>
        </w:rPr>
      </w:pPr>
      <w:r w:rsidRPr="008179F2">
        <w:rPr>
          <w:sz w:val="28"/>
          <w:szCs w:val="28"/>
        </w:rPr>
        <w:t>- по подушевому нормативу финансирования;</w:t>
      </w:r>
    </w:p>
    <w:p w:rsidR="004D1437" w:rsidRPr="008179F2" w:rsidRDefault="004D1437" w:rsidP="004D1437">
      <w:pPr>
        <w:autoSpaceDE w:val="0"/>
        <w:autoSpaceDN w:val="0"/>
        <w:adjustRightInd w:val="0"/>
        <w:ind w:firstLine="540"/>
        <w:jc w:val="both"/>
        <w:rPr>
          <w:sz w:val="28"/>
          <w:szCs w:val="28"/>
        </w:rPr>
      </w:pPr>
      <w:r w:rsidRPr="008179F2">
        <w:rPr>
          <w:sz w:val="28"/>
          <w:szCs w:val="28"/>
        </w:rPr>
        <w:t>-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w:t>
      </w:r>
      <w:r w:rsidR="00D45CD3" w:rsidRPr="008179F2">
        <w:rPr>
          <w:sz w:val="28"/>
          <w:szCs w:val="28"/>
        </w:rPr>
        <w:t>е имеющих прикрепившихся лиц).</w:t>
      </w:r>
    </w:p>
    <w:p w:rsidR="002C4D3F" w:rsidRPr="008179F2" w:rsidRDefault="002C4D3F" w:rsidP="002411B5">
      <w:pPr>
        <w:autoSpaceDE w:val="0"/>
        <w:autoSpaceDN w:val="0"/>
        <w:adjustRightInd w:val="0"/>
        <w:ind w:firstLine="540"/>
        <w:jc w:val="both"/>
        <w:rPr>
          <w:sz w:val="28"/>
          <w:szCs w:val="28"/>
        </w:rPr>
      </w:pPr>
      <w:r w:rsidRPr="008179F2">
        <w:rPr>
          <w:sz w:val="28"/>
          <w:szCs w:val="28"/>
        </w:rPr>
        <w:t xml:space="preserve">Финансовое обеспечение первичной (первичной специализированной) медико-санитарной помощи по профилю </w:t>
      </w:r>
      <w:r w:rsidR="002A5E23" w:rsidRPr="008179F2">
        <w:rPr>
          <w:sz w:val="28"/>
          <w:szCs w:val="28"/>
        </w:rPr>
        <w:t>«</w:t>
      </w:r>
      <w:r w:rsidRPr="008179F2">
        <w:rPr>
          <w:sz w:val="28"/>
          <w:szCs w:val="28"/>
        </w:rPr>
        <w:t>акушерство и гинекология</w:t>
      </w:r>
      <w:r w:rsidR="002A5E23" w:rsidRPr="008179F2">
        <w:rPr>
          <w:sz w:val="28"/>
          <w:szCs w:val="28"/>
        </w:rPr>
        <w:t>»</w:t>
      </w:r>
      <w:r w:rsidRPr="008179F2">
        <w:rPr>
          <w:sz w:val="28"/>
          <w:szCs w:val="28"/>
        </w:rPr>
        <w:t xml:space="preserve"> и (или) </w:t>
      </w:r>
      <w:r w:rsidR="002A5E23" w:rsidRPr="008179F2">
        <w:rPr>
          <w:sz w:val="28"/>
          <w:szCs w:val="28"/>
        </w:rPr>
        <w:t>«</w:t>
      </w:r>
      <w:r w:rsidRPr="008179F2">
        <w:rPr>
          <w:sz w:val="28"/>
          <w:szCs w:val="28"/>
        </w:rPr>
        <w:t>стоматология</w:t>
      </w:r>
      <w:r w:rsidR="002A5E23" w:rsidRPr="008179F2">
        <w:rPr>
          <w:sz w:val="28"/>
          <w:szCs w:val="28"/>
        </w:rPr>
        <w:t>»</w:t>
      </w:r>
      <w:r w:rsidRPr="008179F2">
        <w:rPr>
          <w:sz w:val="28"/>
          <w:szCs w:val="28"/>
        </w:rPr>
        <w:t xml:space="preserve"> может осуществляться по отдельному подушевому нормативу финансирования на прикрепившихся лиц в дополнение к применяемому в соответствии с территориальной программой </w:t>
      </w:r>
      <w:r w:rsidR="004D194F" w:rsidRPr="008179F2">
        <w:rPr>
          <w:sz w:val="28"/>
          <w:szCs w:val="28"/>
        </w:rPr>
        <w:t>ОМС</w:t>
      </w:r>
      <w:r w:rsidRPr="008179F2">
        <w:rPr>
          <w:sz w:val="28"/>
          <w:szCs w:val="28"/>
        </w:rPr>
        <w:t xml:space="preserve"> способу оплаты по подушевому нормативу финансирования на прикрепившихся лиц.</w:t>
      </w:r>
    </w:p>
    <w:p w:rsidR="00B27DBD" w:rsidRPr="008179F2" w:rsidRDefault="00712D08" w:rsidP="002411B5">
      <w:pPr>
        <w:autoSpaceDE w:val="0"/>
        <w:autoSpaceDN w:val="0"/>
        <w:adjustRightInd w:val="0"/>
        <w:ind w:firstLine="540"/>
        <w:jc w:val="both"/>
        <w:rPr>
          <w:sz w:val="28"/>
          <w:szCs w:val="28"/>
        </w:rPr>
      </w:pPr>
      <w:r w:rsidRPr="008179F2">
        <w:rPr>
          <w:sz w:val="28"/>
          <w:szCs w:val="28"/>
        </w:rPr>
        <w:lastRenderedPageBreak/>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w:t>
      </w:r>
      <w:r w:rsidR="00B27DBD" w:rsidRPr="008179F2">
        <w:rPr>
          <w:sz w:val="28"/>
          <w:szCs w:val="28"/>
        </w:rPr>
        <w:t>ф</w:t>
      </w:r>
      <w:r w:rsidRPr="008179F2">
        <w:rPr>
          <w:sz w:val="28"/>
          <w:szCs w:val="28"/>
        </w:rPr>
        <w:t xml:space="preserve">едеральным законом </w:t>
      </w:r>
      <w:r w:rsidR="00B27DBD" w:rsidRPr="008179F2">
        <w:rPr>
          <w:sz w:val="28"/>
          <w:szCs w:val="28"/>
        </w:rPr>
        <w:t xml:space="preserve">от 21.11.2011г № 323-ФЗ. </w:t>
      </w:r>
    </w:p>
    <w:p w:rsidR="00712D08" w:rsidRPr="008179F2" w:rsidRDefault="00712D08" w:rsidP="002411B5">
      <w:pPr>
        <w:autoSpaceDE w:val="0"/>
        <w:autoSpaceDN w:val="0"/>
        <w:adjustRightInd w:val="0"/>
        <w:ind w:firstLine="540"/>
        <w:jc w:val="both"/>
        <w:rPr>
          <w:sz w:val="28"/>
          <w:szCs w:val="28"/>
        </w:rPr>
      </w:pPr>
      <w:r w:rsidRPr="008179F2">
        <w:rPr>
          <w:sz w:val="28"/>
          <w:szCs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rsidR="00712D08" w:rsidRPr="008179F2" w:rsidRDefault="00712D08" w:rsidP="002411B5">
      <w:pPr>
        <w:autoSpaceDE w:val="0"/>
        <w:autoSpaceDN w:val="0"/>
        <w:adjustRightInd w:val="0"/>
        <w:ind w:firstLine="540"/>
        <w:jc w:val="both"/>
        <w:rPr>
          <w:sz w:val="28"/>
          <w:szCs w:val="28"/>
        </w:rPr>
      </w:pPr>
      <w:r w:rsidRPr="008179F2">
        <w:rPr>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712D08" w:rsidRPr="008179F2" w:rsidRDefault="00712D08" w:rsidP="002411B5">
      <w:pPr>
        <w:autoSpaceDE w:val="0"/>
        <w:autoSpaceDN w:val="0"/>
        <w:adjustRightInd w:val="0"/>
        <w:ind w:firstLine="540"/>
        <w:jc w:val="both"/>
        <w:rPr>
          <w:sz w:val="28"/>
          <w:szCs w:val="28"/>
        </w:rPr>
      </w:pPr>
      <w:r w:rsidRPr="008179F2">
        <w:rPr>
          <w:sz w:val="28"/>
          <w:szCs w:val="28"/>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315C80" w:rsidRPr="008179F2" w:rsidRDefault="00712D08" w:rsidP="002411B5">
      <w:pPr>
        <w:autoSpaceDE w:val="0"/>
        <w:autoSpaceDN w:val="0"/>
        <w:adjustRightInd w:val="0"/>
        <w:ind w:firstLine="540"/>
        <w:jc w:val="both"/>
        <w:rPr>
          <w:sz w:val="28"/>
          <w:szCs w:val="28"/>
        </w:rPr>
      </w:pPr>
      <w:r w:rsidRPr="008179F2">
        <w:rPr>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w:t>
      </w:r>
      <w:r w:rsidRPr="008179F2">
        <w:rPr>
          <w:sz w:val="28"/>
          <w:szCs w:val="28"/>
        </w:rPr>
        <w:lastRenderedPageBreak/>
        <w:t xml:space="preserve">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w:t>
      </w:r>
      <w:r w:rsidR="005D6333" w:rsidRPr="008179F2">
        <w:rPr>
          <w:sz w:val="28"/>
          <w:szCs w:val="28"/>
        </w:rPr>
        <w:t>П</w:t>
      </w:r>
      <w:r w:rsidRPr="008179F2">
        <w:rPr>
          <w:sz w:val="28"/>
          <w:szCs w:val="28"/>
        </w:rPr>
        <w:t>рограммой.</w:t>
      </w:r>
      <w:r w:rsidR="00ED1897" w:rsidRPr="008179F2">
        <w:rPr>
          <w:sz w:val="28"/>
          <w:szCs w:val="28"/>
        </w:rPr>
        <w:t xml:space="preserve"> </w:t>
      </w:r>
    </w:p>
    <w:p w:rsidR="00315C80" w:rsidRPr="008179F2" w:rsidRDefault="00315C80" w:rsidP="002411B5">
      <w:pPr>
        <w:autoSpaceDE w:val="0"/>
        <w:autoSpaceDN w:val="0"/>
        <w:adjustRightInd w:val="0"/>
        <w:ind w:firstLine="540"/>
        <w:jc w:val="both"/>
        <w:rPr>
          <w:sz w:val="28"/>
          <w:szCs w:val="28"/>
        </w:rPr>
      </w:pPr>
      <w:r w:rsidRPr="008179F2">
        <w:rPr>
          <w:sz w:val="28"/>
          <w:szCs w:val="28"/>
        </w:rPr>
        <w:t xml:space="preserve">В </w:t>
      </w:r>
      <w:r w:rsidR="009E4767" w:rsidRPr="008179F2">
        <w:rPr>
          <w:sz w:val="28"/>
          <w:szCs w:val="28"/>
        </w:rPr>
        <w:t xml:space="preserve">соответствии с </w:t>
      </w:r>
      <w:r w:rsidR="007B7769" w:rsidRPr="008179F2">
        <w:rPr>
          <w:sz w:val="28"/>
          <w:szCs w:val="28"/>
        </w:rPr>
        <w:t>базовой программой</w:t>
      </w:r>
      <w:r w:rsidRPr="008179F2">
        <w:rPr>
          <w:sz w:val="28"/>
          <w:szCs w:val="28"/>
        </w:rPr>
        <w:t xml:space="preserve"> обязательного</w:t>
      </w:r>
      <w:r w:rsidR="009E4767" w:rsidRPr="008179F2">
        <w:rPr>
          <w:sz w:val="28"/>
          <w:szCs w:val="28"/>
        </w:rPr>
        <w:t xml:space="preserve"> медицинского страхования в</w:t>
      </w:r>
      <w:r w:rsidRPr="008179F2">
        <w:rPr>
          <w:sz w:val="28"/>
          <w:szCs w:val="28"/>
        </w:rPr>
        <w:t xml:space="preserve"> </w:t>
      </w:r>
      <w:r w:rsidR="009E4767" w:rsidRPr="008179F2">
        <w:rPr>
          <w:sz w:val="28"/>
          <w:szCs w:val="28"/>
        </w:rPr>
        <w:t>рамках реализации территориальной</w:t>
      </w:r>
      <w:r w:rsidRPr="008179F2">
        <w:rPr>
          <w:sz w:val="28"/>
          <w:szCs w:val="28"/>
        </w:rPr>
        <w:t xml:space="preserve"> программ</w:t>
      </w:r>
      <w:r w:rsidR="009E4767" w:rsidRPr="008179F2">
        <w:rPr>
          <w:sz w:val="28"/>
          <w:szCs w:val="28"/>
        </w:rPr>
        <w:t>ы ОМС</w:t>
      </w:r>
      <w:r w:rsidRPr="008179F2">
        <w:rPr>
          <w:sz w:val="28"/>
          <w:szCs w:val="28"/>
        </w:rPr>
        <w:t xml:space="preserve"> осуществляется проведение исследований</w:t>
      </w:r>
      <w:r w:rsidR="009E4767" w:rsidRPr="008179F2">
        <w:rPr>
          <w:sz w:val="28"/>
          <w:szCs w:val="28"/>
        </w:rPr>
        <w:t xml:space="preserve"> </w:t>
      </w:r>
      <w:r w:rsidRPr="008179F2">
        <w:rPr>
          <w:sz w:val="28"/>
          <w:szCs w:val="28"/>
        </w:rPr>
        <w:t>на наличие новой коронавирусной инфекции (COVID-19) методом</w:t>
      </w:r>
      <w:r w:rsidR="007B7769" w:rsidRPr="008179F2">
        <w:rPr>
          <w:sz w:val="28"/>
          <w:szCs w:val="28"/>
        </w:rPr>
        <w:t xml:space="preserve"> </w:t>
      </w:r>
      <w:r w:rsidRPr="008179F2">
        <w:rPr>
          <w:sz w:val="28"/>
          <w:szCs w:val="28"/>
        </w:rPr>
        <w:t xml:space="preserve">полимеразной цепной реакции в случае: </w:t>
      </w:r>
    </w:p>
    <w:p w:rsidR="00315C80" w:rsidRPr="008179F2" w:rsidRDefault="00315C80" w:rsidP="002411B5">
      <w:pPr>
        <w:autoSpaceDE w:val="0"/>
        <w:autoSpaceDN w:val="0"/>
        <w:adjustRightInd w:val="0"/>
        <w:ind w:firstLine="540"/>
        <w:jc w:val="both"/>
        <w:rPr>
          <w:sz w:val="28"/>
          <w:szCs w:val="28"/>
        </w:rPr>
      </w:pPr>
      <w:r w:rsidRPr="008179F2">
        <w:rPr>
          <w:sz w:val="28"/>
          <w:szCs w:val="28"/>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w:t>
      </w:r>
    </w:p>
    <w:p w:rsidR="00315C80" w:rsidRPr="008179F2" w:rsidRDefault="00315C80" w:rsidP="002411B5">
      <w:pPr>
        <w:autoSpaceDE w:val="0"/>
        <w:autoSpaceDN w:val="0"/>
        <w:adjustRightInd w:val="0"/>
        <w:ind w:firstLine="540"/>
        <w:jc w:val="both"/>
        <w:rPr>
          <w:sz w:val="28"/>
          <w:szCs w:val="28"/>
        </w:rPr>
      </w:pPr>
      <w:r w:rsidRPr="008179F2">
        <w:rPr>
          <w:sz w:val="28"/>
          <w:szCs w:val="28"/>
        </w:rPr>
        <w:t>наличия у застрахованных граждан новой коронавирусной инфекции</w:t>
      </w:r>
      <w:r w:rsidRPr="008179F2">
        <w:rPr>
          <w:sz w:val="28"/>
          <w:szCs w:val="28"/>
        </w:rPr>
        <w:br/>
        <w:t>(COVID-19), в том числе для оценки результатов проводимого лечения;</w:t>
      </w:r>
    </w:p>
    <w:p w:rsidR="00315C80" w:rsidRPr="008179F2" w:rsidRDefault="00315C80" w:rsidP="002411B5">
      <w:pPr>
        <w:autoSpaceDE w:val="0"/>
        <w:autoSpaceDN w:val="0"/>
        <w:adjustRightInd w:val="0"/>
        <w:ind w:firstLine="540"/>
        <w:jc w:val="both"/>
        <w:rPr>
          <w:sz w:val="28"/>
          <w:szCs w:val="28"/>
        </w:rPr>
      </w:pPr>
      <w:r w:rsidRPr="008179F2">
        <w:rPr>
          <w:sz w:val="28"/>
          <w:szCs w:val="28"/>
        </w:rPr>
        <w:t>положительного результата исследования на выявление возбудителя</w:t>
      </w:r>
      <w:r w:rsidRPr="008179F2">
        <w:rPr>
          <w:sz w:val="28"/>
          <w:szCs w:val="28"/>
        </w:rPr>
        <w:br/>
        <w:t>новой коронавирусной инфекцией (COVID-19), полученного</w:t>
      </w:r>
      <w:r w:rsidR="005C10D3" w:rsidRPr="008179F2">
        <w:rPr>
          <w:sz w:val="28"/>
          <w:szCs w:val="28"/>
        </w:rPr>
        <w:t xml:space="preserve"> </w:t>
      </w:r>
      <w:r w:rsidRPr="008179F2">
        <w:rPr>
          <w:sz w:val="28"/>
          <w:szCs w:val="28"/>
        </w:rPr>
        <w:t>с использованием экспресс-теста (при условии передачи гражданином или</w:t>
      </w:r>
      <w:r w:rsidR="005C10D3" w:rsidRPr="008179F2">
        <w:rPr>
          <w:sz w:val="28"/>
          <w:szCs w:val="28"/>
        </w:rPr>
        <w:t xml:space="preserve"> </w:t>
      </w:r>
      <w:r w:rsidRPr="008179F2">
        <w:rPr>
          <w:sz w:val="28"/>
          <w:szCs w:val="28"/>
        </w:rPr>
        <w:t>уполномоченной на экспресс-тестирование организацией указанного теста</w:t>
      </w:r>
      <w:r w:rsidR="005C10D3" w:rsidRPr="008179F2">
        <w:rPr>
          <w:sz w:val="28"/>
          <w:szCs w:val="28"/>
        </w:rPr>
        <w:t xml:space="preserve"> </w:t>
      </w:r>
      <w:r w:rsidRPr="008179F2">
        <w:rPr>
          <w:sz w:val="28"/>
          <w:szCs w:val="28"/>
        </w:rPr>
        <w:t>медицинской организации).</w:t>
      </w:r>
    </w:p>
    <w:p w:rsidR="00315C80" w:rsidRPr="008179F2" w:rsidRDefault="003B6F89" w:rsidP="002411B5">
      <w:pPr>
        <w:autoSpaceDE w:val="0"/>
        <w:autoSpaceDN w:val="0"/>
        <w:adjustRightInd w:val="0"/>
        <w:ind w:firstLine="540"/>
        <w:jc w:val="both"/>
        <w:rPr>
          <w:sz w:val="28"/>
          <w:szCs w:val="28"/>
        </w:rPr>
      </w:pPr>
      <w:r w:rsidRPr="008179F2">
        <w:rPr>
          <w:sz w:val="28"/>
          <w:szCs w:val="28"/>
        </w:rPr>
        <w:t>Министерство здравоохранения</w:t>
      </w:r>
      <w:r w:rsidR="00315C80" w:rsidRPr="008179F2">
        <w:rPr>
          <w:sz w:val="28"/>
          <w:szCs w:val="28"/>
        </w:rPr>
        <w:t xml:space="preserve"> Чеченской Республики вправе установить в рамках реализации Территориальн</w:t>
      </w:r>
      <w:r w:rsidR="00621328" w:rsidRPr="008179F2">
        <w:rPr>
          <w:sz w:val="28"/>
          <w:szCs w:val="28"/>
        </w:rPr>
        <w:t>ой</w:t>
      </w:r>
      <w:r w:rsidR="00315C80" w:rsidRPr="008179F2">
        <w:rPr>
          <w:sz w:val="28"/>
          <w:szCs w:val="28"/>
        </w:rPr>
        <w:t xml:space="preserve"> программы дополнительный перечень случаев, при которых проведение исследований на наличие новой коронавирусной</w:t>
      </w:r>
      <w:r w:rsidR="00315C80" w:rsidRPr="008179F2">
        <w:rPr>
          <w:sz w:val="28"/>
          <w:szCs w:val="28"/>
        </w:rPr>
        <w:br/>
        <w:t>инфекции (COVID-19) методом полимеразной цепной реакции</w:t>
      </w:r>
      <w:r w:rsidR="00315C80" w:rsidRPr="008179F2">
        <w:rPr>
          <w:sz w:val="28"/>
          <w:szCs w:val="28"/>
        </w:rPr>
        <w:br/>
        <w:t>осуществляется за счет бюджетных ассигнований бюджета Чеченской Республики, включая проведение указанных исследований в случае обследования в эпидемических очагах (бытовых и (или) семейных)</w:t>
      </w:r>
      <w:r w:rsidR="00315C80" w:rsidRPr="008179F2">
        <w:rPr>
          <w:sz w:val="28"/>
          <w:szCs w:val="28"/>
        </w:rPr>
        <w:br/>
        <w:t>застрахованных граждан, контактировавших с больным новой</w:t>
      </w:r>
      <w:r w:rsidR="00315C80" w:rsidRPr="008179F2">
        <w:rPr>
          <w:sz w:val="28"/>
          <w:szCs w:val="28"/>
        </w:rPr>
        <w:br/>
        <w:t xml:space="preserve">коронавирусной инфекцией (COVID-19). </w:t>
      </w:r>
    </w:p>
    <w:p w:rsidR="00D10CAE" w:rsidRPr="008179F2" w:rsidRDefault="0055534E" w:rsidP="002411B5">
      <w:pPr>
        <w:autoSpaceDE w:val="0"/>
        <w:autoSpaceDN w:val="0"/>
        <w:adjustRightInd w:val="0"/>
        <w:ind w:firstLine="540"/>
        <w:jc w:val="both"/>
        <w:rPr>
          <w:rStyle w:val="fontstyle01"/>
          <w:rFonts w:ascii="Times New Roman" w:hAnsi="Times New Roman"/>
          <w:color w:val="auto"/>
          <w:sz w:val="28"/>
          <w:szCs w:val="28"/>
        </w:rPr>
      </w:pPr>
      <w:r w:rsidRPr="008179F2">
        <w:rPr>
          <w:rStyle w:val="fontstyle01"/>
          <w:rFonts w:ascii="Times New Roman" w:hAnsi="Times New Roman"/>
          <w:color w:val="auto"/>
          <w:sz w:val="28"/>
          <w:szCs w:val="28"/>
        </w:rPr>
        <w:t>Территориальная программа ОМС</w:t>
      </w:r>
      <w:r w:rsidR="00ED1897" w:rsidRPr="008179F2">
        <w:rPr>
          <w:rStyle w:val="fontstyle01"/>
          <w:rFonts w:ascii="Times New Roman" w:hAnsi="Times New Roman"/>
          <w:color w:val="auto"/>
          <w:sz w:val="28"/>
          <w:szCs w:val="28"/>
        </w:rPr>
        <w:t xml:space="preserve"> Чеченской Республики</w:t>
      </w:r>
      <w:r w:rsidRPr="008179F2">
        <w:rPr>
          <w:rStyle w:val="fontstyle01"/>
          <w:rFonts w:ascii="Times New Roman" w:hAnsi="Times New Roman"/>
          <w:color w:val="auto"/>
          <w:sz w:val="28"/>
          <w:szCs w:val="28"/>
        </w:rPr>
        <w:t xml:space="preserve"> включает</w:t>
      </w:r>
      <w:r w:rsidR="00C01296" w:rsidRPr="008179F2">
        <w:rPr>
          <w:rStyle w:val="fontstyle01"/>
          <w:rFonts w:ascii="Times New Roman" w:hAnsi="Times New Roman"/>
          <w:color w:val="auto"/>
          <w:sz w:val="28"/>
          <w:szCs w:val="28"/>
        </w:rPr>
        <w:t>:</w:t>
      </w:r>
      <w:r w:rsidRPr="008179F2">
        <w:rPr>
          <w:rStyle w:val="fontstyle01"/>
          <w:rFonts w:ascii="Times New Roman" w:hAnsi="Times New Roman"/>
          <w:color w:val="auto"/>
          <w:sz w:val="28"/>
          <w:szCs w:val="28"/>
        </w:rPr>
        <w:t xml:space="preserve"> </w:t>
      </w:r>
      <w:r w:rsidR="00D10CAE" w:rsidRPr="008179F2">
        <w:rPr>
          <w:rStyle w:val="fontstyle01"/>
          <w:rFonts w:ascii="Times New Roman" w:hAnsi="Times New Roman"/>
          <w:color w:val="auto"/>
          <w:sz w:val="28"/>
          <w:szCs w:val="28"/>
        </w:rPr>
        <w:t xml:space="preserve">   </w:t>
      </w:r>
    </w:p>
    <w:p w:rsidR="00C01296" w:rsidRPr="008179F2" w:rsidRDefault="0055534E" w:rsidP="002411B5">
      <w:pPr>
        <w:autoSpaceDE w:val="0"/>
        <w:autoSpaceDN w:val="0"/>
        <w:adjustRightInd w:val="0"/>
        <w:ind w:firstLine="540"/>
        <w:jc w:val="both"/>
        <w:rPr>
          <w:rStyle w:val="fontstyle01"/>
          <w:rFonts w:ascii="Times New Roman" w:hAnsi="Times New Roman"/>
          <w:color w:val="auto"/>
          <w:sz w:val="28"/>
          <w:szCs w:val="28"/>
        </w:rPr>
      </w:pPr>
      <w:r w:rsidRPr="008179F2">
        <w:rPr>
          <w:rStyle w:val="fontstyle01"/>
          <w:rFonts w:ascii="Times New Roman" w:hAnsi="Times New Roman"/>
          <w:color w:val="auto"/>
          <w:sz w:val="28"/>
          <w:szCs w:val="28"/>
        </w:rPr>
        <w:t>нормативы объемов</w:t>
      </w:r>
      <w:r w:rsidR="00C569D5" w:rsidRPr="008179F2">
        <w:rPr>
          <w:rStyle w:val="fontstyle01"/>
          <w:rFonts w:ascii="Times New Roman" w:hAnsi="Times New Roman"/>
          <w:color w:val="auto"/>
          <w:sz w:val="28"/>
          <w:szCs w:val="28"/>
        </w:rPr>
        <w:t xml:space="preserve"> </w:t>
      </w:r>
      <w:r w:rsidRPr="008179F2">
        <w:rPr>
          <w:rStyle w:val="fontstyle01"/>
          <w:rFonts w:ascii="Times New Roman" w:hAnsi="Times New Roman"/>
          <w:color w:val="auto"/>
          <w:sz w:val="28"/>
          <w:szCs w:val="28"/>
        </w:rPr>
        <w:t xml:space="preserve">предоставления медицинской </w:t>
      </w:r>
      <w:r w:rsidR="0086423B" w:rsidRPr="008179F2">
        <w:rPr>
          <w:rStyle w:val="fontstyle01"/>
          <w:rFonts w:ascii="Times New Roman" w:hAnsi="Times New Roman"/>
          <w:color w:val="auto"/>
          <w:sz w:val="28"/>
          <w:szCs w:val="28"/>
        </w:rPr>
        <w:t>помощи (</w:t>
      </w:r>
      <w:r w:rsidR="00C01296" w:rsidRPr="008179F2">
        <w:rPr>
          <w:rStyle w:val="fontstyle01"/>
          <w:rFonts w:ascii="Times New Roman" w:hAnsi="Times New Roman"/>
          <w:color w:val="auto"/>
          <w:sz w:val="28"/>
          <w:szCs w:val="28"/>
        </w:rPr>
        <w:t>в том числе по перечню видов высокотехнологичной медицинской помощи)</w:t>
      </w:r>
      <w:r w:rsidRPr="008179F2">
        <w:rPr>
          <w:rStyle w:val="fontstyle01"/>
          <w:rFonts w:ascii="Times New Roman" w:hAnsi="Times New Roman"/>
          <w:color w:val="auto"/>
          <w:sz w:val="28"/>
          <w:szCs w:val="28"/>
        </w:rPr>
        <w:t xml:space="preserve"> в расчете на 1</w:t>
      </w:r>
      <w:r w:rsidR="00C569D5" w:rsidRPr="008179F2">
        <w:rPr>
          <w:rStyle w:val="fontstyle01"/>
          <w:rFonts w:ascii="Times New Roman" w:hAnsi="Times New Roman"/>
          <w:color w:val="auto"/>
          <w:sz w:val="28"/>
          <w:szCs w:val="28"/>
        </w:rPr>
        <w:t xml:space="preserve"> </w:t>
      </w:r>
      <w:r w:rsidRPr="008179F2">
        <w:rPr>
          <w:rStyle w:val="fontstyle01"/>
          <w:rFonts w:ascii="Times New Roman" w:hAnsi="Times New Roman"/>
          <w:color w:val="auto"/>
          <w:sz w:val="28"/>
          <w:szCs w:val="28"/>
        </w:rPr>
        <w:t>застрахованное лицо</w:t>
      </w:r>
      <w:r w:rsidR="00C01296" w:rsidRPr="008179F2">
        <w:rPr>
          <w:rStyle w:val="fontstyle01"/>
          <w:rFonts w:ascii="Times New Roman" w:hAnsi="Times New Roman"/>
          <w:color w:val="auto"/>
          <w:sz w:val="28"/>
          <w:szCs w:val="28"/>
        </w:rPr>
        <w:t xml:space="preserve">, </w:t>
      </w:r>
      <w:r w:rsidRPr="008179F2">
        <w:rPr>
          <w:rStyle w:val="fontstyle01"/>
          <w:rFonts w:ascii="Times New Roman" w:hAnsi="Times New Roman"/>
          <w:color w:val="auto"/>
          <w:sz w:val="28"/>
          <w:szCs w:val="28"/>
        </w:rPr>
        <w:t>в</w:t>
      </w:r>
      <w:r w:rsidR="00C569D5" w:rsidRPr="008179F2">
        <w:rPr>
          <w:rStyle w:val="fontstyle01"/>
          <w:rFonts w:ascii="Times New Roman" w:hAnsi="Times New Roman"/>
          <w:color w:val="auto"/>
          <w:sz w:val="28"/>
          <w:szCs w:val="28"/>
        </w:rPr>
        <w:t xml:space="preserve"> </w:t>
      </w:r>
      <w:r w:rsidRPr="008179F2">
        <w:rPr>
          <w:rStyle w:val="fontstyle01"/>
          <w:rFonts w:ascii="Times New Roman" w:hAnsi="Times New Roman"/>
          <w:color w:val="auto"/>
          <w:sz w:val="28"/>
          <w:szCs w:val="28"/>
        </w:rPr>
        <w:t>соответствии с раздело</w:t>
      </w:r>
      <w:r w:rsidR="00C01296" w:rsidRPr="008179F2">
        <w:rPr>
          <w:rStyle w:val="fontstyle01"/>
          <w:rFonts w:ascii="Times New Roman" w:hAnsi="Times New Roman"/>
          <w:color w:val="auto"/>
          <w:sz w:val="28"/>
          <w:szCs w:val="28"/>
        </w:rPr>
        <w:t>м VI Территориальной программы;</w:t>
      </w:r>
      <w:r w:rsidRPr="008179F2">
        <w:rPr>
          <w:rStyle w:val="fontstyle01"/>
          <w:rFonts w:ascii="Times New Roman" w:hAnsi="Times New Roman"/>
          <w:color w:val="auto"/>
          <w:sz w:val="28"/>
          <w:szCs w:val="28"/>
        </w:rPr>
        <w:t xml:space="preserve"> </w:t>
      </w:r>
    </w:p>
    <w:p w:rsidR="00C01296" w:rsidRPr="008179F2" w:rsidRDefault="0055534E" w:rsidP="002411B5">
      <w:pPr>
        <w:autoSpaceDE w:val="0"/>
        <w:autoSpaceDN w:val="0"/>
        <w:adjustRightInd w:val="0"/>
        <w:ind w:firstLine="540"/>
        <w:jc w:val="both"/>
        <w:rPr>
          <w:rStyle w:val="fontstyle01"/>
          <w:rFonts w:ascii="Times New Roman" w:hAnsi="Times New Roman"/>
          <w:color w:val="auto"/>
          <w:sz w:val="28"/>
          <w:szCs w:val="28"/>
        </w:rPr>
      </w:pPr>
      <w:r w:rsidRPr="008179F2">
        <w:rPr>
          <w:rStyle w:val="fontstyle01"/>
          <w:rFonts w:ascii="Times New Roman" w:hAnsi="Times New Roman"/>
          <w:color w:val="auto"/>
          <w:sz w:val="28"/>
          <w:szCs w:val="28"/>
        </w:rPr>
        <w:t>нормативы</w:t>
      </w:r>
      <w:r w:rsidR="00C569D5" w:rsidRPr="008179F2">
        <w:rPr>
          <w:rStyle w:val="fontstyle01"/>
          <w:rFonts w:ascii="Times New Roman" w:hAnsi="Times New Roman"/>
          <w:color w:val="auto"/>
          <w:sz w:val="28"/>
          <w:szCs w:val="28"/>
        </w:rPr>
        <w:t xml:space="preserve"> </w:t>
      </w:r>
      <w:r w:rsidRPr="008179F2">
        <w:rPr>
          <w:rStyle w:val="fontstyle01"/>
          <w:rFonts w:ascii="Times New Roman" w:hAnsi="Times New Roman"/>
          <w:color w:val="auto"/>
          <w:sz w:val="28"/>
          <w:szCs w:val="28"/>
        </w:rPr>
        <w:t>финансовых затрат на единицу объема предоставления медицинской помощи</w:t>
      </w:r>
      <w:r w:rsidR="00C569D5" w:rsidRPr="008179F2">
        <w:rPr>
          <w:rStyle w:val="fontstyle01"/>
          <w:rFonts w:ascii="Times New Roman" w:hAnsi="Times New Roman"/>
          <w:color w:val="auto"/>
          <w:sz w:val="28"/>
          <w:szCs w:val="28"/>
        </w:rPr>
        <w:t xml:space="preserve"> </w:t>
      </w:r>
      <w:r w:rsidR="00ED1897" w:rsidRPr="008179F2">
        <w:rPr>
          <w:rStyle w:val="fontstyle01"/>
          <w:rFonts w:ascii="Times New Roman" w:hAnsi="Times New Roman"/>
          <w:color w:val="auto"/>
          <w:sz w:val="28"/>
          <w:szCs w:val="28"/>
        </w:rPr>
        <w:t>(в том числе по</w:t>
      </w:r>
      <w:r w:rsidRPr="008179F2">
        <w:rPr>
          <w:rStyle w:val="fontstyle01"/>
          <w:rFonts w:ascii="Times New Roman" w:hAnsi="Times New Roman"/>
          <w:color w:val="auto"/>
          <w:sz w:val="28"/>
          <w:szCs w:val="28"/>
        </w:rPr>
        <w:t xml:space="preserve"> </w:t>
      </w:r>
      <w:r w:rsidR="00B27DBD" w:rsidRPr="008179F2">
        <w:rPr>
          <w:rStyle w:val="fontstyle01"/>
          <w:rFonts w:ascii="Times New Roman" w:hAnsi="Times New Roman"/>
          <w:color w:val="auto"/>
          <w:sz w:val="28"/>
          <w:szCs w:val="28"/>
        </w:rPr>
        <w:t xml:space="preserve">перечню видов </w:t>
      </w:r>
      <w:r w:rsidRPr="008179F2">
        <w:rPr>
          <w:rStyle w:val="fontstyle01"/>
          <w:rFonts w:ascii="Times New Roman" w:hAnsi="Times New Roman"/>
          <w:color w:val="auto"/>
          <w:sz w:val="28"/>
          <w:szCs w:val="28"/>
        </w:rPr>
        <w:t>высокоте</w:t>
      </w:r>
      <w:r w:rsidR="00C01296" w:rsidRPr="008179F2">
        <w:rPr>
          <w:rStyle w:val="fontstyle01"/>
          <w:rFonts w:ascii="Times New Roman" w:hAnsi="Times New Roman"/>
          <w:color w:val="auto"/>
          <w:sz w:val="28"/>
          <w:szCs w:val="28"/>
        </w:rPr>
        <w:t>хнологичной медицинской помощи), в соответствии с разделом VI Территориальной программы;</w:t>
      </w:r>
    </w:p>
    <w:p w:rsidR="00712BCC" w:rsidRPr="008179F2" w:rsidRDefault="00C569D5" w:rsidP="002411B5">
      <w:pPr>
        <w:autoSpaceDE w:val="0"/>
        <w:autoSpaceDN w:val="0"/>
        <w:adjustRightInd w:val="0"/>
        <w:ind w:firstLine="540"/>
        <w:jc w:val="both"/>
        <w:rPr>
          <w:rStyle w:val="fontstyle01"/>
          <w:rFonts w:ascii="Times New Roman" w:hAnsi="Times New Roman"/>
          <w:color w:val="auto"/>
          <w:sz w:val="28"/>
          <w:szCs w:val="28"/>
        </w:rPr>
      </w:pPr>
      <w:r w:rsidRPr="008179F2">
        <w:rPr>
          <w:rStyle w:val="fontstyle01"/>
          <w:rFonts w:ascii="Times New Roman" w:hAnsi="Times New Roman"/>
          <w:color w:val="auto"/>
          <w:sz w:val="28"/>
          <w:szCs w:val="28"/>
        </w:rPr>
        <w:t xml:space="preserve"> </w:t>
      </w:r>
      <w:r w:rsidR="0055534E" w:rsidRPr="008179F2">
        <w:rPr>
          <w:rStyle w:val="fontstyle01"/>
          <w:rFonts w:ascii="Times New Roman" w:hAnsi="Times New Roman"/>
          <w:color w:val="auto"/>
          <w:sz w:val="28"/>
          <w:szCs w:val="28"/>
        </w:rPr>
        <w:t>нормативы финансового обеспечения территориальной программы ОМС в</w:t>
      </w:r>
      <w:r w:rsidRPr="008179F2">
        <w:rPr>
          <w:rStyle w:val="fontstyle01"/>
          <w:rFonts w:ascii="Times New Roman" w:hAnsi="Times New Roman"/>
          <w:color w:val="auto"/>
          <w:sz w:val="28"/>
          <w:szCs w:val="28"/>
        </w:rPr>
        <w:t xml:space="preserve"> </w:t>
      </w:r>
      <w:r w:rsidR="0055534E" w:rsidRPr="008179F2">
        <w:rPr>
          <w:rStyle w:val="fontstyle01"/>
          <w:rFonts w:ascii="Times New Roman" w:hAnsi="Times New Roman"/>
          <w:color w:val="auto"/>
          <w:sz w:val="28"/>
          <w:szCs w:val="28"/>
        </w:rPr>
        <w:t xml:space="preserve">расчете на 1 застрахованное лицо </w:t>
      </w:r>
      <w:r w:rsidR="00FF0A6F" w:rsidRPr="008179F2">
        <w:rPr>
          <w:rStyle w:val="fontstyle01"/>
          <w:rFonts w:ascii="Times New Roman" w:hAnsi="Times New Roman"/>
          <w:color w:val="auto"/>
          <w:sz w:val="28"/>
          <w:szCs w:val="28"/>
        </w:rPr>
        <w:t xml:space="preserve">(в соответствии с разделом </w:t>
      </w:r>
      <w:r w:rsidR="0086423B" w:rsidRPr="008179F2">
        <w:rPr>
          <w:rStyle w:val="fontstyle01"/>
          <w:rFonts w:ascii="Times New Roman" w:hAnsi="Times New Roman"/>
          <w:color w:val="auto"/>
          <w:sz w:val="28"/>
          <w:szCs w:val="28"/>
        </w:rPr>
        <w:t>VI Территориальной</w:t>
      </w:r>
      <w:r w:rsidR="0055534E" w:rsidRPr="008179F2">
        <w:rPr>
          <w:rStyle w:val="fontstyle01"/>
          <w:rFonts w:ascii="Times New Roman" w:hAnsi="Times New Roman"/>
          <w:color w:val="auto"/>
          <w:sz w:val="28"/>
          <w:szCs w:val="28"/>
        </w:rPr>
        <w:t xml:space="preserve"> программы)</w:t>
      </w:r>
      <w:r w:rsidR="00ED1897" w:rsidRPr="008179F2">
        <w:rPr>
          <w:rStyle w:val="fontstyle01"/>
          <w:rFonts w:ascii="Times New Roman" w:hAnsi="Times New Roman"/>
          <w:color w:val="auto"/>
          <w:sz w:val="28"/>
          <w:szCs w:val="28"/>
        </w:rPr>
        <w:t>;</w:t>
      </w:r>
    </w:p>
    <w:p w:rsidR="005C10D3" w:rsidRPr="008179F2" w:rsidRDefault="005C10D3" w:rsidP="002411B5">
      <w:pPr>
        <w:autoSpaceDE w:val="0"/>
        <w:autoSpaceDN w:val="0"/>
        <w:adjustRightInd w:val="0"/>
        <w:ind w:firstLine="540"/>
        <w:jc w:val="both"/>
        <w:rPr>
          <w:rStyle w:val="fontstyle01"/>
          <w:rFonts w:ascii="Times New Roman" w:hAnsi="Times New Roman"/>
          <w:color w:val="auto"/>
          <w:sz w:val="28"/>
          <w:szCs w:val="28"/>
        </w:rPr>
      </w:pPr>
      <w:r w:rsidRPr="008179F2">
        <w:rPr>
          <w:rStyle w:val="fontstyle01"/>
          <w:rFonts w:ascii="Times New Roman" w:hAnsi="Times New Roman"/>
          <w:color w:val="auto"/>
          <w:sz w:val="28"/>
          <w:szCs w:val="28"/>
        </w:rPr>
        <w:t xml:space="preserve">целевые значения критериев доступности и качества медицинской помощи (в соответствии с приложением № </w:t>
      </w:r>
      <w:r w:rsidR="00E71047" w:rsidRPr="008179F2">
        <w:rPr>
          <w:rStyle w:val="fontstyle01"/>
          <w:rFonts w:ascii="Times New Roman" w:hAnsi="Times New Roman"/>
          <w:color w:val="auto"/>
          <w:sz w:val="28"/>
          <w:szCs w:val="28"/>
        </w:rPr>
        <w:t>6</w:t>
      </w:r>
      <w:r w:rsidRPr="008179F2">
        <w:rPr>
          <w:rStyle w:val="fontstyle01"/>
          <w:rFonts w:ascii="Times New Roman" w:hAnsi="Times New Roman"/>
          <w:color w:val="auto"/>
          <w:sz w:val="28"/>
          <w:szCs w:val="28"/>
        </w:rPr>
        <w:t xml:space="preserve"> к Территориальной программе).</w:t>
      </w:r>
    </w:p>
    <w:p w:rsidR="00712D08" w:rsidRPr="008179F2" w:rsidRDefault="00712D08" w:rsidP="002411B5">
      <w:pPr>
        <w:autoSpaceDE w:val="0"/>
        <w:autoSpaceDN w:val="0"/>
        <w:adjustRightInd w:val="0"/>
        <w:ind w:firstLine="540"/>
        <w:jc w:val="both"/>
        <w:rPr>
          <w:sz w:val="28"/>
          <w:szCs w:val="28"/>
        </w:rPr>
      </w:pPr>
      <w:r w:rsidRPr="008179F2">
        <w:rPr>
          <w:sz w:val="28"/>
          <w:szCs w:val="28"/>
        </w:rPr>
        <w:t>Нормативы объема предоставления медицинской помощи</w:t>
      </w:r>
      <w:r w:rsidR="00B1027C" w:rsidRPr="008179F2">
        <w:rPr>
          <w:sz w:val="28"/>
          <w:szCs w:val="28"/>
        </w:rPr>
        <w:t xml:space="preserve"> в рамках территориальной программы ОМС</w:t>
      </w:r>
      <w:r w:rsidRPr="008179F2">
        <w:rPr>
          <w:sz w:val="28"/>
          <w:szCs w:val="28"/>
        </w:rPr>
        <w:t xml:space="preserve">, включают нормативы объема </w:t>
      </w:r>
      <w:r w:rsidRPr="008179F2">
        <w:rPr>
          <w:sz w:val="28"/>
          <w:szCs w:val="28"/>
        </w:rPr>
        <w:lastRenderedPageBreak/>
        <w:t>предоставления медицинской помощи</w:t>
      </w:r>
      <w:r w:rsidR="005246A9" w:rsidRPr="008179F2">
        <w:rPr>
          <w:sz w:val="28"/>
          <w:szCs w:val="28"/>
        </w:rPr>
        <w:t xml:space="preserve"> другими субъектами Российской Федерации </w:t>
      </w:r>
      <w:r w:rsidRPr="008179F2">
        <w:rPr>
          <w:sz w:val="28"/>
          <w:szCs w:val="28"/>
        </w:rPr>
        <w:t>лицам</w:t>
      </w:r>
      <w:r w:rsidR="005246A9" w:rsidRPr="008179F2">
        <w:rPr>
          <w:sz w:val="28"/>
          <w:szCs w:val="28"/>
        </w:rPr>
        <w:t>,</w:t>
      </w:r>
      <w:r w:rsidRPr="008179F2">
        <w:rPr>
          <w:sz w:val="28"/>
          <w:szCs w:val="28"/>
        </w:rPr>
        <w:t xml:space="preserve"> </w:t>
      </w:r>
      <w:r w:rsidR="004754CC" w:rsidRPr="008179F2">
        <w:rPr>
          <w:sz w:val="28"/>
          <w:szCs w:val="28"/>
        </w:rPr>
        <w:t xml:space="preserve">застрахованным </w:t>
      </w:r>
      <w:r w:rsidR="005246A9" w:rsidRPr="008179F2">
        <w:rPr>
          <w:sz w:val="28"/>
          <w:szCs w:val="28"/>
        </w:rPr>
        <w:t>на территории Чеченской Республики</w:t>
      </w:r>
      <w:r w:rsidRPr="008179F2">
        <w:rPr>
          <w:sz w:val="28"/>
          <w:szCs w:val="28"/>
        </w:rPr>
        <w:t>.</w:t>
      </w:r>
    </w:p>
    <w:bookmarkEnd w:id="0"/>
    <w:p w:rsidR="00A675C5" w:rsidRPr="008179F2" w:rsidRDefault="00A675C5" w:rsidP="002411B5">
      <w:pPr>
        <w:autoSpaceDE w:val="0"/>
        <w:autoSpaceDN w:val="0"/>
        <w:adjustRightInd w:val="0"/>
        <w:ind w:firstLine="708"/>
        <w:jc w:val="both"/>
        <w:rPr>
          <w:sz w:val="28"/>
          <w:szCs w:val="28"/>
        </w:rPr>
      </w:pPr>
    </w:p>
    <w:p w:rsidR="00CA79C4" w:rsidRPr="008179F2" w:rsidRDefault="00CA79C4" w:rsidP="002411B5">
      <w:pPr>
        <w:spacing w:line="264" w:lineRule="auto"/>
        <w:ind w:firstLine="709"/>
        <w:jc w:val="center"/>
        <w:rPr>
          <w:b/>
          <w:sz w:val="28"/>
          <w:szCs w:val="28"/>
        </w:rPr>
      </w:pPr>
      <w:r w:rsidRPr="008179F2">
        <w:rPr>
          <w:b/>
          <w:sz w:val="28"/>
          <w:szCs w:val="28"/>
        </w:rPr>
        <w:t xml:space="preserve">V. Финансовое обеспечение </w:t>
      </w:r>
      <w:r w:rsidR="005811D7" w:rsidRPr="008179F2">
        <w:rPr>
          <w:b/>
          <w:sz w:val="28"/>
          <w:szCs w:val="28"/>
        </w:rPr>
        <w:t>Территориальной п</w:t>
      </w:r>
      <w:r w:rsidRPr="008179F2">
        <w:rPr>
          <w:b/>
          <w:sz w:val="28"/>
          <w:szCs w:val="28"/>
        </w:rPr>
        <w:t>рограммы</w:t>
      </w:r>
    </w:p>
    <w:p w:rsidR="00CA79C4" w:rsidRPr="008179F2" w:rsidRDefault="00CA79C4" w:rsidP="002411B5">
      <w:pPr>
        <w:spacing w:line="264" w:lineRule="auto"/>
        <w:ind w:firstLine="709"/>
        <w:jc w:val="center"/>
        <w:rPr>
          <w:sz w:val="28"/>
          <w:szCs w:val="28"/>
        </w:rPr>
      </w:pPr>
    </w:p>
    <w:p w:rsidR="00CA79C4" w:rsidRPr="008179F2" w:rsidRDefault="00A95077" w:rsidP="002411B5">
      <w:pPr>
        <w:autoSpaceDE w:val="0"/>
        <w:autoSpaceDN w:val="0"/>
        <w:adjustRightInd w:val="0"/>
        <w:ind w:firstLine="540"/>
        <w:jc w:val="both"/>
        <w:rPr>
          <w:sz w:val="28"/>
          <w:szCs w:val="28"/>
        </w:rPr>
      </w:pPr>
      <w:r w:rsidRPr="008179F2">
        <w:rPr>
          <w:sz w:val="28"/>
          <w:szCs w:val="28"/>
        </w:rPr>
        <w:t xml:space="preserve"> </w:t>
      </w:r>
      <w:r w:rsidR="00CA79C4" w:rsidRPr="008179F2">
        <w:rPr>
          <w:rStyle w:val="fontstyle01"/>
          <w:rFonts w:ascii="Times New Roman" w:hAnsi="Times New Roman"/>
          <w:color w:val="auto"/>
          <w:sz w:val="28"/>
          <w:szCs w:val="28"/>
        </w:rPr>
        <w:t>Источниками финансового обеспечения Территориальной программы</w:t>
      </w:r>
      <w:r w:rsidR="00CA79C4" w:rsidRPr="008179F2">
        <w:rPr>
          <w:sz w:val="28"/>
          <w:szCs w:val="28"/>
        </w:rPr>
        <w:br/>
      </w:r>
      <w:r w:rsidR="00CA79C4" w:rsidRPr="008179F2">
        <w:rPr>
          <w:rStyle w:val="fontstyle01"/>
          <w:rFonts w:ascii="Times New Roman" w:hAnsi="Times New Roman"/>
          <w:color w:val="auto"/>
          <w:sz w:val="28"/>
          <w:szCs w:val="28"/>
        </w:rPr>
        <w:t>являются средства федерального бюджета, бюджета Чеченской Республики, а</w:t>
      </w:r>
      <w:r w:rsidR="00CA79C4" w:rsidRPr="008179F2">
        <w:rPr>
          <w:sz w:val="28"/>
          <w:szCs w:val="28"/>
        </w:rPr>
        <w:br/>
      </w:r>
      <w:r w:rsidR="00CA79C4" w:rsidRPr="008179F2">
        <w:rPr>
          <w:rStyle w:val="fontstyle01"/>
          <w:rFonts w:ascii="Times New Roman" w:hAnsi="Times New Roman"/>
          <w:color w:val="auto"/>
          <w:sz w:val="28"/>
          <w:szCs w:val="28"/>
        </w:rPr>
        <w:t>также средства обязательного медицинского страхования.</w:t>
      </w:r>
    </w:p>
    <w:p w:rsidR="00CA79C4" w:rsidRPr="008179F2" w:rsidRDefault="00CA79C4" w:rsidP="002411B5">
      <w:pPr>
        <w:autoSpaceDE w:val="0"/>
        <w:autoSpaceDN w:val="0"/>
        <w:adjustRightInd w:val="0"/>
        <w:ind w:firstLine="540"/>
        <w:jc w:val="both"/>
        <w:rPr>
          <w:sz w:val="28"/>
          <w:szCs w:val="28"/>
        </w:rPr>
      </w:pPr>
      <w:r w:rsidRPr="008179F2">
        <w:rPr>
          <w:sz w:val="28"/>
          <w:szCs w:val="28"/>
        </w:rPr>
        <w:t xml:space="preserve">За счет средств обязательного медицинского страхования в рамках территориальной программы ОМС: </w:t>
      </w:r>
      <w:r w:rsidR="00A95077" w:rsidRPr="008179F2">
        <w:rPr>
          <w:sz w:val="28"/>
          <w:szCs w:val="28"/>
        </w:rPr>
        <w:t xml:space="preserve"> </w:t>
      </w:r>
    </w:p>
    <w:p w:rsidR="00CA79C4" w:rsidRPr="008179F2" w:rsidRDefault="00CA79C4" w:rsidP="002411B5">
      <w:pPr>
        <w:autoSpaceDE w:val="0"/>
        <w:autoSpaceDN w:val="0"/>
        <w:adjustRightInd w:val="0"/>
        <w:ind w:firstLine="540"/>
        <w:jc w:val="both"/>
        <w:rPr>
          <w:sz w:val="28"/>
          <w:szCs w:val="28"/>
        </w:rPr>
      </w:pPr>
      <w:r w:rsidRPr="008179F2">
        <w:rPr>
          <w:sz w:val="28"/>
          <w:szCs w:val="28"/>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1" w:history="1">
        <w:r w:rsidRPr="008179F2">
          <w:rPr>
            <w:sz w:val="28"/>
            <w:szCs w:val="28"/>
          </w:rPr>
          <w:t>раздел I</w:t>
        </w:r>
      </w:hyperlink>
      <w:r w:rsidRPr="008179F2">
        <w:rPr>
          <w:sz w:val="28"/>
          <w:szCs w:val="28"/>
        </w:rPr>
        <w:t xml:space="preserve"> </w:t>
      </w:r>
      <w:r w:rsidR="00626C24" w:rsidRPr="008179F2">
        <w:rPr>
          <w:sz w:val="28"/>
          <w:szCs w:val="28"/>
        </w:rPr>
        <w:t>приложения № 1 к Программе</w:t>
      </w:r>
      <w:r w:rsidRPr="008179F2">
        <w:rPr>
          <w:sz w:val="28"/>
          <w:szCs w:val="28"/>
        </w:rPr>
        <w:t xml:space="preserve">, при заболеваниях и состояниях, указанных в </w:t>
      </w:r>
      <w:hyperlink w:anchor="Par116" w:history="1">
        <w:r w:rsidRPr="008179F2">
          <w:rPr>
            <w:sz w:val="28"/>
            <w:szCs w:val="28"/>
          </w:rPr>
          <w:t>разделе III</w:t>
        </w:r>
      </w:hyperlink>
      <w:r w:rsidRPr="008179F2">
        <w:rPr>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A79C4" w:rsidRPr="008179F2" w:rsidRDefault="00CA79C4" w:rsidP="002411B5">
      <w:pPr>
        <w:autoSpaceDE w:val="0"/>
        <w:autoSpaceDN w:val="0"/>
        <w:adjustRightInd w:val="0"/>
        <w:ind w:firstLine="540"/>
        <w:jc w:val="both"/>
        <w:rPr>
          <w:sz w:val="28"/>
          <w:szCs w:val="28"/>
        </w:rPr>
      </w:pPr>
      <w:r w:rsidRPr="008179F2">
        <w:rPr>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116" w:history="1">
        <w:r w:rsidRPr="008179F2">
          <w:rPr>
            <w:sz w:val="28"/>
            <w:szCs w:val="28"/>
          </w:rPr>
          <w:t>разделе III</w:t>
        </w:r>
      </w:hyperlink>
      <w:r w:rsidRPr="008179F2">
        <w:rPr>
          <w:sz w:val="28"/>
          <w:szCs w:val="28"/>
        </w:rPr>
        <w:t xml:space="preserve"> </w:t>
      </w:r>
      <w:r w:rsidR="0000121B" w:rsidRPr="008179F2">
        <w:rPr>
          <w:sz w:val="28"/>
          <w:szCs w:val="28"/>
        </w:rPr>
        <w:t>Территориальной п</w:t>
      </w:r>
      <w:r w:rsidRPr="008179F2">
        <w:rPr>
          <w:sz w:val="28"/>
          <w:szCs w:val="28"/>
        </w:rPr>
        <w:t xml:space="preserve">рограммы, в том числе в рамках диспансеризации, диспансеризацию, диспансерное наблюдение (при заболеваниях и состояниях, указанных в </w:t>
      </w:r>
      <w:hyperlink w:anchor="Par116" w:history="1">
        <w:r w:rsidRPr="008179F2">
          <w:rPr>
            <w:sz w:val="28"/>
            <w:szCs w:val="28"/>
          </w:rPr>
          <w:t>разделе III</w:t>
        </w:r>
      </w:hyperlink>
      <w:r w:rsidRPr="008179F2">
        <w:rPr>
          <w:sz w:val="28"/>
          <w:szCs w:val="28"/>
        </w:rPr>
        <w:t xml:space="preserve"> </w:t>
      </w:r>
      <w:r w:rsidR="0000121B" w:rsidRPr="008179F2">
        <w:rPr>
          <w:sz w:val="28"/>
          <w:szCs w:val="28"/>
        </w:rPr>
        <w:t>Территориальной п</w:t>
      </w:r>
      <w:r w:rsidRPr="008179F2">
        <w:rPr>
          <w:sz w:val="28"/>
          <w:szCs w:val="28"/>
        </w:rPr>
        <w:t>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00090381" w:rsidRPr="008179F2">
        <w:rPr>
          <w:sz w:val="28"/>
          <w:szCs w:val="28"/>
        </w:rPr>
        <w:t xml:space="preserve"> включая транспортные расходы мобильных медицинских бригад,</w:t>
      </w:r>
      <w:r w:rsidRPr="008179F2">
        <w:rPr>
          <w:sz w:val="28"/>
          <w:szCs w:val="28"/>
        </w:rPr>
        <w:t xml:space="preserve">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r w:rsidR="00A95077" w:rsidRPr="008179F2">
        <w:rPr>
          <w:sz w:val="28"/>
          <w:szCs w:val="28"/>
        </w:rPr>
        <w:t xml:space="preserve"> </w:t>
      </w:r>
    </w:p>
    <w:p w:rsidR="00CA79C4" w:rsidRPr="008179F2" w:rsidRDefault="00A95077" w:rsidP="002411B5">
      <w:pPr>
        <w:autoSpaceDE w:val="0"/>
        <w:autoSpaceDN w:val="0"/>
        <w:adjustRightInd w:val="0"/>
        <w:ind w:firstLine="540"/>
        <w:jc w:val="both"/>
        <w:rPr>
          <w:sz w:val="28"/>
          <w:szCs w:val="28"/>
        </w:rPr>
      </w:pPr>
      <w:r w:rsidRPr="008179F2">
        <w:rPr>
          <w:rStyle w:val="fontstyle01"/>
          <w:rFonts w:ascii="Times New Roman" w:hAnsi="Times New Roman"/>
          <w:color w:val="auto"/>
        </w:rPr>
        <w:t xml:space="preserve"> </w:t>
      </w:r>
      <w:r w:rsidR="00CA79C4" w:rsidRPr="008179F2">
        <w:rPr>
          <w:sz w:val="28"/>
          <w:szCs w:val="28"/>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w:t>
      </w:r>
      <w:r w:rsidRPr="008179F2">
        <w:rPr>
          <w:sz w:val="28"/>
          <w:szCs w:val="28"/>
        </w:rPr>
        <w:t>ского страхования</w:t>
      </w:r>
      <w:r w:rsidR="00CA79C4" w:rsidRPr="008179F2">
        <w:rPr>
          <w:sz w:val="28"/>
          <w:szCs w:val="28"/>
        </w:rPr>
        <w:t>, осуществляется финансовое обеспечение:</w:t>
      </w:r>
    </w:p>
    <w:p w:rsidR="00CA79C4" w:rsidRPr="008179F2" w:rsidRDefault="00CA79C4" w:rsidP="002411B5">
      <w:pPr>
        <w:autoSpaceDE w:val="0"/>
        <w:autoSpaceDN w:val="0"/>
        <w:adjustRightInd w:val="0"/>
        <w:ind w:firstLine="540"/>
        <w:jc w:val="both"/>
        <w:rPr>
          <w:sz w:val="28"/>
          <w:szCs w:val="28"/>
        </w:rPr>
      </w:pPr>
      <w:r w:rsidRPr="008179F2">
        <w:rPr>
          <w:sz w:val="28"/>
          <w:szCs w:val="28"/>
        </w:rPr>
        <w:t>оказания медицинской помощи больным онкологическими заболеваниями в соответствии с клиническими рекомендациями;</w:t>
      </w:r>
    </w:p>
    <w:p w:rsidR="00CA79C4" w:rsidRPr="008179F2" w:rsidRDefault="00CA79C4" w:rsidP="002411B5">
      <w:pPr>
        <w:autoSpaceDE w:val="0"/>
        <w:autoSpaceDN w:val="0"/>
        <w:adjustRightInd w:val="0"/>
        <w:ind w:firstLine="540"/>
        <w:jc w:val="both"/>
        <w:rPr>
          <w:sz w:val="28"/>
          <w:szCs w:val="28"/>
        </w:rPr>
      </w:pPr>
      <w:r w:rsidRPr="008179F2">
        <w:rPr>
          <w:sz w:val="28"/>
          <w:szCs w:val="28"/>
        </w:rPr>
        <w:t>проведения углубленной диспансеризации;</w:t>
      </w:r>
    </w:p>
    <w:p w:rsidR="00CA79C4" w:rsidRPr="008179F2" w:rsidRDefault="00CA79C4" w:rsidP="002411B5">
      <w:pPr>
        <w:autoSpaceDE w:val="0"/>
        <w:autoSpaceDN w:val="0"/>
        <w:adjustRightInd w:val="0"/>
        <w:ind w:firstLine="540"/>
        <w:jc w:val="both"/>
        <w:rPr>
          <w:sz w:val="28"/>
          <w:szCs w:val="28"/>
        </w:rPr>
      </w:pPr>
      <w:r w:rsidRPr="008179F2">
        <w:rPr>
          <w:sz w:val="28"/>
          <w:szCs w:val="28"/>
        </w:rPr>
        <w:lastRenderedPageBreak/>
        <w:t>проведения медицинской реабилитации.</w:t>
      </w:r>
    </w:p>
    <w:p w:rsidR="00CA79C4" w:rsidRPr="008179F2" w:rsidRDefault="00CA79C4" w:rsidP="002411B5">
      <w:pPr>
        <w:autoSpaceDE w:val="0"/>
        <w:autoSpaceDN w:val="0"/>
        <w:adjustRightInd w:val="0"/>
        <w:ind w:firstLine="540"/>
        <w:jc w:val="both"/>
        <w:rPr>
          <w:sz w:val="28"/>
          <w:szCs w:val="28"/>
        </w:rPr>
      </w:pPr>
      <w:r w:rsidRPr="008179F2">
        <w:rPr>
          <w:sz w:val="28"/>
          <w:szCs w:val="28"/>
        </w:rPr>
        <w:t>За счет бюджетных ассигнований федерального бюджета осуществляется финансовое обеспечение:</w:t>
      </w:r>
    </w:p>
    <w:p w:rsidR="00CA79C4" w:rsidRPr="008179F2" w:rsidRDefault="00CA79C4" w:rsidP="002411B5">
      <w:pPr>
        <w:autoSpaceDE w:val="0"/>
        <w:autoSpaceDN w:val="0"/>
        <w:adjustRightInd w:val="0"/>
        <w:ind w:firstLine="540"/>
        <w:jc w:val="both"/>
        <w:rPr>
          <w:sz w:val="28"/>
          <w:szCs w:val="28"/>
        </w:rPr>
      </w:pPr>
      <w:r w:rsidRPr="008179F2">
        <w:rPr>
          <w:sz w:val="28"/>
          <w:szCs w:val="28"/>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22" w:history="1">
        <w:r w:rsidRPr="008179F2">
          <w:rPr>
            <w:sz w:val="28"/>
            <w:szCs w:val="28"/>
          </w:rPr>
          <w:t>разделом II</w:t>
        </w:r>
      </w:hyperlink>
      <w:r w:rsidRPr="008179F2">
        <w:rPr>
          <w:sz w:val="28"/>
          <w:szCs w:val="28"/>
        </w:rPr>
        <w:t xml:space="preserve"> перечня видов высокотехнологичной медицинской помощи</w:t>
      </w:r>
      <w:r w:rsidR="00090381" w:rsidRPr="008179F2">
        <w:rPr>
          <w:sz w:val="28"/>
          <w:szCs w:val="28"/>
        </w:rPr>
        <w:t>:</w:t>
      </w:r>
      <w:r w:rsidR="008E247C" w:rsidRPr="008179F2">
        <w:rPr>
          <w:sz w:val="28"/>
          <w:szCs w:val="28"/>
        </w:rPr>
        <w:t xml:space="preserve"> </w:t>
      </w:r>
      <w:r w:rsidR="00A95077" w:rsidRPr="008179F2">
        <w:rPr>
          <w:sz w:val="28"/>
          <w:szCs w:val="28"/>
        </w:rPr>
        <w:t xml:space="preserve"> </w:t>
      </w:r>
    </w:p>
    <w:p w:rsidR="00CA79C4" w:rsidRPr="008179F2" w:rsidRDefault="00CA79C4" w:rsidP="002411B5">
      <w:pPr>
        <w:autoSpaceDE w:val="0"/>
        <w:autoSpaceDN w:val="0"/>
        <w:adjustRightInd w:val="0"/>
        <w:ind w:firstLine="540"/>
        <w:jc w:val="both"/>
        <w:rPr>
          <w:sz w:val="28"/>
          <w:szCs w:val="28"/>
        </w:rPr>
      </w:pPr>
      <w:r w:rsidRPr="008179F2">
        <w:rPr>
          <w:sz w:val="28"/>
          <w:szCs w:val="28"/>
        </w:rPr>
        <w:t xml:space="preserve">за счет межбюджетных трансфертов бюджету </w:t>
      </w:r>
      <w:r w:rsidR="00A95077" w:rsidRPr="008179F2">
        <w:rPr>
          <w:sz w:val="28"/>
          <w:szCs w:val="28"/>
        </w:rPr>
        <w:t>Федерального фонда обязательного медицинского страхования</w:t>
      </w:r>
      <w:r w:rsidRPr="008179F2">
        <w:rPr>
          <w:sz w:val="28"/>
          <w:szCs w:val="28"/>
        </w:rPr>
        <w:t>:</w:t>
      </w:r>
    </w:p>
    <w:p w:rsidR="00CA79C4" w:rsidRPr="008179F2" w:rsidRDefault="00CA79C4" w:rsidP="002411B5">
      <w:pPr>
        <w:autoSpaceDE w:val="0"/>
        <w:autoSpaceDN w:val="0"/>
        <w:adjustRightInd w:val="0"/>
        <w:ind w:firstLine="540"/>
        <w:jc w:val="both"/>
        <w:rPr>
          <w:sz w:val="28"/>
          <w:szCs w:val="28"/>
        </w:rPr>
      </w:pPr>
      <w:r w:rsidRPr="008179F2">
        <w:rPr>
          <w:sz w:val="28"/>
          <w:szCs w:val="28"/>
        </w:rPr>
        <w:t xml:space="preserve">федеральными государственными учреждениями, включенными в </w:t>
      </w:r>
      <w:hyperlink r:id="rId23" w:history="1">
        <w:r w:rsidRPr="008179F2">
          <w:rPr>
            <w:sz w:val="28"/>
            <w:szCs w:val="28"/>
          </w:rPr>
          <w:t>перечень</w:t>
        </w:r>
      </w:hyperlink>
      <w:r w:rsidRPr="008179F2">
        <w:rPr>
          <w:sz w:val="28"/>
          <w:szCs w:val="28"/>
        </w:rP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A79C4" w:rsidRPr="008179F2" w:rsidRDefault="00CA79C4" w:rsidP="002411B5">
      <w:pPr>
        <w:autoSpaceDE w:val="0"/>
        <w:autoSpaceDN w:val="0"/>
        <w:adjustRightInd w:val="0"/>
        <w:ind w:firstLine="540"/>
        <w:jc w:val="both"/>
        <w:rPr>
          <w:sz w:val="28"/>
          <w:szCs w:val="28"/>
        </w:rPr>
      </w:pPr>
      <w:r w:rsidRPr="008179F2">
        <w:rPr>
          <w:sz w:val="28"/>
          <w:szCs w:val="28"/>
        </w:rPr>
        <w:t xml:space="preserve">медицинскими организациями частной системы здравоохранения, включенными в </w:t>
      </w:r>
      <w:hyperlink r:id="rId24" w:history="1">
        <w:r w:rsidRPr="008179F2">
          <w:rPr>
            <w:sz w:val="28"/>
            <w:szCs w:val="28"/>
          </w:rPr>
          <w:t>перечень</w:t>
        </w:r>
      </w:hyperlink>
      <w:r w:rsidRPr="008179F2">
        <w:rPr>
          <w:sz w:val="28"/>
          <w:szCs w:val="28"/>
        </w:rPr>
        <w:t>, утверждаемый Министерством здравоохранения Российской Федерации;</w:t>
      </w:r>
      <w:r w:rsidR="00A95077" w:rsidRPr="008179F2">
        <w:rPr>
          <w:sz w:val="28"/>
          <w:szCs w:val="28"/>
        </w:rPr>
        <w:t xml:space="preserve"> </w:t>
      </w:r>
    </w:p>
    <w:p w:rsidR="0000121B" w:rsidRPr="008179F2" w:rsidRDefault="0000121B" w:rsidP="002411B5">
      <w:pPr>
        <w:autoSpaceDE w:val="0"/>
        <w:autoSpaceDN w:val="0"/>
        <w:adjustRightInd w:val="0"/>
        <w:ind w:firstLine="540"/>
        <w:jc w:val="both"/>
        <w:rPr>
          <w:sz w:val="28"/>
          <w:szCs w:val="28"/>
        </w:rPr>
      </w:pPr>
      <w:r w:rsidRPr="008179F2">
        <w:rPr>
          <w:rStyle w:val="fontstyle01"/>
          <w:rFonts w:ascii="Times New Roman" w:hAnsi="Times New Roman"/>
          <w:color w:val="auto"/>
          <w:sz w:val="28"/>
          <w:szCs w:val="28"/>
        </w:rPr>
        <w:t>за счет субсидий бюджету Чеченской Республики на</w:t>
      </w:r>
      <w:r w:rsidRPr="008179F2">
        <w:rPr>
          <w:sz w:val="28"/>
          <w:szCs w:val="28"/>
        </w:rPr>
        <w:br/>
      </w:r>
      <w:r w:rsidRPr="008179F2">
        <w:rPr>
          <w:rStyle w:val="fontstyle01"/>
          <w:rFonts w:ascii="Times New Roman" w:hAnsi="Times New Roman"/>
          <w:color w:val="auto"/>
          <w:sz w:val="28"/>
          <w:szCs w:val="28"/>
        </w:rPr>
        <w:t>софинансирование расходов Чеченской Республики, возникающих при</w:t>
      </w:r>
      <w:r w:rsidRPr="008179F2">
        <w:rPr>
          <w:sz w:val="28"/>
          <w:szCs w:val="28"/>
        </w:rPr>
        <w:br/>
      </w:r>
      <w:r w:rsidRPr="008179F2">
        <w:rPr>
          <w:rStyle w:val="fontstyle01"/>
          <w:rFonts w:ascii="Times New Roman" w:hAnsi="Times New Roman"/>
          <w:color w:val="auto"/>
          <w:sz w:val="28"/>
          <w:szCs w:val="28"/>
        </w:rPr>
        <w:t>оказании высокотехнологичной медицинской помощи медицинскими</w:t>
      </w:r>
      <w:r w:rsidRPr="008179F2">
        <w:rPr>
          <w:sz w:val="28"/>
          <w:szCs w:val="28"/>
        </w:rPr>
        <w:br/>
      </w:r>
      <w:r w:rsidRPr="008179F2">
        <w:rPr>
          <w:rStyle w:val="fontstyle01"/>
          <w:rFonts w:ascii="Times New Roman" w:hAnsi="Times New Roman"/>
          <w:color w:val="auto"/>
          <w:sz w:val="28"/>
          <w:szCs w:val="28"/>
        </w:rPr>
        <w:t>организациями, подведомственными Министерству здравоохранения</w:t>
      </w:r>
      <w:r w:rsidRPr="008179F2">
        <w:rPr>
          <w:sz w:val="28"/>
          <w:szCs w:val="28"/>
        </w:rPr>
        <w:br/>
      </w:r>
      <w:r w:rsidRPr="008179F2">
        <w:rPr>
          <w:rStyle w:val="fontstyle01"/>
          <w:rFonts w:ascii="Times New Roman" w:hAnsi="Times New Roman"/>
          <w:color w:val="auto"/>
          <w:sz w:val="28"/>
          <w:szCs w:val="28"/>
        </w:rPr>
        <w:t>Чеченской Республики;</w:t>
      </w:r>
    </w:p>
    <w:p w:rsidR="00CA79C4" w:rsidRPr="008179F2" w:rsidRDefault="00CA79C4" w:rsidP="002411B5">
      <w:pPr>
        <w:autoSpaceDE w:val="0"/>
        <w:autoSpaceDN w:val="0"/>
        <w:adjustRightInd w:val="0"/>
        <w:ind w:firstLine="540"/>
        <w:jc w:val="both"/>
        <w:rPr>
          <w:sz w:val="28"/>
          <w:szCs w:val="28"/>
        </w:rPr>
      </w:pPr>
      <w:r w:rsidRPr="008179F2">
        <w:rPr>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A79C4" w:rsidRPr="008179F2" w:rsidRDefault="00CA79C4" w:rsidP="002411B5">
      <w:pPr>
        <w:autoSpaceDE w:val="0"/>
        <w:autoSpaceDN w:val="0"/>
        <w:adjustRightInd w:val="0"/>
        <w:ind w:firstLine="540"/>
        <w:jc w:val="both"/>
        <w:rPr>
          <w:sz w:val="28"/>
          <w:szCs w:val="28"/>
        </w:rPr>
      </w:pPr>
      <w:r w:rsidRPr="008179F2">
        <w:rPr>
          <w:sz w:val="28"/>
          <w:szCs w:val="28"/>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5" w:history="1">
        <w:r w:rsidRPr="008179F2">
          <w:rPr>
            <w:sz w:val="28"/>
            <w:szCs w:val="28"/>
          </w:rPr>
          <w:t>перечню</w:t>
        </w:r>
      </w:hyperlink>
      <w:r w:rsidRPr="008179F2">
        <w:rPr>
          <w:sz w:val="28"/>
          <w:szCs w:val="28"/>
        </w:rPr>
        <w:t>, утверждаемому Министерством здравоохранения Российской Федерации;</w:t>
      </w:r>
    </w:p>
    <w:p w:rsidR="00CA79C4" w:rsidRPr="008179F2" w:rsidRDefault="00CA79C4" w:rsidP="002411B5">
      <w:pPr>
        <w:autoSpaceDE w:val="0"/>
        <w:autoSpaceDN w:val="0"/>
        <w:adjustRightInd w:val="0"/>
        <w:ind w:firstLine="540"/>
        <w:jc w:val="both"/>
        <w:rPr>
          <w:sz w:val="28"/>
          <w:szCs w:val="28"/>
        </w:rPr>
      </w:pPr>
      <w:r w:rsidRPr="008179F2">
        <w:rPr>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6" w:history="1">
        <w:r w:rsidRPr="008179F2">
          <w:rPr>
            <w:sz w:val="28"/>
            <w:szCs w:val="28"/>
          </w:rPr>
          <w:t>перечень</w:t>
        </w:r>
      </w:hyperlink>
      <w:r w:rsidRPr="008179F2">
        <w:rPr>
          <w:sz w:val="28"/>
          <w:szCs w:val="28"/>
        </w:rPr>
        <w:t xml:space="preserve">,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w:t>
      </w:r>
      <w:r w:rsidRPr="008179F2">
        <w:rPr>
          <w:sz w:val="28"/>
          <w:szCs w:val="28"/>
        </w:rPr>
        <w:lastRenderedPageBreak/>
        <w:t>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A79C4" w:rsidRPr="008179F2" w:rsidRDefault="00CA79C4" w:rsidP="002411B5">
      <w:pPr>
        <w:autoSpaceDE w:val="0"/>
        <w:autoSpaceDN w:val="0"/>
        <w:adjustRightInd w:val="0"/>
        <w:ind w:firstLine="540"/>
        <w:jc w:val="both"/>
        <w:rPr>
          <w:sz w:val="28"/>
          <w:szCs w:val="28"/>
        </w:rPr>
      </w:pPr>
      <w:r w:rsidRPr="008179F2">
        <w:rPr>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A79C4" w:rsidRPr="008179F2" w:rsidRDefault="00CA79C4" w:rsidP="002411B5">
      <w:pPr>
        <w:autoSpaceDE w:val="0"/>
        <w:autoSpaceDN w:val="0"/>
        <w:adjustRightInd w:val="0"/>
        <w:ind w:firstLine="540"/>
        <w:jc w:val="both"/>
        <w:rPr>
          <w:sz w:val="28"/>
          <w:szCs w:val="28"/>
        </w:rPr>
      </w:pPr>
      <w:r w:rsidRPr="008179F2">
        <w:rPr>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A79C4" w:rsidRPr="008179F2" w:rsidRDefault="00CA79C4" w:rsidP="002411B5">
      <w:pPr>
        <w:autoSpaceDE w:val="0"/>
        <w:autoSpaceDN w:val="0"/>
        <w:adjustRightInd w:val="0"/>
        <w:ind w:firstLine="540"/>
        <w:jc w:val="both"/>
        <w:rPr>
          <w:sz w:val="28"/>
          <w:szCs w:val="28"/>
        </w:rPr>
      </w:pPr>
      <w:r w:rsidRPr="008179F2">
        <w:rPr>
          <w:sz w:val="28"/>
          <w:szCs w:val="28"/>
        </w:rPr>
        <w:t>санаторно-курортного лечения отдельных категорий граждан в соответствии с законодательством Российской Федерации;</w:t>
      </w:r>
    </w:p>
    <w:p w:rsidR="00CA79C4" w:rsidRPr="008179F2" w:rsidRDefault="00CA79C4" w:rsidP="002411B5">
      <w:pPr>
        <w:autoSpaceDE w:val="0"/>
        <w:autoSpaceDN w:val="0"/>
        <w:adjustRightInd w:val="0"/>
        <w:ind w:firstLine="540"/>
        <w:jc w:val="both"/>
        <w:rPr>
          <w:sz w:val="28"/>
          <w:szCs w:val="28"/>
        </w:rPr>
      </w:pPr>
      <w:r w:rsidRPr="008179F2">
        <w:rPr>
          <w:sz w:val="28"/>
          <w:szCs w:val="28"/>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27" w:history="1">
        <w:r w:rsidRPr="008179F2">
          <w:rPr>
            <w:sz w:val="28"/>
            <w:szCs w:val="28"/>
          </w:rPr>
          <w:t>перечню</w:t>
        </w:r>
      </w:hyperlink>
      <w:r w:rsidRPr="008179F2">
        <w:rPr>
          <w:sz w:val="28"/>
          <w:szCs w:val="28"/>
        </w:rPr>
        <w:t xml:space="preserve"> лекарственных препаратов, сформированному в установленном </w:t>
      </w:r>
      <w:hyperlink r:id="rId28" w:history="1">
        <w:r w:rsidRPr="008179F2">
          <w:rPr>
            <w:sz w:val="28"/>
            <w:szCs w:val="28"/>
          </w:rPr>
          <w:t>порядке</w:t>
        </w:r>
      </w:hyperlink>
      <w:r w:rsidRPr="008179F2">
        <w:rPr>
          <w:sz w:val="28"/>
          <w:szCs w:val="28"/>
        </w:rPr>
        <w:t xml:space="preserve"> и утверждаемому Правительством Российской Федерации;</w:t>
      </w:r>
    </w:p>
    <w:p w:rsidR="00CA79C4" w:rsidRPr="008179F2" w:rsidRDefault="00CA79C4" w:rsidP="002411B5">
      <w:pPr>
        <w:autoSpaceDE w:val="0"/>
        <w:autoSpaceDN w:val="0"/>
        <w:adjustRightInd w:val="0"/>
        <w:ind w:firstLine="540"/>
        <w:jc w:val="both"/>
        <w:rPr>
          <w:sz w:val="28"/>
          <w:szCs w:val="28"/>
        </w:rPr>
      </w:pPr>
      <w:r w:rsidRPr="008179F2">
        <w:rPr>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A79C4" w:rsidRPr="008179F2" w:rsidRDefault="00CA79C4" w:rsidP="002411B5">
      <w:pPr>
        <w:autoSpaceDE w:val="0"/>
        <w:autoSpaceDN w:val="0"/>
        <w:adjustRightInd w:val="0"/>
        <w:ind w:firstLine="540"/>
        <w:jc w:val="both"/>
        <w:rPr>
          <w:sz w:val="28"/>
          <w:szCs w:val="28"/>
        </w:rPr>
      </w:pPr>
      <w:r w:rsidRPr="008179F2">
        <w:rPr>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74B63" w:rsidRPr="008179F2" w:rsidRDefault="00FD6B36" w:rsidP="002411B5">
      <w:pPr>
        <w:autoSpaceDE w:val="0"/>
        <w:autoSpaceDN w:val="0"/>
        <w:adjustRightInd w:val="0"/>
        <w:ind w:firstLine="540"/>
        <w:jc w:val="both"/>
        <w:rPr>
          <w:sz w:val="28"/>
          <w:szCs w:val="28"/>
        </w:rPr>
      </w:pPr>
      <w:r w:rsidRPr="008179F2">
        <w:rPr>
          <w:sz w:val="28"/>
          <w:szCs w:val="28"/>
        </w:rPr>
        <w:t xml:space="preserve"> </w:t>
      </w:r>
      <w:r w:rsidR="00A74B63" w:rsidRPr="008179F2">
        <w:rPr>
          <w:rStyle w:val="fontstyle01"/>
          <w:rFonts w:ascii="Times New Roman" w:hAnsi="Times New Roman"/>
          <w:color w:val="auto"/>
          <w:sz w:val="28"/>
          <w:szCs w:val="28"/>
        </w:rPr>
        <w:t>предоставления в установленном порядке бюджету Чеченской</w:t>
      </w:r>
      <w:r w:rsidR="00A74B63" w:rsidRPr="008179F2">
        <w:rPr>
          <w:sz w:val="28"/>
          <w:szCs w:val="28"/>
        </w:rPr>
        <w:br/>
      </w:r>
      <w:r w:rsidR="00A74B63" w:rsidRPr="008179F2">
        <w:rPr>
          <w:rStyle w:val="fontstyle01"/>
          <w:rFonts w:ascii="Times New Roman" w:hAnsi="Times New Roman"/>
          <w:color w:val="auto"/>
          <w:sz w:val="28"/>
          <w:szCs w:val="28"/>
        </w:rPr>
        <w:t>Республики субвенций на оказание государственной социальной помощи</w:t>
      </w:r>
      <w:r w:rsidR="00A74B63" w:rsidRPr="008179F2">
        <w:rPr>
          <w:sz w:val="28"/>
          <w:szCs w:val="28"/>
        </w:rPr>
        <w:br/>
      </w:r>
      <w:r w:rsidR="00A74B63" w:rsidRPr="008179F2">
        <w:rPr>
          <w:rStyle w:val="fontstyle01"/>
          <w:rFonts w:ascii="Times New Roman" w:hAnsi="Times New Roman"/>
          <w:color w:val="auto"/>
          <w:sz w:val="28"/>
          <w:szCs w:val="28"/>
        </w:rPr>
        <w:t>отдельным категориям граждан в виде набора социальных услуг в части</w:t>
      </w:r>
      <w:r w:rsidR="00A74B63" w:rsidRPr="008179F2">
        <w:rPr>
          <w:sz w:val="28"/>
          <w:szCs w:val="28"/>
        </w:rPr>
        <w:br/>
      </w:r>
      <w:r w:rsidR="00A74B63" w:rsidRPr="008179F2">
        <w:rPr>
          <w:rStyle w:val="fontstyle01"/>
          <w:rFonts w:ascii="Times New Roman" w:hAnsi="Times New Roman"/>
          <w:color w:val="auto"/>
          <w:sz w:val="28"/>
          <w:szCs w:val="28"/>
        </w:rPr>
        <w:t>обеспечения необходимыми лекарственными препаратами, медицинскими</w:t>
      </w:r>
      <w:r w:rsidR="00A74B63" w:rsidRPr="008179F2">
        <w:rPr>
          <w:sz w:val="28"/>
          <w:szCs w:val="28"/>
        </w:rPr>
        <w:br/>
      </w:r>
      <w:r w:rsidR="00A74B63" w:rsidRPr="008179F2">
        <w:rPr>
          <w:rStyle w:val="fontstyle01"/>
          <w:rFonts w:ascii="Times New Roman" w:hAnsi="Times New Roman"/>
          <w:color w:val="auto"/>
          <w:sz w:val="28"/>
          <w:szCs w:val="28"/>
        </w:rPr>
        <w:t>изделиями, а также специализированными продуктами лечебного питания для</w:t>
      </w:r>
      <w:r w:rsidR="00A74B63" w:rsidRPr="008179F2">
        <w:rPr>
          <w:sz w:val="28"/>
          <w:szCs w:val="28"/>
        </w:rPr>
        <w:br/>
      </w:r>
      <w:r w:rsidR="00A74B63" w:rsidRPr="008179F2">
        <w:rPr>
          <w:rStyle w:val="fontstyle01"/>
          <w:rFonts w:ascii="Times New Roman" w:hAnsi="Times New Roman"/>
          <w:color w:val="auto"/>
          <w:sz w:val="28"/>
          <w:szCs w:val="28"/>
        </w:rPr>
        <w:t xml:space="preserve">детей-инвалидов в соответствии с пунктом 1 части 1 статьи </w:t>
      </w:r>
      <w:r w:rsidR="003642E9" w:rsidRPr="008179F2">
        <w:rPr>
          <w:rStyle w:val="fontstyle01"/>
          <w:rFonts w:ascii="Times New Roman" w:hAnsi="Times New Roman"/>
          <w:color w:val="auto"/>
          <w:sz w:val="28"/>
          <w:szCs w:val="28"/>
        </w:rPr>
        <w:t>62</w:t>
      </w:r>
      <w:r w:rsidR="0086423B" w:rsidRPr="008179F2">
        <w:rPr>
          <w:rStyle w:val="fontstyle01"/>
          <w:rFonts w:ascii="Times New Roman" w:hAnsi="Times New Roman"/>
          <w:color w:val="auto"/>
          <w:sz w:val="28"/>
          <w:szCs w:val="28"/>
        </w:rPr>
        <w:t xml:space="preserve"> Федерального</w:t>
      </w:r>
      <w:r w:rsidR="00A74B63" w:rsidRPr="008179F2">
        <w:rPr>
          <w:rStyle w:val="fontstyle01"/>
          <w:rFonts w:ascii="Times New Roman" w:hAnsi="Times New Roman"/>
          <w:color w:val="auto"/>
          <w:sz w:val="28"/>
          <w:szCs w:val="28"/>
        </w:rPr>
        <w:br/>
        <w:t>закона</w:t>
      </w:r>
      <w:r w:rsidR="003642E9" w:rsidRPr="008179F2">
        <w:rPr>
          <w:rStyle w:val="fontstyle01"/>
          <w:rFonts w:ascii="Times New Roman" w:hAnsi="Times New Roman"/>
          <w:color w:val="auto"/>
          <w:sz w:val="28"/>
          <w:szCs w:val="28"/>
        </w:rPr>
        <w:t xml:space="preserve"> </w:t>
      </w:r>
      <w:r w:rsidR="00B706D0" w:rsidRPr="008179F2">
        <w:rPr>
          <w:rStyle w:val="fontstyle01"/>
          <w:rFonts w:ascii="Times New Roman" w:hAnsi="Times New Roman"/>
          <w:color w:val="auto"/>
          <w:sz w:val="28"/>
          <w:szCs w:val="28"/>
        </w:rPr>
        <w:t>от 17 июля 1999 года № 178-ФЗ</w:t>
      </w:r>
      <w:r w:rsidR="00A74B63" w:rsidRPr="008179F2">
        <w:rPr>
          <w:rStyle w:val="fontstyle01"/>
          <w:rFonts w:ascii="Times New Roman" w:hAnsi="Times New Roman"/>
          <w:color w:val="auto"/>
          <w:sz w:val="28"/>
          <w:szCs w:val="28"/>
        </w:rPr>
        <w:t xml:space="preserve"> </w:t>
      </w:r>
      <w:r w:rsidR="002A5E23" w:rsidRPr="008179F2">
        <w:rPr>
          <w:rStyle w:val="fontstyle01"/>
          <w:rFonts w:ascii="Times New Roman" w:hAnsi="Times New Roman"/>
          <w:color w:val="auto"/>
          <w:sz w:val="28"/>
          <w:szCs w:val="28"/>
        </w:rPr>
        <w:t>«</w:t>
      </w:r>
      <w:r w:rsidR="00A74B63" w:rsidRPr="008179F2">
        <w:rPr>
          <w:rStyle w:val="fontstyle01"/>
          <w:rFonts w:ascii="Times New Roman" w:hAnsi="Times New Roman"/>
          <w:color w:val="auto"/>
          <w:sz w:val="28"/>
          <w:szCs w:val="28"/>
        </w:rPr>
        <w:t>О государственной социальной помощи</w:t>
      </w:r>
      <w:r w:rsidR="002A5E23" w:rsidRPr="008179F2">
        <w:rPr>
          <w:rStyle w:val="fontstyle01"/>
          <w:rFonts w:ascii="Times New Roman" w:hAnsi="Times New Roman"/>
          <w:color w:val="auto"/>
          <w:sz w:val="28"/>
          <w:szCs w:val="28"/>
        </w:rPr>
        <w:t>»</w:t>
      </w:r>
      <w:r w:rsidR="00A74B63" w:rsidRPr="008179F2">
        <w:rPr>
          <w:rStyle w:val="fontstyle01"/>
          <w:rFonts w:ascii="Times New Roman" w:hAnsi="Times New Roman"/>
          <w:color w:val="auto"/>
          <w:sz w:val="28"/>
          <w:szCs w:val="28"/>
        </w:rPr>
        <w:t>;</w:t>
      </w:r>
    </w:p>
    <w:p w:rsidR="00CA79C4" w:rsidRPr="008179F2" w:rsidRDefault="00CA79C4" w:rsidP="002411B5">
      <w:pPr>
        <w:autoSpaceDE w:val="0"/>
        <w:autoSpaceDN w:val="0"/>
        <w:adjustRightInd w:val="0"/>
        <w:ind w:firstLine="540"/>
        <w:jc w:val="both"/>
        <w:rPr>
          <w:sz w:val="28"/>
          <w:szCs w:val="28"/>
        </w:rPr>
      </w:pPr>
      <w:r w:rsidRPr="008179F2">
        <w:rPr>
          <w:sz w:val="28"/>
          <w:szCs w:val="28"/>
        </w:rPr>
        <w:t xml:space="preserve">мероприятий, предусмотренных национальным </w:t>
      </w:r>
      <w:hyperlink r:id="rId29" w:history="1">
        <w:r w:rsidRPr="008179F2">
          <w:rPr>
            <w:sz w:val="28"/>
            <w:szCs w:val="28"/>
          </w:rPr>
          <w:t>календарем</w:t>
        </w:r>
      </w:hyperlink>
      <w:r w:rsidRPr="008179F2">
        <w:rPr>
          <w:sz w:val="28"/>
          <w:szCs w:val="28"/>
        </w:rPr>
        <w:t xml:space="preserve"> профилактических прививок в рамках </w:t>
      </w:r>
      <w:hyperlink r:id="rId30" w:history="1">
        <w:r w:rsidRPr="008179F2">
          <w:rPr>
            <w:sz w:val="28"/>
            <w:szCs w:val="28"/>
          </w:rPr>
          <w:t>подпрограммы</w:t>
        </w:r>
      </w:hyperlink>
      <w:r w:rsidRPr="008179F2">
        <w:rPr>
          <w:sz w:val="28"/>
          <w:szCs w:val="28"/>
        </w:rPr>
        <w:t xml:space="preserve"> </w:t>
      </w:r>
      <w:r w:rsidR="002A5E23" w:rsidRPr="008179F2">
        <w:rPr>
          <w:sz w:val="28"/>
          <w:szCs w:val="28"/>
        </w:rPr>
        <w:t>«</w:t>
      </w:r>
      <w:r w:rsidRPr="008179F2">
        <w:rPr>
          <w:sz w:val="28"/>
          <w:szCs w:val="28"/>
        </w:rPr>
        <w:t>Совершенствование оказания медицинской помощи, включая профилактику заболеваний и формирование здорового образа жизни</w:t>
      </w:r>
      <w:r w:rsidR="002A5E23" w:rsidRPr="008179F2">
        <w:rPr>
          <w:sz w:val="28"/>
          <w:szCs w:val="28"/>
        </w:rPr>
        <w:t>»</w:t>
      </w:r>
      <w:r w:rsidRPr="008179F2">
        <w:rPr>
          <w:sz w:val="28"/>
          <w:szCs w:val="28"/>
        </w:rPr>
        <w:t xml:space="preserve"> государственной программы Российской Федерации </w:t>
      </w:r>
      <w:r w:rsidR="002A5E23" w:rsidRPr="008179F2">
        <w:rPr>
          <w:sz w:val="28"/>
          <w:szCs w:val="28"/>
        </w:rPr>
        <w:t>«</w:t>
      </w:r>
      <w:r w:rsidRPr="008179F2">
        <w:rPr>
          <w:sz w:val="28"/>
          <w:szCs w:val="28"/>
        </w:rPr>
        <w:t>Развитие здравоохранения</w:t>
      </w:r>
      <w:r w:rsidR="002A5E23" w:rsidRPr="008179F2">
        <w:rPr>
          <w:sz w:val="28"/>
          <w:szCs w:val="28"/>
        </w:rPr>
        <w:t>»</w:t>
      </w:r>
      <w:r w:rsidRPr="008179F2">
        <w:rPr>
          <w:sz w:val="28"/>
          <w:szCs w:val="28"/>
        </w:rPr>
        <w:t xml:space="preserve">, утвержденной постановлением Правительства Российской Федерации от 26 декабря 2017 г. № </w:t>
      </w:r>
      <w:r w:rsidRPr="008179F2">
        <w:rPr>
          <w:sz w:val="28"/>
          <w:szCs w:val="28"/>
        </w:rPr>
        <w:lastRenderedPageBreak/>
        <w:t xml:space="preserve">1640 </w:t>
      </w:r>
      <w:r w:rsidR="002A5E23" w:rsidRPr="008179F2">
        <w:rPr>
          <w:sz w:val="28"/>
          <w:szCs w:val="28"/>
        </w:rPr>
        <w:t>«</w:t>
      </w:r>
      <w:r w:rsidRPr="008179F2">
        <w:rPr>
          <w:sz w:val="28"/>
          <w:szCs w:val="28"/>
        </w:rPr>
        <w:t xml:space="preserve">Об утверждении государственной программы Российской Федерации </w:t>
      </w:r>
      <w:r w:rsidR="002A5E23" w:rsidRPr="008179F2">
        <w:rPr>
          <w:sz w:val="28"/>
          <w:szCs w:val="28"/>
        </w:rPr>
        <w:t>«</w:t>
      </w:r>
      <w:r w:rsidRPr="008179F2">
        <w:rPr>
          <w:sz w:val="28"/>
          <w:szCs w:val="28"/>
        </w:rPr>
        <w:t>Развитие здравоохранения</w:t>
      </w:r>
      <w:r w:rsidR="002A5E23" w:rsidRPr="008179F2">
        <w:rPr>
          <w:sz w:val="28"/>
          <w:szCs w:val="28"/>
        </w:rPr>
        <w:t>»</w:t>
      </w:r>
      <w:r w:rsidRPr="008179F2">
        <w:rPr>
          <w:sz w:val="28"/>
          <w:szCs w:val="28"/>
        </w:rPr>
        <w:t>;</w:t>
      </w:r>
    </w:p>
    <w:p w:rsidR="00CA79C4" w:rsidRPr="008179F2" w:rsidRDefault="00CA79C4" w:rsidP="002411B5">
      <w:pPr>
        <w:autoSpaceDE w:val="0"/>
        <w:autoSpaceDN w:val="0"/>
        <w:adjustRightInd w:val="0"/>
        <w:ind w:firstLine="540"/>
        <w:jc w:val="both"/>
        <w:rPr>
          <w:sz w:val="28"/>
          <w:szCs w:val="28"/>
        </w:rPr>
      </w:pPr>
      <w:r w:rsidRPr="008179F2">
        <w:rPr>
          <w:sz w:val="28"/>
          <w:szCs w:val="28"/>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CA79C4" w:rsidRPr="008179F2" w:rsidRDefault="00CA79C4" w:rsidP="002411B5">
      <w:pPr>
        <w:autoSpaceDE w:val="0"/>
        <w:autoSpaceDN w:val="0"/>
        <w:adjustRightInd w:val="0"/>
        <w:ind w:firstLine="540"/>
        <w:jc w:val="both"/>
        <w:rPr>
          <w:sz w:val="28"/>
          <w:szCs w:val="28"/>
        </w:rPr>
      </w:pPr>
      <w:r w:rsidRPr="008179F2">
        <w:rPr>
          <w:sz w:val="28"/>
          <w:szCs w:val="28"/>
        </w:rPr>
        <w:t>медицинской деятельности, связанной с донорством органов и тканей человека в целях трансплантации (пересадки).</w:t>
      </w:r>
    </w:p>
    <w:p w:rsidR="00CA79C4" w:rsidRPr="008179F2" w:rsidRDefault="00CA79C4" w:rsidP="002411B5">
      <w:pPr>
        <w:autoSpaceDE w:val="0"/>
        <w:autoSpaceDN w:val="0"/>
        <w:adjustRightInd w:val="0"/>
        <w:ind w:firstLine="540"/>
        <w:jc w:val="both"/>
        <w:rPr>
          <w:sz w:val="28"/>
          <w:szCs w:val="28"/>
        </w:rPr>
      </w:pPr>
      <w:r w:rsidRPr="008179F2">
        <w:rPr>
          <w:sz w:val="28"/>
          <w:szCs w:val="28"/>
        </w:rPr>
        <w:t>За счет</w:t>
      </w:r>
      <w:r w:rsidR="00731493" w:rsidRPr="008179F2">
        <w:rPr>
          <w:sz w:val="28"/>
          <w:szCs w:val="28"/>
        </w:rPr>
        <w:t xml:space="preserve"> бюджетных ассигнований бюджета Чеченской Республики</w:t>
      </w:r>
      <w:r w:rsidRPr="008179F2">
        <w:rPr>
          <w:sz w:val="28"/>
          <w:szCs w:val="28"/>
        </w:rPr>
        <w:t xml:space="preserve"> </w:t>
      </w:r>
      <w:r w:rsidR="009A5352" w:rsidRPr="008179F2">
        <w:rPr>
          <w:sz w:val="28"/>
          <w:szCs w:val="28"/>
        </w:rPr>
        <w:t xml:space="preserve"> </w:t>
      </w:r>
      <w:r w:rsidRPr="008179F2">
        <w:rPr>
          <w:sz w:val="28"/>
          <w:szCs w:val="28"/>
        </w:rPr>
        <w:t xml:space="preserve"> осуществляется финансовое обеспечение:</w:t>
      </w:r>
    </w:p>
    <w:p w:rsidR="00CA79C4" w:rsidRPr="008179F2" w:rsidRDefault="00CA79C4" w:rsidP="002411B5">
      <w:pPr>
        <w:autoSpaceDE w:val="0"/>
        <w:autoSpaceDN w:val="0"/>
        <w:adjustRightInd w:val="0"/>
        <w:ind w:firstLine="540"/>
        <w:jc w:val="both"/>
        <w:rPr>
          <w:sz w:val="28"/>
          <w:szCs w:val="28"/>
        </w:rPr>
      </w:pPr>
      <w:r w:rsidRPr="008179F2">
        <w:rPr>
          <w:sz w:val="28"/>
          <w:szCs w:val="28"/>
        </w:rPr>
        <w:t>скорой, в том числе скорой специализированной, медицинской помощи, не включенной в территориальную прогр</w:t>
      </w:r>
      <w:r w:rsidR="002F6F31" w:rsidRPr="008179F2">
        <w:rPr>
          <w:sz w:val="28"/>
          <w:szCs w:val="28"/>
        </w:rPr>
        <w:t>амму ОМС</w:t>
      </w:r>
      <w:r w:rsidRPr="008179F2">
        <w:rPr>
          <w:sz w:val="28"/>
          <w:szCs w:val="28"/>
        </w:rPr>
        <w:t xml:space="preserve">,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w:t>
      </w:r>
      <w:r w:rsidR="009A5352" w:rsidRPr="008179F2">
        <w:rPr>
          <w:sz w:val="28"/>
          <w:szCs w:val="28"/>
        </w:rPr>
        <w:t>территориальной программе</w:t>
      </w:r>
      <w:r w:rsidR="00731493" w:rsidRPr="008179F2">
        <w:rPr>
          <w:sz w:val="28"/>
          <w:szCs w:val="28"/>
        </w:rPr>
        <w:t xml:space="preserve"> ОМС; </w:t>
      </w:r>
      <w:r w:rsidR="009A5352" w:rsidRPr="008179F2">
        <w:rPr>
          <w:sz w:val="28"/>
          <w:szCs w:val="28"/>
        </w:rPr>
        <w:t xml:space="preserve"> </w:t>
      </w:r>
    </w:p>
    <w:p w:rsidR="00CA79C4" w:rsidRPr="008179F2" w:rsidRDefault="00CA79C4" w:rsidP="002411B5">
      <w:pPr>
        <w:autoSpaceDE w:val="0"/>
        <w:autoSpaceDN w:val="0"/>
        <w:adjustRightInd w:val="0"/>
        <w:ind w:firstLine="540"/>
        <w:jc w:val="both"/>
        <w:rPr>
          <w:sz w:val="28"/>
          <w:szCs w:val="28"/>
        </w:rPr>
      </w:pPr>
      <w:r w:rsidRPr="008179F2">
        <w:rPr>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CA79C4" w:rsidRPr="008179F2" w:rsidRDefault="00CA79C4" w:rsidP="002411B5">
      <w:pPr>
        <w:autoSpaceDE w:val="0"/>
        <w:autoSpaceDN w:val="0"/>
        <w:adjustRightInd w:val="0"/>
        <w:ind w:firstLine="540"/>
        <w:jc w:val="both"/>
        <w:rPr>
          <w:sz w:val="28"/>
          <w:szCs w:val="28"/>
        </w:rPr>
      </w:pPr>
      <w:r w:rsidRPr="008179F2">
        <w:rPr>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w:t>
      </w:r>
      <w:r w:rsidR="00731493" w:rsidRPr="008179F2">
        <w:rPr>
          <w:sz w:val="28"/>
          <w:szCs w:val="28"/>
        </w:rPr>
        <w:t xml:space="preserve">территориальной программе ОМС; </w:t>
      </w:r>
      <w:r w:rsidR="00314426" w:rsidRPr="008179F2">
        <w:rPr>
          <w:sz w:val="28"/>
          <w:szCs w:val="28"/>
        </w:rPr>
        <w:t xml:space="preserve"> </w:t>
      </w:r>
    </w:p>
    <w:p w:rsidR="00CA79C4" w:rsidRPr="008179F2" w:rsidRDefault="00CA79C4" w:rsidP="002411B5">
      <w:pPr>
        <w:autoSpaceDE w:val="0"/>
        <w:autoSpaceDN w:val="0"/>
        <w:adjustRightInd w:val="0"/>
        <w:ind w:firstLine="540"/>
        <w:jc w:val="both"/>
        <w:rPr>
          <w:sz w:val="28"/>
          <w:szCs w:val="28"/>
        </w:rPr>
      </w:pPr>
      <w:r w:rsidRPr="008179F2">
        <w:rPr>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31493" w:rsidRPr="008179F2" w:rsidRDefault="00314426" w:rsidP="002411B5">
      <w:pPr>
        <w:autoSpaceDE w:val="0"/>
        <w:autoSpaceDN w:val="0"/>
        <w:adjustRightInd w:val="0"/>
        <w:ind w:firstLine="540"/>
        <w:jc w:val="both"/>
        <w:rPr>
          <w:rStyle w:val="fontstyle01"/>
          <w:rFonts w:ascii="Times New Roman" w:hAnsi="Times New Roman"/>
          <w:color w:val="auto"/>
          <w:sz w:val="28"/>
          <w:szCs w:val="28"/>
        </w:rPr>
      </w:pPr>
      <w:r w:rsidRPr="008179F2">
        <w:rPr>
          <w:sz w:val="28"/>
          <w:szCs w:val="28"/>
        </w:rPr>
        <w:t xml:space="preserve"> </w:t>
      </w:r>
      <w:r w:rsidR="00731493" w:rsidRPr="008179F2">
        <w:rPr>
          <w:rStyle w:val="fontstyle01"/>
          <w:rFonts w:ascii="Times New Roman" w:hAnsi="Times New Roman"/>
          <w:color w:val="auto"/>
          <w:sz w:val="28"/>
          <w:szCs w:val="28"/>
        </w:rPr>
        <w:t>высокотехнологичной медицинской помощи, оказываемой в</w:t>
      </w:r>
      <w:r w:rsidR="00731493" w:rsidRPr="008179F2">
        <w:rPr>
          <w:sz w:val="28"/>
          <w:szCs w:val="28"/>
        </w:rPr>
        <w:br/>
      </w:r>
      <w:r w:rsidR="00731493" w:rsidRPr="008179F2">
        <w:rPr>
          <w:rStyle w:val="fontstyle01"/>
          <w:rFonts w:ascii="Times New Roman" w:hAnsi="Times New Roman"/>
          <w:color w:val="auto"/>
          <w:sz w:val="28"/>
          <w:szCs w:val="28"/>
        </w:rPr>
        <w:t>медицинских организациях, подведомственных Министерству</w:t>
      </w:r>
      <w:r w:rsidR="00731493" w:rsidRPr="008179F2">
        <w:rPr>
          <w:sz w:val="28"/>
          <w:szCs w:val="28"/>
        </w:rPr>
        <w:br/>
      </w:r>
      <w:r w:rsidR="00731493" w:rsidRPr="008179F2">
        <w:rPr>
          <w:rStyle w:val="fontstyle01"/>
          <w:rFonts w:ascii="Times New Roman" w:hAnsi="Times New Roman"/>
          <w:color w:val="auto"/>
          <w:sz w:val="28"/>
          <w:szCs w:val="28"/>
        </w:rPr>
        <w:t>здравоохранения Чеченской Республики, по перечню видов</w:t>
      </w:r>
      <w:r w:rsidR="00731493" w:rsidRPr="008179F2">
        <w:rPr>
          <w:rStyle w:val="fontstyle01"/>
          <w:rFonts w:ascii="Times New Roman" w:hAnsi="Times New Roman"/>
          <w:color w:val="auto"/>
          <w:sz w:val="28"/>
          <w:szCs w:val="28"/>
        </w:rPr>
        <w:br/>
      </w:r>
      <w:r w:rsidR="00731493" w:rsidRPr="008179F2">
        <w:rPr>
          <w:rStyle w:val="fontstyle01"/>
          <w:rFonts w:ascii="Times New Roman" w:hAnsi="Times New Roman"/>
          <w:color w:val="auto"/>
          <w:sz w:val="28"/>
          <w:szCs w:val="28"/>
        </w:rPr>
        <w:lastRenderedPageBreak/>
        <w:t>высокотехнологичной медицинской помощи, пр</w:t>
      </w:r>
      <w:r w:rsidR="00B706D0" w:rsidRPr="008179F2">
        <w:rPr>
          <w:rStyle w:val="fontstyle01"/>
          <w:rFonts w:ascii="Times New Roman" w:hAnsi="Times New Roman"/>
          <w:color w:val="auto"/>
          <w:sz w:val="28"/>
          <w:szCs w:val="28"/>
        </w:rPr>
        <w:t>иведенному</w:t>
      </w:r>
      <w:r w:rsidR="00731493" w:rsidRPr="008179F2">
        <w:rPr>
          <w:rStyle w:val="fontstyle01"/>
          <w:rFonts w:ascii="Times New Roman" w:hAnsi="Times New Roman"/>
          <w:color w:val="auto"/>
          <w:sz w:val="28"/>
          <w:szCs w:val="28"/>
        </w:rPr>
        <w:t xml:space="preserve"> в </w:t>
      </w:r>
      <w:r w:rsidR="00E71047" w:rsidRPr="008179F2">
        <w:rPr>
          <w:rStyle w:val="fontstyle01"/>
          <w:rFonts w:ascii="Times New Roman" w:hAnsi="Times New Roman"/>
          <w:color w:val="auto"/>
          <w:sz w:val="28"/>
          <w:szCs w:val="28"/>
        </w:rPr>
        <w:t>приложении</w:t>
      </w:r>
      <w:r w:rsidR="00626C24" w:rsidRPr="008179F2">
        <w:rPr>
          <w:rStyle w:val="fontstyle01"/>
          <w:rFonts w:ascii="Times New Roman" w:hAnsi="Times New Roman"/>
          <w:color w:val="auto"/>
          <w:sz w:val="28"/>
          <w:szCs w:val="28"/>
        </w:rPr>
        <w:t xml:space="preserve"> № 1</w:t>
      </w:r>
      <w:r w:rsidR="00E71047" w:rsidRPr="008179F2">
        <w:rPr>
          <w:rStyle w:val="fontstyle01"/>
          <w:rFonts w:ascii="Times New Roman" w:hAnsi="Times New Roman"/>
          <w:color w:val="auto"/>
          <w:sz w:val="28"/>
          <w:szCs w:val="28"/>
        </w:rPr>
        <w:t xml:space="preserve"> к</w:t>
      </w:r>
      <w:r w:rsidR="00626C24" w:rsidRPr="008179F2">
        <w:rPr>
          <w:rStyle w:val="fontstyle01"/>
          <w:rFonts w:ascii="Times New Roman" w:hAnsi="Times New Roman"/>
          <w:color w:val="auto"/>
          <w:sz w:val="28"/>
          <w:szCs w:val="28"/>
        </w:rPr>
        <w:t xml:space="preserve"> Программе</w:t>
      </w:r>
      <w:r w:rsidR="00731493" w:rsidRPr="008179F2">
        <w:rPr>
          <w:rStyle w:val="fontstyle01"/>
          <w:rFonts w:ascii="Times New Roman" w:hAnsi="Times New Roman"/>
          <w:color w:val="auto"/>
          <w:sz w:val="28"/>
          <w:szCs w:val="28"/>
        </w:rPr>
        <w:t>;</w:t>
      </w:r>
    </w:p>
    <w:p w:rsidR="00CA79C4" w:rsidRPr="008179F2" w:rsidRDefault="00CA79C4" w:rsidP="002411B5">
      <w:pPr>
        <w:autoSpaceDE w:val="0"/>
        <w:autoSpaceDN w:val="0"/>
        <w:adjustRightInd w:val="0"/>
        <w:ind w:firstLine="540"/>
        <w:jc w:val="both"/>
        <w:rPr>
          <w:sz w:val="28"/>
          <w:szCs w:val="28"/>
        </w:rPr>
      </w:pPr>
      <w:r w:rsidRPr="008179F2">
        <w:rPr>
          <w:rStyle w:val="fontstyle01"/>
          <w:rFonts w:ascii="Times New Roman" w:hAnsi="Times New Roman"/>
          <w:color w:val="auto"/>
          <w:sz w:val="28"/>
          <w:szCs w:val="28"/>
        </w:rPr>
        <w:t xml:space="preserve">предоставления в медицинских организациях, оказывающих </w:t>
      </w:r>
      <w:r w:rsidR="00B706D0" w:rsidRPr="008179F2">
        <w:rPr>
          <w:rStyle w:val="fontstyle01"/>
          <w:rFonts w:ascii="Times New Roman" w:hAnsi="Times New Roman"/>
          <w:color w:val="auto"/>
          <w:sz w:val="28"/>
          <w:szCs w:val="28"/>
        </w:rPr>
        <w:t>паллиативную медицинскую помощь,</w:t>
      </w:r>
      <w:r w:rsidRPr="008179F2">
        <w:rPr>
          <w:rStyle w:val="fontstyle01"/>
          <w:rFonts w:ascii="Times New Roman" w:hAnsi="Times New Roman"/>
          <w:color w:val="auto"/>
          <w:sz w:val="28"/>
          <w:szCs w:val="28"/>
        </w:rPr>
        <w:t xml:space="preserve"> государственной систем</w:t>
      </w:r>
      <w:r w:rsidR="00B706D0" w:rsidRPr="008179F2">
        <w:rPr>
          <w:rStyle w:val="fontstyle01"/>
          <w:rFonts w:ascii="Times New Roman" w:hAnsi="Times New Roman"/>
          <w:color w:val="auto"/>
          <w:sz w:val="28"/>
          <w:szCs w:val="28"/>
        </w:rPr>
        <w:t>ы</w:t>
      </w:r>
      <w:r w:rsidRPr="008179F2">
        <w:rPr>
          <w:rStyle w:val="fontstyle01"/>
          <w:rFonts w:ascii="Times New Roman" w:hAnsi="Times New Roman"/>
          <w:color w:val="auto"/>
          <w:sz w:val="28"/>
          <w:szCs w:val="28"/>
        </w:rPr>
        <w:t xml:space="preserve"> здравоохранения психологической помощи пациенту, получающему паллиативную</w:t>
      </w:r>
      <w:r w:rsidRPr="008179F2">
        <w:rPr>
          <w:sz w:val="28"/>
          <w:szCs w:val="28"/>
        </w:rPr>
        <w:t xml:space="preserve">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r w:rsidR="00AE371D" w:rsidRPr="008179F2">
        <w:rPr>
          <w:sz w:val="28"/>
          <w:szCs w:val="28"/>
        </w:rPr>
        <w:t>.</w:t>
      </w:r>
    </w:p>
    <w:p w:rsidR="00CA79C4" w:rsidRPr="008179F2" w:rsidRDefault="00314426" w:rsidP="002411B5">
      <w:pPr>
        <w:autoSpaceDE w:val="0"/>
        <w:autoSpaceDN w:val="0"/>
        <w:adjustRightInd w:val="0"/>
        <w:ind w:firstLine="540"/>
        <w:jc w:val="both"/>
        <w:rPr>
          <w:rStyle w:val="fontstyle01"/>
          <w:rFonts w:ascii="Times New Roman" w:hAnsi="Times New Roman"/>
          <w:color w:val="auto"/>
          <w:sz w:val="28"/>
          <w:szCs w:val="28"/>
        </w:rPr>
      </w:pPr>
      <w:r w:rsidRPr="008179F2">
        <w:rPr>
          <w:sz w:val="28"/>
          <w:szCs w:val="28"/>
        </w:rPr>
        <w:t xml:space="preserve"> </w:t>
      </w:r>
      <w:r w:rsidR="00CA79C4" w:rsidRPr="008179F2">
        <w:rPr>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41050" w:rsidRPr="008179F2" w:rsidRDefault="00314426" w:rsidP="002411B5">
      <w:pPr>
        <w:autoSpaceDE w:val="0"/>
        <w:autoSpaceDN w:val="0"/>
        <w:adjustRightInd w:val="0"/>
        <w:ind w:firstLine="540"/>
        <w:jc w:val="both"/>
        <w:rPr>
          <w:rStyle w:val="fontstyle01"/>
          <w:rFonts w:ascii="Times New Roman" w:hAnsi="Times New Roman"/>
          <w:color w:val="auto"/>
          <w:sz w:val="28"/>
          <w:szCs w:val="28"/>
        </w:rPr>
      </w:pPr>
      <w:r w:rsidRPr="008179F2">
        <w:rPr>
          <w:rStyle w:val="fontstyle01"/>
          <w:rFonts w:ascii="Times New Roman" w:hAnsi="Times New Roman"/>
          <w:color w:val="auto"/>
          <w:sz w:val="28"/>
          <w:szCs w:val="28"/>
        </w:rPr>
        <w:t xml:space="preserve"> </w:t>
      </w:r>
      <w:r w:rsidR="00141050" w:rsidRPr="008179F2">
        <w:rPr>
          <w:rStyle w:val="fontstyle01"/>
          <w:rFonts w:ascii="Times New Roman" w:hAnsi="Times New Roman"/>
          <w:color w:val="auto"/>
          <w:sz w:val="28"/>
          <w:szCs w:val="28"/>
        </w:rPr>
        <w:t>Чеченская Республика, на территории которой гражданин</w:t>
      </w:r>
      <w:r w:rsidR="00141050" w:rsidRPr="008179F2">
        <w:rPr>
          <w:rStyle w:val="fontstyle01"/>
          <w:rFonts w:ascii="Times New Roman" w:hAnsi="Times New Roman"/>
          <w:color w:val="auto"/>
          <w:sz w:val="28"/>
          <w:szCs w:val="28"/>
        </w:rPr>
        <w:br/>
        <w:t>зарегистрирован по месту житель</w:t>
      </w:r>
      <w:r w:rsidR="00B706D0" w:rsidRPr="008179F2">
        <w:rPr>
          <w:rStyle w:val="fontstyle01"/>
          <w:rFonts w:ascii="Times New Roman" w:hAnsi="Times New Roman"/>
          <w:color w:val="auto"/>
          <w:sz w:val="28"/>
          <w:szCs w:val="28"/>
        </w:rPr>
        <w:t>ства, в порядке, установленном з</w:t>
      </w:r>
      <w:r w:rsidR="00141050" w:rsidRPr="008179F2">
        <w:rPr>
          <w:rStyle w:val="fontstyle01"/>
          <w:rFonts w:ascii="Times New Roman" w:hAnsi="Times New Roman"/>
          <w:color w:val="auto"/>
          <w:sz w:val="28"/>
          <w:szCs w:val="28"/>
        </w:rPr>
        <w:t>аконом</w:t>
      </w:r>
      <w:r w:rsidR="00B706D0" w:rsidRPr="008179F2">
        <w:rPr>
          <w:rStyle w:val="fontstyle01"/>
          <w:rFonts w:ascii="Times New Roman" w:hAnsi="Times New Roman"/>
          <w:color w:val="auto"/>
          <w:sz w:val="28"/>
          <w:szCs w:val="28"/>
        </w:rPr>
        <w:t xml:space="preserve"> Чеченской Республики от 8 октября 2020 года № 55 - РЗ «О порядке возмещения Чеченской Республикой субъекту Российской Федерации, на территории которого гражданину, зарегистрированному по месту жительства на территории Чеченской Республики,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w:t>
      </w:r>
      <w:r w:rsidR="00141050" w:rsidRPr="008179F2">
        <w:rPr>
          <w:rStyle w:val="fontstyle01"/>
          <w:rFonts w:ascii="Times New Roman" w:hAnsi="Times New Roman"/>
          <w:color w:val="auto"/>
          <w:sz w:val="28"/>
          <w:szCs w:val="28"/>
        </w:rPr>
        <w:t>,</w:t>
      </w:r>
      <w:r w:rsidR="005246A9" w:rsidRPr="008179F2">
        <w:rPr>
          <w:rStyle w:val="fontstyle01"/>
          <w:rFonts w:ascii="Times New Roman" w:hAnsi="Times New Roman"/>
          <w:color w:val="auto"/>
          <w:sz w:val="28"/>
          <w:szCs w:val="28"/>
        </w:rPr>
        <w:t xml:space="preserve"> </w:t>
      </w:r>
      <w:r w:rsidR="00141050" w:rsidRPr="008179F2">
        <w:rPr>
          <w:rStyle w:val="fontstyle01"/>
          <w:rFonts w:ascii="Times New Roman" w:hAnsi="Times New Roman"/>
          <w:color w:val="auto"/>
          <w:sz w:val="28"/>
          <w:szCs w:val="28"/>
        </w:rPr>
        <w:t>осуществляет возмещение субъекту Российской Федерации, на территории</w:t>
      </w:r>
      <w:r w:rsidR="005246A9" w:rsidRPr="008179F2">
        <w:rPr>
          <w:rStyle w:val="fontstyle01"/>
          <w:rFonts w:ascii="Times New Roman" w:hAnsi="Times New Roman"/>
          <w:color w:val="auto"/>
          <w:sz w:val="28"/>
          <w:szCs w:val="28"/>
        </w:rPr>
        <w:t xml:space="preserve"> </w:t>
      </w:r>
      <w:r w:rsidR="00141050" w:rsidRPr="008179F2">
        <w:rPr>
          <w:rStyle w:val="fontstyle01"/>
          <w:rFonts w:ascii="Times New Roman" w:hAnsi="Times New Roman"/>
          <w:color w:val="auto"/>
          <w:sz w:val="28"/>
          <w:szCs w:val="28"/>
        </w:rPr>
        <w:t>которого гражданину фактически оказана медицинская помощь, затрат,</w:t>
      </w:r>
      <w:r w:rsidR="005246A9" w:rsidRPr="008179F2">
        <w:rPr>
          <w:rStyle w:val="fontstyle01"/>
          <w:rFonts w:ascii="Times New Roman" w:hAnsi="Times New Roman"/>
          <w:color w:val="auto"/>
          <w:sz w:val="28"/>
          <w:szCs w:val="28"/>
        </w:rPr>
        <w:t xml:space="preserve"> </w:t>
      </w:r>
      <w:r w:rsidR="00141050" w:rsidRPr="008179F2">
        <w:rPr>
          <w:rStyle w:val="fontstyle01"/>
          <w:rFonts w:ascii="Times New Roman" w:hAnsi="Times New Roman"/>
          <w:color w:val="auto"/>
          <w:sz w:val="28"/>
          <w:szCs w:val="28"/>
        </w:rPr>
        <w:t>связанных с оказанием медицинской помощи при заболеваниях, не</w:t>
      </w:r>
      <w:r w:rsidR="005246A9" w:rsidRPr="008179F2">
        <w:rPr>
          <w:rStyle w:val="fontstyle01"/>
          <w:rFonts w:ascii="Times New Roman" w:hAnsi="Times New Roman"/>
          <w:color w:val="auto"/>
          <w:sz w:val="28"/>
          <w:szCs w:val="28"/>
        </w:rPr>
        <w:t xml:space="preserve"> </w:t>
      </w:r>
      <w:r w:rsidR="00141050" w:rsidRPr="008179F2">
        <w:rPr>
          <w:rStyle w:val="fontstyle01"/>
          <w:rFonts w:ascii="Times New Roman" w:hAnsi="Times New Roman"/>
          <w:color w:val="auto"/>
          <w:sz w:val="28"/>
          <w:szCs w:val="28"/>
        </w:rPr>
        <w:t>включенных в базовую программу обязательного медицинского страхования,и паллиативной медицинской помощи, на основании межрегионального</w:t>
      </w:r>
      <w:r w:rsidR="00141050" w:rsidRPr="008179F2">
        <w:rPr>
          <w:rStyle w:val="fontstyle01"/>
          <w:rFonts w:ascii="Times New Roman" w:hAnsi="Times New Roman"/>
          <w:color w:val="auto"/>
          <w:sz w:val="28"/>
          <w:szCs w:val="28"/>
        </w:rPr>
        <w:br/>
        <w:t>соглашения, включающего двустороннее урегулирование вопроса</w:t>
      </w:r>
      <w:r w:rsidR="00141050" w:rsidRPr="008179F2">
        <w:rPr>
          <w:rStyle w:val="fontstyle01"/>
          <w:rFonts w:ascii="Times New Roman" w:hAnsi="Times New Roman"/>
          <w:color w:val="auto"/>
          <w:sz w:val="28"/>
          <w:szCs w:val="28"/>
        </w:rPr>
        <w:br/>
        <w:t>возмещения затрат.</w:t>
      </w:r>
    </w:p>
    <w:p w:rsidR="00BC2B87" w:rsidRPr="008179F2" w:rsidRDefault="00314426" w:rsidP="002411B5">
      <w:pPr>
        <w:autoSpaceDE w:val="0"/>
        <w:autoSpaceDN w:val="0"/>
        <w:adjustRightInd w:val="0"/>
        <w:ind w:firstLine="540"/>
        <w:jc w:val="both"/>
        <w:rPr>
          <w:sz w:val="28"/>
          <w:szCs w:val="28"/>
        </w:rPr>
      </w:pPr>
      <w:r w:rsidRPr="008179F2">
        <w:rPr>
          <w:sz w:val="28"/>
          <w:szCs w:val="28"/>
        </w:rPr>
        <w:t xml:space="preserve"> </w:t>
      </w:r>
      <w:r w:rsidR="00BC2B87" w:rsidRPr="008179F2">
        <w:rPr>
          <w:rStyle w:val="fontstyle01"/>
          <w:rFonts w:ascii="Times New Roman" w:hAnsi="Times New Roman"/>
          <w:color w:val="auto"/>
          <w:sz w:val="28"/>
          <w:szCs w:val="28"/>
        </w:rPr>
        <w:t>Чеченская Республика вправе за счет бюджетных ассигнований бюджета</w:t>
      </w:r>
      <w:r w:rsidR="00BC2B87" w:rsidRPr="008179F2">
        <w:rPr>
          <w:sz w:val="28"/>
          <w:szCs w:val="28"/>
        </w:rPr>
        <w:br/>
      </w:r>
      <w:r w:rsidR="00BC2B87" w:rsidRPr="008179F2">
        <w:rPr>
          <w:rStyle w:val="fontstyle01"/>
          <w:rFonts w:ascii="Times New Roman" w:hAnsi="Times New Roman"/>
          <w:color w:val="auto"/>
          <w:sz w:val="28"/>
          <w:szCs w:val="28"/>
        </w:rPr>
        <w:t>Чеченской Республики осуществлять финансовое обеспечение</w:t>
      </w:r>
      <w:r w:rsidR="00F27E51" w:rsidRPr="008179F2">
        <w:rPr>
          <w:rStyle w:val="fontstyle01"/>
          <w:rFonts w:ascii="Times New Roman" w:hAnsi="Times New Roman"/>
          <w:color w:val="auto"/>
          <w:sz w:val="28"/>
          <w:szCs w:val="28"/>
        </w:rPr>
        <w:t xml:space="preserve"> </w:t>
      </w:r>
      <w:r w:rsidR="00BC2B87" w:rsidRPr="008179F2">
        <w:rPr>
          <w:rStyle w:val="fontstyle01"/>
          <w:rFonts w:ascii="Times New Roman" w:hAnsi="Times New Roman"/>
          <w:color w:val="auto"/>
          <w:sz w:val="28"/>
          <w:szCs w:val="28"/>
        </w:rPr>
        <w:t xml:space="preserve">дополнительных объемов высокотехнологичной медицинской </w:t>
      </w:r>
      <w:r w:rsidR="0086423B" w:rsidRPr="008179F2">
        <w:rPr>
          <w:rStyle w:val="fontstyle01"/>
          <w:rFonts w:ascii="Times New Roman" w:hAnsi="Times New Roman"/>
          <w:color w:val="auto"/>
          <w:sz w:val="28"/>
          <w:szCs w:val="28"/>
        </w:rPr>
        <w:t>помощи,</w:t>
      </w:r>
      <w:r w:rsidR="0086423B" w:rsidRPr="008179F2">
        <w:rPr>
          <w:sz w:val="28"/>
          <w:szCs w:val="28"/>
        </w:rPr>
        <w:t xml:space="preserve"> оказываемой</w:t>
      </w:r>
      <w:r w:rsidR="00BC2B87" w:rsidRPr="008179F2">
        <w:rPr>
          <w:rStyle w:val="fontstyle01"/>
          <w:rFonts w:ascii="Times New Roman" w:hAnsi="Times New Roman"/>
          <w:color w:val="auto"/>
          <w:sz w:val="28"/>
          <w:szCs w:val="28"/>
        </w:rPr>
        <w:t xml:space="preserve"> медицинскими организациями, подведомственными</w:t>
      </w:r>
      <w:r w:rsidR="00F27E51" w:rsidRPr="008179F2">
        <w:rPr>
          <w:rStyle w:val="fontstyle01"/>
          <w:rFonts w:ascii="Times New Roman" w:hAnsi="Times New Roman"/>
          <w:color w:val="auto"/>
          <w:sz w:val="28"/>
          <w:szCs w:val="28"/>
        </w:rPr>
        <w:t xml:space="preserve"> </w:t>
      </w:r>
      <w:r w:rsidR="00BC2B87" w:rsidRPr="008179F2">
        <w:rPr>
          <w:rStyle w:val="fontstyle01"/>
          <w:rFonts w:ascii="Times New Roman" w:hAnsi="Times New Roman"/>
          <w:color w:val="auto"/>
          <w:sz w:val="28"/>
          <w:szCs w:val="28"/>
        </w:rPr>
        <w:t xml:space="preserve">Министерству здравоохранения Чеченской Республики </w:t>
      </w:r>
      <w:r w:rsidR="00F27E51" w:rsidRPr="008179F2">
        <w:rPr>
          <w:rStyle w:val="fontstyle01"/>
          <w:rFonts w:ascii="Times New Roman" w:hAnsi="Times New Roman"/>
          <w:color w:val="auto"/>
          <w:sz w:val="28"/>
          <w:szCs w:val="28"/>
        </w:rPr>
        <w:t xml:space="preserve">в соответствии с разделом I </w:t>
      </w:r>
      <w:r w:rsidR="00BC2B87" w:rsidRPr="008179F2">
        <w:rPr>
          <w:rStyle w:val="fontstyle01"/>
          <w:rFonts w:ascii="Times New Roman" w:hAnsi="Times New Roman"/>
          <w:color w:val="auto"/>
          <w:sz w:val="28"/>
          <w:szCs w:val="28"/>
        </w:rPr>
        <w:t>по перечню видов</w:t>
      </w:r>
      <w:r w:rsidR="00F27E51" w:rsidRPr="008179F2">
        <w:rPr>
          <w:rStyle w:val="fontstyle01"/>
          <w:rFonts w:ascii="Times New Roman" w:hAnsi="Times New Roman"/>
          <w:color w:val="auto"/>
          <w:sz w:val="28"/>
          <w:szCs w:val="28"/>
        </w:rPr>
        <w:t xml:space="preserve"> </w:t>
      </w:r>
      <w:r w:rsidR="00BC2B87" w:rsidRPr="008179F2">
        <w:rPr>
          <w:rStyle w:val="fontstyle01"/>
          <w:rFonts w:ascii="Times New Roman" w:hAnsi="Times New Roman"/>
          <w:color w:val="auto"/>
          <w:sz w:val="28"/>
          <w:szCs w:val="28"/>
        </w:rPr>
        <w:t xml:space="preserve">высокотехнологичной медицинской </w:t>
      </w:r>
      <w:r w:rsidR="00F27E51" w:rsidRPr="008179F2">
        <w:rPr>
          <w:rStyle w:val="fontstyle01"/>
          <w:rFonts w:ascii="Times New Roman" w:hAnsi="Times New Roman"/>
          <w:color w:val="auto"/>
          <w:sz w:val="28"/>
          <w:szCs w:val="28"/>
        </w:rPr>
        <w:t>помощи</w:t>
      </w:r>
      <w:r w:rsidR="00C93B6C" w:rsidRPr="008179F2">
        <w:rPr>
          <w:rStyle w:val="fontstyle01"/>
          <w:rFonts w:ascii="Times New Roman" w:hAnsi="Times New Roman"/>
          <w:color w:val="auto"/>
          <w:sz w:val="28"/>
          <w:szCs w:val="28"/>
        </w:rPr>
        <w:t>,</w:t>
      </w:r>
      <w:r w:rsidR="00F27E51" w:rsidRPr="008179F2">
        <w:rPr>
          <w:rStyle w:val="fontstyle01"/>
          <w:rFonts w:ascii="Times New Roman" w:hAnsi="Times New Roman"/>
          <w:color w:val="auto"/>
          <w:sz w:val="28"/>
          <w:szCs w:val="28"/>
        </w:rPr>
        <w:t xml:space="preserve"> приведенного в </w:t>
      </w:r>
      <w:r w:rsidR="00BC2B87" w:rsidRPr="008179F2">
        <w:rPr>
          <w:rStyle w:val="fontstyle01"/>
          <w:rFonts w:ascii="Times New Roman" w:hAnsi="Times New Roman"/>
          <w:color w:val="auto"/>
          <w:sz w:val="28"/>
          <w:szCs w:val="28"/>
        </w:rPr>
        <w:t>приложени</w:t>
      </w:r>
      <w:r w:rsidR="00F27E51" w:rsidRPr="008179F2">
        <w:rPr>
          <w:rStyle w:val="fontstyle01"/>
          <w:rFonts w:ascii="Times New Roman" w:hAnsi="Times New Roman"/>
          <w:color w:val="auto"/>
          <w:sz w:val="28"/>
          <w:szCs w:val="28"/>
        </w:rPr>
        <w:t>и</w:t>
      </w:r>
      <w:r w:rsidR="00BC2B87" w:rsidRPr="008179F2">
        <w:rPr>
          <w:rStyle w:val="fontstyle01"/>
          <w:rFonts w:ascii="Times New Roman" w:hAnsi="Times New Roman"/>
          <w:color w:val="auto"/>
          <w:sz w:val="28"/>
          <w:szCs w:val="28"/>
        </w:rPr>
        <w:t xml:space="preserve"> </w:t>
      </w:r>
      <w:r w:rsidR="00626C24" w:rsidRPr="008179F2">
        <w:rPr>
          <w:rStyle w:val="fontstyle01"/>
          <w:rFonts w:ascii="Times New Roman" w:hAnsi="Times New Roman"/>
          <w:color w:val="auto"/>
          <w:sz w:val="28"/>
          <w:szCs w:val="28"/>
        </w:rPr>
        <w:t xml:space="preserve">№ 1 </w:t>
      </w:r>
      <w:r w:rsidR="00E71047" w:rsidRPr="008179F2">
        <w:rPr>
          <w:sz w:val="28"/>
          <w:szCs w:val="28"/>
        </w:rPr>
        <w:t xml:space="preserve">к </w:t>
      </w:r>
      <w:r w:rsidR="00626C24" w:rsidRPr="008179F2">
        <w:rPr>
          <w:sz w:val="28"/>
          <w:szCs w:val="28"/>
        </w:rPr>
        <w:t>Программе.</w:t>
      </w:r>
    </w:p>
    <w:p w:rsidR="00CA79C4" w:rsidRPr="008179F2" w:rsidRDefault="00CA79C4" w:rsidP="002411B5">
      <w:pPr>
        <w:autoSpaceDE w:val="0"/>
        <w:autoSpaceDN w:val="0"/>
        <w:adjustRightInd w:val="0"/>
        <w:ind w:firstLine="540"/>
        <w:jc w:val="both"/>
        <w:rPr>
          <w:sz w:val="28"/>
          <w:szCs w:val="28"/>
        </w:rPr>
      </w:pPr>
      <w:r w:rsidRPr="008179F2">
        <w:rPr>
          <w:sz w:val="28"/>
          <w:szCs w:val="28"/>
        </w:rPr>
        <w:t>За счет</w:t>
      </w:r>
      <w:r w:rsidR="00BC2B87" w:rsidRPr="008179F2">
        <w:rPr>
          <w:sz w:val="28"/>
          <w:szCs w:val="28"/>
        </w:rPr>
        <w:t xml:space="preserve"> бюджетных ассигнований бюджета</w:t>
      </w:r>
      <w:r w:rsidRPr="008179F2">
        <w:rPr>
          <w:sz w:val="28"/>
          <w:szCs w:val="28"/>
        </w:rPr>
        <w:t xml:space="preserve"> </w:t>
      </w:r>
      <w:r w:rsidR="00BC2B87" w:rsidRPr="008179F2">
        <w:rPr>
          <w:sz w:val="28"/>
          <w:szCs w:val="28"/>
        </w:rPr>
        <w:t xml:space="preserve">Чеченской </w:t>
      </w:r>
      <w:r w:rsidR="0086423B" w:rsidRPr="008179F2">
        <w:rPr>
          <w:sz w:val="28"/>
          <w:szCs w:val="28"/>
        </w:rPr>
        <w:t>Республики</w:t>
      </w:r>
      <w:r w:rsidR="00F27E51" w:rsidRPr="008179F2">
        <w:rPr>
          <w:sz w:val="28"/>
          <w:szCs w:val="28"/>
        </w:rPr>
        <w:t xml:space="preserve"> </w:t>
      </w:r>
      <w:r w:rsidR="0086423B" w:rsidRPr="008179F2">
        <w:rPr>
          <w:sz w:val="28"/>
          <w:szCs w:val="28"/>
        </w:rPr>
        <w:t>осуществляются</w:t>
      </w:r>
      <w:r w:rsidRPr="008179F2">
        <w:rPr>
          <w:sz w:val="28"/>
          <w:szCs w:val="28"/>
        </w:rPr>
        <w:t>:</w:t>
      </w:r>
    </w:p>
    <w:p w:rsidR="00CA79C4" w:rsidRPr="008179F2" w:rsidRDefault="00CA79C4" w:rsidP="002411B5">
      <w:pPr>
        <w:autoSpaceDE w:val="0"/>
        <w:autoSpaceDN w:val="0"/>
        <w:adjustRightInd w:val="0"/>
        <w:ind w:firstLine="540"/>
        <w:jc w:val="both"/>
        <w:rPr>
          <w:sz w:val="28"/>
          <w:szCs w:val="28"/>
        </w:rPr>
      </w:pPr>
      <w:r w:rsidRPr="008179F2">
        <w:rPr>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1" w:history="1">
        <w:r w:rsidRPr="008179F2">
          <w:rPr>
            <w:sz w:val="28"/>
            <w:szCs w:val="28"/>
          </w:rPr>
          <w:t>перечень</w:t>
        </w:r>
      </w:hyperlink>
      <w:r w:rsidRPr="008179F2">
        <w:rPr>
          <w:sz w:val="28"/>
          <w:szCs w:val="28"/>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CA79C4" w:rsidRPr="008179F2" w:rsidRDefault="00CA79C4" w:rsidP="002411B5">
      <w:pPr>
        <w:autoSpaceDE w:val="0"/>
        <w:autoSpaceDN w:val="0"/>
        <w:adjustRightInd w:val="0"/>
        <w:ind w:firstLine="540"/>
        <w:jc w:val="both"/>
        <w:rPr>
          <w:sz w:val="28"/>
          <w:szCs w:val="28"/>
        </w:rPr>
      </w:pPr>
      <w:r w:rsidRPr="008179F2">
        <w:rPr>
          <w:sz w:val="28"/>
          <w:szCs w:val="28"/>
        </w:rPr>
        <w:t xml:space="preserve">обеспечение лекарственными препаратами в соответствии с </w:t>
      </w:r>
      <w:hyperlink r:id="rId32" w:history="1">
        <w:r w:rsidRPr="008179F2">
          <w:rPr>
            <w:sz w:val="28"/>
            <w:szCs w:val="28"/>
          </w:rPr>
          <w:t>перечнем</w:t>
        </w:r>
      </w:hyperlink>
      <w:r w:rsidRPr="008179F2">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w:t>
      </w:r>
      <w:r w:rsidRPr="008179F2">
        <w:rPr>
          <w:sz w:val="28"/>
          <w:szCs w:val="28"/>
        </w:rPr>
        <w:lastRenderedPageBreak/>
        <w:t>законодательством Российской Федерации отпускаются по рецептам врачей бесплатно</w:t>
      </w:r>
      <w:r w:rsidR="00DF7FBA" w:rsidRPr="008179F2">
        <w:rPr>
          <w:sz w:val="28"/>
          <w:szCs w:val="28"/>
        </w:rPr>
        <w:t xml:space="preserve"> в соответствии с </w:t>
      </w:r>
      <w:r w:rsidR="005353CD" w:rsidRPr="008179F2">
        <w:rPr>
          <w:sz w:val="28"/>
          <w:szCs w:val="28"/>
        </w:rPr>
        <w:t>приложение</w:t>
      </w:r>
      <w:r w:rsidR="00DF7FBA" w:rsidRPr="008179F2">
        <w:rPr>
          <w:sz w:val="28"/>
          <w:szCs w:val="28"/>
        </w:rPr>
        <w:t>м</w:t>
      </w:r>
      <w:r w:rsidR="005353CD" w:rsidRPr="008179F2">
        <w:rPr>
          <w:sz w:val="28"/>
          <w:szCs w:val="28"/>
        </w:rPr>
        <w:t xml:space="preserve"> №</w:t>
      </w:r>
      <w:r w:rsidR="00E71047" w:rsidRPr="008179F2">
        <w:rPr>
          <w:sz w:val="28"/>
          <w:szCs w:val="28"/>
        </w:rPr>
        <w:t xml:space="preserve"> 7</w:t>
      </w:r>
      <w:r w:rsidR="00135FC2" w:rsidRPr="008179F2">
        <w:rPr>
          <w:sz w:val="28"/>
          <w:szCs w:val="28"/>
        </w:rPr>
        <w:t xml:space="preserve"> к Территориальной программе;</w:t>
      </w:r>
      <w:r w:rsidR="00135FC2" w:rsidRPr="008179F2">
        <w:rPr>
          <w:sz w:val="28"/>
          <w:szCs w:val="28"/>
        </w:rPr>
        <w:br/>
      </w:r>
      <w:r w:rsidR="00135FC2" w:rsidRPr="008179F2">
        <w:rPr>
          <w:sz w:val="28"/>
          <w:szCs w:val="28"/>
        </w:rPr>
        <w:tab/>
      </w:r>
      <w:r w:rsidRPr="008179F2">
        <w:rPr>
          <w:sz w:val="28"/>
          <w:szCs w:val="28"/>
        </w:rPr>
        <w:t xml:space="preserve">обеспечение лекарственными препаратами в соответствии с </w:t>
      </w:r>
      <w:hyperlink r:id="rId33" w:history="1">
        <w:r w:rsidRPr="008179F2">
          <w:rPr>
            <w:sz w:val="28"/>
            <w:szCs w:val="28"/>
          </w:rPr>
          <w:t>перечнем</w:t>
        </w:r>
      </w:hyperlink>
      <w:r w:rsidRPr="008179F2">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r w:rsidR="00DF7FBA" w:rsidRPr="008179F2">
        <w:rPr>
          <w:sz w:val="28"/>
          <w:szCs w:val="28"/>
        </w:rPr>
        <w:t xml:space="preserve"> в соответствии с приложением </w:t>
      </w:r>
      <w:r w:rsidR="005353CD" w:rsidRPr="008179F2">
        <w:rPr>
          <w:rStyle w:val="fontstyle01"/>
          <w:rFonts w:ascii="Times New Roman" w:hAnsi="Times New Roman"/>
          <w:color w:val="auto"/>
          <w:sz w:val="28"/>
          <w:szCs w:val="28"/>
        </w:rPr>
        <w:t xml:space="preserve">№ </w:t>
      </w:r>
      <w:r w:rsidR="00E71047" w:rsidRPr="008179F2">
        <w:rPr>
          <w:rStyle w:val="fontstyle01"/>
          <w:rFonts w:ascii="Times New Roman" w:hAnsi="Times New Roman"/>
          <w:color w:val="auto"/>
          <w:sz w:val="28"/>
          <w:szCs w:val="28"/>
        </w:rPr>
        <w:t>7</w:t>
      </w:r>
      <w:r w:rsidR="00135FC2" w:rsidRPr="008179F2">
        <w:rPr>
          <w:rStyle w:val="fontstyle01"/>
          <w:rFonts w:ascii="Times New Roman" w:hAnsi="Times New Roman"/>
          <w:color w:val="auto"/>
          <w:sz w:val="28"/>
          <w:szCs w:val="28"/>
        </w:rPr>
        <w:t xml:space="preserve"> к Территориальной программе;</w:t>
      </w:r>
    </w:p>
    <w:p w:rsidR="00CA79C4" w:rsidRPr="008179F2" w:rsidRDefault="00CA79C4" w:rsidP="002411B5">
      <w:pPr>
        <w:autoSpaceDE w:val="0"/>
        <w:autoSpaceDN w:val="0"/>
        <w:adjustRightInd w:val="0"/>
        <w:ind w:firstLine="540"/>
        <w:jc w:val="both"/>
        <w:rPr>
          <w:sz w:val="28"/>
          <w:szCs w:val="28"/>
        </w:rPr>
      </w:pPr>
      <w:r w:rsidRPr="008179F2">
        <w:rPr>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w:t>
      </w:r>
      <w:r w:rsidR="004A4E18" w:rsidRPr="008179F2">
        <w:rPr>
          <w:sz w:val="28"/>
          <w:szCs w:val="28"/>
        </w:rPr>
        <w:t>сти исследований и консультаций</w:t>
      </w:r>
      <w:r w:rsidRPr="008179F2">
        <w:rPr>
          <w:sz w:val="28"/>
          <w:szCs w:val="28"/>
        </w:rPr>
        <w:t>,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A79C4" w:rsidRPr="008179F2" w:rsidRDefault="00CA79C4" w:rsidP="002411B5">
      <w:pPr>
        <w:autoSpaceDE w:val="0"/>
        <w:autoSpaceDN w:val="0"/>
        <w:adjustRightInd w:val="0"/>
        <w:ind w:firstLine="540"/>
        <w:jc w:val="both"/>
        <w:rPr>
          <w:sz w:val="28"/>
          <w:szCs w:val="28"/>
        </w:rPr>
      </w:pPr>
      <w:r w:rsidRPr="008179F2">
        <w:rPr>
          <w:sz w:val="28"/>
          <w:szCs w:val="28"/>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CA79C4" w:rsidRPr="008179F2" w:rsidRDefault="00CA79C4" w:rsidP="002411B5">
      <w:pPr>
        <w:autoSpaceDE w:val="0"/>
        <w:autoSpaceDN w:val="0"/>
        <w:adjustRightInd w:val="0"/>
        <w:ind w:firstLine="540"/>
        <w:jc w:val="both"/>
        <w:rPr>
          <w:sz w:val="28"/>
          <w:szCs w:val="28"/>
        </w:rPr>
      </w:pPr>
      <w:r w:rsidRPr="008179F2">
        <w:rPr>
          <w:sz w:val="28"/>
          <w:szCs w:val="2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4" w:history="1">
        <w:r w:rsidRPr="008179F2">
          <w:rPr>
            <w:sz w:val="28"/>
            <w:szCs w:val="28"/>
          </w:rPr>
          <w:t>перечню</w:t>
        </w:r>
      </w:hyperlink>
      <w:r w:rsidRPr="008179F2">
        <w:rPr>
          <w:sz w:val="28"/>
          <w:szCs w:val="28"/>
        </w:rP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CA79C4" w:rsidRPr="008179F2" w:rsidRDefault="00CA79C4" w:rsidP="002411B5">
      <w:pPr>
        <w:autoSpaceDE w:val="0"/>
        <w:autoSpaceDN w:val="0"/>
        <w:adjustRightInd w:val="0"/>
        <w:ind w:firstLine="540"/>
        <w:jc w:val="both"/>
        <w:rPr>
          <w:sz w:val="28"/>
          <w:szCs w:val="28"/>
        </w:rPr>
      </w:pPr>
      <w:r w:rsidRPr="008179F2">
        <w:rPr>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w:t>
      </w:r>
      <w:r w:rsidR="005611B3" w:rsidRPr="008179F2">
        <w:rPr>
          <w:sz w:val="28"/>
          <w:szCs w:val="28"/>
        </w:rPr>
        <w:t xml:space="preserve"> организациях, </w:t>
      </w:r>
      <w:r w:rsidR="00314426" w:rsidRPr="008179F2">
        <w:rPr>
          <w:sz w:val="28"/>
          <w:szCs w:val="28"/>
        </w:rPr>
        <w:t>подведомственных</w:t>
      </w:r>
      <w:r w:rsidR="005611B3" w:rsidRPr="008179F2">
        <w:rPr>
          <w:sz w:val="28"/>
          <w:szCs w:val="28"/>
        </w:rPr>
        <w:t xml:space="preserve"> </w:t>
      </w:r>
      <w:r w:rsidR="00135FC2" w:rsidRPr="008179F2">
        <w:rPr>
          <w:sz w:val="28"/>
          <w:szCs w:val="28"/>
        </w:rPr>
        <w:t>Министерству</w:t>
      </w:r>
      <w:r w:rsidR="005611B3" w:rsidRPr="008179F2">
        <w:rPr>
          <w:sz w:val="28"/>
          <w:szCs w:val="28"/>
        </w:rPr>
        <w:t xml:space="preserve"> </w:t>
      </w:r>
      <w:r w:rsidR="00135FC2" w:rsidRPr="008179F2">
        <w:rPr>
          <w:sz w:val="28"/>
          <w:szCs w:val="28"/>
        </w:rPr>
        <w:t xml:space="preserve">здравоохранения Чеченской Республики.  </w:t>
      </w:r>
    </w:p>
    <w:p w:rsidR="00CA79C4" w:rsidRPr="008179F2" w:rsidRDefault="00B72B78" w:rsidP="002411B5">
      <w:pPr>
        <w:autoSpaceDE w:val="0"/>
        <w:autoSpaceDN w:val="0"/>
        <w:adjustRightInd w:val="0"/>
        <w:ind w:firstLine="540"/>
        <w:jc w:val="both"/>
        <w:rPr>
          <w:sz w:val="28"/>
          <w:szCs w:val="28"/>
        </w:rPr>
      </w:pPr>
      <w:r w:rsidRPr="008179F2">
        <w:rPr>
          <w:sz w:val="28"/>
          <w:szCs w:val="28"/>
        </w:rPr>
        <w:t>В рамках Т</w:t>
      </w:r>
      <w:r w:rsidR="00CA79C4" w:rsidRPr="008179F2">
        <w:rPr>
          <w:sz w:val="28"/>
          <w:szCs w:val="28"/>
        </w:rPr>
        <w:t>ерриториальной программы за счет</w:t>
      </w:r>
      <w:r w:rsidR="00D22AE1" w:rsidRPr="008179F2">
        <w:rPr>
          <w:sz w:val="28"/>
          <w:szCs w:val="28"/>
        </w:rPr>
        <w:t xml:space="preserve"> бюджетных ассигнований бюджета Чеченской Республики </w:t>
      </w:r>
      <w:r w:rsidR="00CA79C4" w:rsidRPr="008179F2">
        <w:rPr>
          <w:sz w:val="28"/>
          <w:szCs w:val="28"/>
        </w:rPr>
        <w:t xml:space="preserve">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w:t>
      </w:r>
      <w:r w:rsidR="00CA79C4" w:rsidRPr="008179F2">
        <w:rPr>
          <w:sz w:val="28"/>
          <w:szCs w:val="28"/>
        </w:rPr>
        <w:lastRenderedPageBreak/>
        <w:t>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A79C4" w:rsidRPr="008179F2" w:rsidRDefault="00CA79C4" w:rsidP="002411B5">
      <w:pPr>
        <w:autoSpaceDE w:val="0"/>
        <w:autoSpaceDN w:val="0"/>
        <w:adjustRightInd w:val="0"/>
        <w:ind w:firstLine="540"/>
        <w:jc w:val="both"/>
        <w:rPr>
          <w:sz w:val="28"/>
          <w:szCs w:val="28"/>
        </w:rPr>
      </w:pPr>
      <w:r w:rsidRPr="008179F2">
        <w:rPr>
          <w:sz w:val="28"/>
          <w:szCs w:val="28"/>
        </w:rPr>
        <w:t xml:space="preserve">Кроме того, за счет бюджетных ассигнований федерального бюджета и </w:t>
      </w:r>
      <w:r w:rsidR="00DF7FBA" w:rsidRPr="008179F2">
        <w:rPr>
          <w:sz w:val="28"/>
          <w:szCs w:val="28"/>
        </w:rPr>
        <w:t>бюджета Чеченской Республики</w:t>
      </w:r>
      <w:r w:rsidRPr="008179F2">
        <w:rPr>
          <w:sz w:val="28"/>
          <w:szCs w:val="28"/>
        </w:rPr>
        <w:t xml:space="preserve">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w:t>
      </w:r>
      <w:r w:rsidR="00DD299F" w:rsidRPr="008179F2">
        <w:rPr>
          <w:sz w:val="28"/>
          <w:szCs w:val="28"/>
        </w:rPr>
        <w:t>Министерству</w:t>
      </w:r>
      <w:r w:rsidR="00BA1FED" w:rsidRPr="008179F2">
        <w:rPr>
          <w:sz w:val="28"/>
          <w:szCs w:val="28"/>
        </w:rPr>
        <w:t xml:space="preserve"> здравоохранения </w:t>
      </w:r>
      <w:r w:rsidR="00D22AE1" w:rsidRPr="008179F2">
        <w:rPr>
          <w:sz w:val="28"/>
          <w:szCs w:val="28"/>
        </w:rPr>
        <w:t>Чеченской Республики</w:t>
      </w:r>
      <w:r w:rsidRPr="008179F2">
        <w:rPr>
          <w:sz w:val="28"/>
          <w:szCs w:val="28"/>
        </w:rPr>
        <w:t xml:space="preserve">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w:t>
      </w:r>
      <w:r w:rsidR="00037C6F" w:rsidRPr="008179F2">
        <w:rPr>
          <w:sz w:val="28"/>
          <w:szCs w:val="28"/>
        </w:rPr>
        <w:t>ной помощи, включенной в территориальную программу ОМС</w:t>
      </w:r>
      <w:r w:rsidRPr="008179F2">
        <w:rPr>
          <w:sz w:val="28"/>
          <w:szCs w:val="28"/>
        </w:rPr>
        <w:t xml:space="preserve">),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116" w:history="1">
        <w:r w:rsidRPr="008179F2">
          <w:rPr>
            <w:sz w:val="28"/>
            <w:szCs w:val="28"/>
          </w:rPr>
          <w:t>разделе III</w:t>
        </w:r>
      </w:hyperlink>
      <w:r w:rsidRPr="008179F2">
        <w:rPr>
          <w:sz w:val="28"/>
          <w:szCs w:val="28"/>
        </w:rPr>
        <w:t xml:space="preserve"> </w:t>
      </w:r>
      <w:r w:rsidR="00D93C8E" w:rsidRPr="008179F2">
        <w:rPr>
          <w:sz w:val="28"/>
          <w:szCs w:val="28"/>
        </w:rPr>
        <w:t>Территориальной п</w:t>
      </w:r>
      <w:r w:rsidRPr="008179F2">
        <w:rPr>
          <w:sz w:val="28"/>
          <w:szCs w:val="28"/>
        </w:rPr>
        <w:t xml:space="preserve">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35" w:history="1">
        <w:r w:rsidRPr="008179F2">
          <w:rPr>
            <w:sz w:val="28"/>
            <w:szCs w:val="28"/>
          </w:rPr>
          <w:t>номенклатуру</w:t>
        </w:r>
      </w:hyperlink>
      <w:r w:rsidRPr="008179F2">
        <w:rPr>
          <w:sz w:val="28"/>
          <w:szCs w:val="28"/>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sidR="002A5E23" w:rsidRPr="008179F2">
        <w:rPr>
          <w:sz w:val="28"/>
          <w:szCs w:val="28"/>
        </w:rPr>
        <w:t>«</w:t>
      </w:r>
      <w:r w:rsidRPr="008179F2">
        <w:rPr>
          <w:sz w:val="28"/>
          <w:szCs w:val="28"/>
        </w:rPr>
        <w:t>медицинская реабилитация</w:t>
      </w:r>
      <w:r w:rsidR="002A5E23" w:rsidRPr="008179F2">
        <w:rPr>
          <w:sz w:val="28"/>
          <w:szCs w:val="28"/>
        </w:rPr>
        <w:t>»</w:t>
      </w:r>
      <w:r w:rsidRPr="008179F2">
        <w:rPr>
          <w:sz w:val="28"/>
          <w:szCs w:val="28"/>
        </w:rPr>
        <w:t xml:space="preserve">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w:t>
      </w:r>
      <w:r w:rsidRPr="008179F2">
        <w:rPr>
          <w:sz w:val="28"/>
          <w:szCs w:val="28"/>
        </w:rPr>
        <w:lastRenderedPageBreak/>
        <w:t>инвентаря) и в случае применения телемедицинских технологий при оказании медицинской помощи.</w:t>
      </w:r>
    </w:p>
    <w:p w:rsidR="00CA79C4" w:rsidRPr="008179F2" w:rsidRDefault="00CA79C4" w:rsidP="002411B5">
      <w:pPr>
        <w:autoSpaceDE w:val="0"/>
        <w:autoSpaceDN w:val="0"/>
        <w:adjustRightInd w:val="0"/>
        <w:ind w:firstLine="540"/>
        <w:jc w:val="both"/>
        <w:rPr>
          <w:sz w:val="28"/>
          <w:szCs w:val="28"/>
        </w:rPr>
      </w:pPr>
      <w:r w:rsidRPr="008179F2">
        <w:rPr>
          <w:sz w:val="28"/>
          <w:szCs w:val="28"/>
        </w:rPr>
        <w:t xml:space="preserve">За счет бюджетных ассигнований </w:t>
      </w:r>
      <w:r w:rsidR="00906031" w:rsidRPr="008179F2">
        <w:rPr>
          <w:sz w:val="28"/>
          <w:szCs w:val="28"/>
        </w:rPr>
        <w:t xml:space="preserve">бюджета Чеченской Республики </w:t>
      </w:r>
      <w:r w:rsidRPr="008179F2">
        <w:rPr>
          <w:sz w:val="28"/>
          <w:szCs w:val="28"/>
        </w:rPr>
        <w:t>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B73DA6" w:rsidRPr="008179F2" w:rsidRDefault="00A675C5" w:rsidP="002411B5">
      <w:pPr>
        <w:autoSpaceDE w:val="0"/>
        <w:autoSpaceDN w:val="0"/>
        <w:adjustRightInd w:val="0"/>
        <w:ind w:firstLine="708"/>
        <w:jc w:val="both"/>
        <w:rPr>
          <w:b/>
          <w:sz w:val="28"/>
          <w:szCs w:val="28"/>
        </w:rPr>
      </w:pPr>
      <w:r w:rsidRPr="008179F2">
        <w:rPr>
          <w:sz w:val="28"/>
          <w:szCs w:val="28"/>
        </w:rPr>
        <w:t xml:space="preserve"> </w:t>
      </w:r>
    </w:p>
    <w:p w:rsidR="005811D7" w:rsidRPr="008179F2" w:rsidRDefault="005811D7" w:rsidP="002411B5">
      <w:pPr>
        <w:spacing w:line="264" w:lineRule="auto"/>
        <w:ind w:firstLine="709"/>
        <w:jc w:val="center"/>
        <w:rPr>
          <w:b/>
          <w:sz w:val="28"/>
          <w:szCs w:val="28"/>
        </w:rPr>
      </w:pPr>
      <w:r w:rsidRPr="008179F2">
        <w:rPr>
          <w:b/>
          <w:sz w:val="28"/>
          <w:szCs w:val="28"/>
        </w:rPr>
        <w:t xml:space="preserve">VI. Нормативы объема медицинской помощи, </w:t>
      </w:r>
    </w:p>
    <w:p w:rsidR="005811D7" w:rsidRPr="008179F2" w:rsidRDefault="005811D7" w:rsidP="002411B5">
      <w:pPr>
        <w:spacing w:line="264" w:lineRule="auto"/>
        <w:ind w:firstLine="709"/>
        <w:jc w:val="center"/>
      </w:pPr>
      <w:r w:rsidRPr="008179F2">
        <w:rPr>
          <w:b/>
          <w:sz w:val="28"/>
          <w:szCs w:val="28"/>
        </w:rPr>
        <w:t xml:space="preserve"> нормативы финансовых затрат на единицу объема медицинской </w:t>
      </w:r>
      <w:r w:rsidR="0086423B" w:rsidRPr="008179F2">
        <w:rPr>
          <w:b/>
          <w:sz w:val="28"/>
          <w:szCs w:val="28"/>
        </w:rPr>
        <w:t>помощи, подушевые</w:t>
      </w:r>
      <w:r w:rsidRPr="008179F2">
        <w:rPr>
          <w:b/>
          <w:sz w:val="28"/>
          <w:szCs w:val="28"/>
        </w:rPr>
        <w:t xml:space="preserve"> нормативы финансирования</w:t>
      </w:r>
    </w:p>
    <w:p w:rsidR="005811D7" w:rsidRPr="008179F2" w:rsidRDefault="005811D7" w:rsidP="002411B5">
      <w:pPr>
        <w:autoSpaceDE w:val="0"/>
        <w:autoSpaceDN w:val="0"/>
        <w:adjustRightInd w:val="0"/>
        <w:jc w:val="both"/>
        <w:rPr>
          <w:sz w:val="28"/>
          <w:szCs w:val="28"/>
        </w:rPr>
      </w:pPr>
    </w:p>
    <w:p w:rsidR="005811D7" w:rsidRPr="008179F2" w:rsidRDefault="00D609E7" w:rsidP="002411B5">
      <w:pPr>
        <w:autoSpaceDE w:val="0"/>
        <w:autoSpaceDN w:val="0"/>
        <w:adjustRightInd w:val="0"/>
        <w:ind w:firstLine="540"/>
        <w:jc w:val="both"/>
        <w:rPr>
          <w:sz w:val="28"/>
          <w:szCs w:val="28"/>
        </w:rPr>
      </w:pPr>
      <w:r w:rsidRPr="008179F2">
        <w:rPr>
          <w:sz w:val="28"/>
          <w:szCs w:val="28"/>
        </w:rPr>
        <w:t>Н</w:t>
      </w:r>
      <w:r w:rsidR="005811D7" w:rsidRPr="008179F2">
        <w:rPr>
          <w:sz w:val="28"/>
          <w:szCs w:val="28"/>
        </w:rPr>
        <w:t xml:space="preserve">ормативы объема медицинской помощи по видам, условиям и формам ее оказания в целом по </w:t>
      </w:r>
      <w:r w:rsidRPr="008179F2">
        <w:rPr>
          <w:sz w:val="28"/>
          <w:szCs w:val="28"/>
        </w:rPr>
        <w:t>Территориальной п</w:t>
      </w:r>
      <w:r w:rsidR="005811D7" w:rsidRPr="008179F2">
        <w:rPr>
          <w:sz w:val="28"/>
          <w:szCs w:val="28"/>
        </w:rPr>
        <w:t>рограмме определяются в единицах объема в ра</w:t>
      </w:r>
      <w:r w:rsidRPr="008179F2">
        <w:rPr>
          <w:sz w:val="28"/>
          <w:szCs w:val="28"/>
        </w:rPr>
        <w:t xml:space="preserve">счете на 1 жителя в год, по </w:t>
      </w:r>
      <w:r w:rsidR="0086423B" w:rsidRPr="008179F2">
        <w:rPr>
          <w:sz w:val="28"/>
          <w:szCs w:val="28"/>
        </w:rPr>
        <w:t>территориальной программе</w:t>
      </w:r>
      <w:r w:rsidRPr="008179F2">
        <w:rPr>
          <w:sz w:val="28"/>
          <w:szCs w:val="28"/>
        </w:rPr>
        <w:t xml:space="preserve"> ОМС</w:t>
      </w:r>
      <w:r w:rsidR="005811D7" w:rsidRPr="008179F2">
        <w:rPr>
          <w:sz w:val="28"/>
          <w:szCs w:val="28"/>
        </w:rPr>
        <w:t xml:space="preserve"> - в расчете на</w:t>
      </w:r>
      <w:r w:rsidRPr="008179F2">
        <w:rPr>
          <w:sz w:val="28"/>
          <w:szCs w:val="28"/>
        </w:rPr>
        <w:t xml:space="preserve"> 1 застрахованное лицо. </w:t>
      </w:r>
    </w:p>
    <w:p w:rsidR="005811D7" w:rsidRPr="008179F2" w:rsidRDefault="00101766" w:rsidP="002411B5">
      <w:pPr>
        <w:autoSpaceDE w:val="0"/>
        <w:autoSpaceDN w:val="0"/>
        <w:adjustRightInd w:val="0"/>
        <w:ind w:firstLine="540"/>
        <w:jc w:val="both"/>
        <w:rPr>
          <w:sz w:val="28"/>
          <w:szCs w:val="28"/>
        </w:rPr>
      </w:pPr>
      <w:r w:rsidRPr="008179F2">
        <w:t xml:space="preserve"> </w:t>
      </w:r>
      <w:r w:rsidR="00FE3EB9" w:rsidRPr="008179F2">
        <w:rPr>
          <w:sz w:val="28"/>
          <w:szCs w:val="28"/>
        </w:rPr>
        <w:t>В</w:t>
      </w:r>
      <w:r w:rsidR="005811D7" w:rsidRPr="008179F2">
        <w:rPr>
          <w:sz w:val="28"/>
          <w:szCs w:val="28"/>
        </w:rPr>
        <w:t xml:space="preserve"> нормативы объема медицинской помощи за счет бюджетных ассигнований </w:t>
      </w:r>
      <w:r w:rsidR="00906031" w:rsidRPr="008179F2">
        <w:rPr>
          <w:sz w:val="28"/>
          <w:szCs w:val="28"/>
        </w:rPr>
        <w:t>бюджета Чеченской Республики</w:t>
      </w:r>
      <w:r w:rsidR="005811D7" w:rsidRPr="008179F2">
        <w:rPr>
          <w:sz w:val="28"/>
          <w:szCs w:val="28"/>
        </w:rPr>
        <w:t>,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FB769E" w:rsidRPr="008179F2" w:rsidRDefault="008F4860" w:rsidP="002411B5">
      <w:pPr>
        <w:autoSpaceDE w:val="0"/>
        <w:autoSpaceDN w:val="0"/>
        <w:adjustRightInd w:val="0"/>
        <w:ind w:firstLine="540"/>
        <w:jc w:val="both"/>
        <w:rPr>
          <w:rStyle w:val="fontstyle01"/>
          <w:rFonts w:ascii="Times New Roman" w:hAnsi="Times New Roman"/>
          <w:b/>
          <w:color w:val="auto"/>
        </w:rPr>
      </w:pPr>
      <w:r w:rsidRPr="008179F2">
        <w:rPr>
          <w:sz w:val="28"/>
          <w:szCs w:val="28"/>
        </w:rPr>
        <w:t>В Территориальной программе,</w:t>
      </w:r>
      <w:r w:rsidR="005811D7" w:rsidRPr="008179F2">
        <w:rPr>
          <w:sz w:val="28"/>
          <w:szCs w:val="28"/>
        </w:rPr>
        <w:t xml:space="preserve"> на основе перераспределения объемов медицинской помощи по видам, условиям и формам ее оказания</w:t>
      </w:r>
      <w:r w:rsidRPr="008179F2">
        <w:rPr>
          <w:sz w:val="28"/>
          <w:szCs w:val="28"/>
        </w:rPr>
        <w:t>, установлены</w:t>
      </w:r>
      <w:r w:rsidR="005811D7" w:rsidRPr="008179F2">
        <w:rPr>
          <w:sz w:val="28"/>
          <w:szCs w:val="28"/>
        </w:rPr>
        <w:t xml:space="preserve">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w:t>
      </w:r>
      <w:r w:rsidRPr="008179F2">
        <w:rPr>
          <w:sz w:val="28"/>
          <w:szCs w:val="28"/>
        </w:rPr>
        <w:t>рафических особенностей региона</w:t>
      </w:r>
      <w:r w:rsidR="005811D7" w:rsidRPr="008179F2">
        <w:rPr>
          <w:sz w:val="28"/>
          <w:szCs w:val="28"/>
        </w:rPr>
        <w:t>, учитывая приоритетность финансового обеспечения первичной медико-санитарной помощи.</w:t>
      </w:r>
    </w:p>
    <w:p w:rsidR="00FB769E" w:rsidRPr="008179F2" w:rsidRDefault="00FB769E" w:rsidP="002411B5">
      <w:pPr>
        <w:autoSpaceDE w:val="0"/>
        <w:autoSpaceDN w:val="0"/>
        <w:adjustRightInd w:val="0"/>
        <w:ind w:firstLine="540"/>
        <w:jc w:val="center"/>
        <w:rPr>
          <w:rStyle w:val="fontstyle01"/>
          <w:rFonts w:ascii="Times New Roman" w:hAnsi="Times New Roman"/>
          <w:b/>
          <w:color w:val="auto"/>
        </w:rPr>
      </w:pPr>
    </w:p>
    <w:p w:rsidR="00B268EB" w:rsidRPr="008179F2" w:rsidRDefault="00AA5E2C" w:rsidP="002411B5">
      <w:pPr>
        <w:autoSpaceDE w:val="0"/>
        <w:autoSpaceDN w:val="0"/>
        <w:adjustRightInd w:val="0"/>
        <w:ind w:firstLine="540"/>
        <w:jc w:val="center"/>
        <w:rPr>
          <w:rStyle w:val="fontstyle01"/>
          <w:rFonts w:ascii="Times New Roman" w:hAnsi="Times New Roman"/>
          <w:b/>
          <w:color w:val="auto"/>
        </w:rPr>
      </w:pPr>
      <w:r w:rsidRPr="008179F2">
        <w:rPr>
          <w:rStyle w:val="fontstyle01"/>
          <w:rFonts w:ascii="Times New Roman" w:hAnsi="Times New Roman"/>
          <w:b/>
          <w:color w:val="auto"/>
        </w:rPr>
        <w:t>Дифференцированные нормативы объема медицинской помощи в расчёте на 1 жителя и на 1 застрахованное лицо на 2022 год с учётом этапов оказания</w:t>
      </w:r>
      <w:r w:rsidRPr="008179F2">
        <w:rPr>
          <w:b/>
          <w:bCs/>
        </w:rPr>
        <w:br/>
      </w:r>
      <w:r w:rsidRPr="008179F2">
        <w:rPr>
          <w:rStyle w:val="fontstyle01"/>
          <w:rFonts w:ascii="Times New Roman" w:hAnsi="Times New Roman"/>
          <w:b/>
          <w:color w:val="auto"/>
        </w:rPr>
        <w:t>медицинской помощи, уровня и структуры заболеваемости, половозрастного</w:t>
      </w:r>
      <w:r w:rsidRPr="008179F2">
        <w:rPr>
          <w:b/>
          <w:bCs/>
        </w:rPr>
        <w:br/>
      </w:r>
      <w:r w:rsidRPr="008179F2">
        <w:rPr>
          <w:rStyle w:val="fontstyle01"/>
          <w:rFonts w:ascii="Times New Roman" w:hAnsi="Times New Roman"/>
          <w:b/>
          <w:color w:val="auto"/>
        </w:rPr>
        <w:t>состава, плотности населения и транспортной доступности на территории</w:t>
      </w:r>
      <w:r w:rsidRPr="008179F2">
        <w:rPr>
          <w:b/>
          <w:bCs/>
        </w:rPr>
        <w:br/>
      </w:r>
      <w:r w:rsidRPr="008179F2">
        <w:rPr>
          <w:rStyle w:val="fontstyle01"/>
          <w:rFonts w:ascii="Times New Roman" w:hAnsi="Times New Roman"/>
          <w:b/>
          <w:color w:val="auto"/>
        </w:rPr>
        <w:t>Чеченской Республики</w:t>
      </w:r>
    </w:p>
    <w:p w:rsidR="00AA5E2C" w:rsidRPr="008179F2" w:rsidRDefault="00AA5E2C" w:rsidP="002411B5">
      <w:pPr>
        <w:autoSpaceDE w:val="0"/>
        <w:autoSpaceDN w:val="0"/>
        <w:adjustRightInd w:val="0"/>
        <w:ind w:firstLine="540"/>
        <w:jc w:val="center"/>
        <w:rPr>
          <w:rStyle w:val="fontstyle01"/>
          <w:rFonts w:ascii="Times New Roman" w:hAnsi="Times New Roman"/>
          <w:b/>
          <w:color w:val="auto"/>
        </w:rPr>
      </w:pPr>
    </w:p>
    <w:tbl>
      <w:tblPr>
        <w:tblpPr w:leftFromText="180" w:rightFromText="180" w:vertAnchor="text" w:horzAnchor="page" w:tblpXSpec="center" w:tblpY="140"/>
        <w:tblW w:w="10461" w:type="dxa"/>
        <w:jc w:val="center"/>
        <w:shd w:val="clear" w:color="auto" w:fill="FFFFFF" w:themeFill="background1"/>
        <w:tblLayout w:type="fixed"/>
        <w:tblLook w:val="04A0" w:firstRow="1" w:lastRow="0" w:firstColumn="1" w:lastColumn="0" w:noHBand="0" w:noVBand="1"/>
      </w:tblPr>
      <w:tblGrid>
        <w:gridCol w:w="534"/>
        <w:gridCol w:w="3289"/>
        <w:gridCol w:w="1275"/>
        <w:gridCol w:w="1276"/>
        <w:gridCol w:w="1134"/>
        <w:gridCol w:w="992"/>
        <w:gridCol w:w="992"/>
        <w:gridCol w:w="969"/>
      </w:tblGrid>
      <w:tr w:rsidR="008179F2" w:rsidRPr="008179F2" w:rsidTr="00957115">
        <w:trPr>
          <w:trHeight w:val="20"/>
          <w:jc w:val="center"/>
        </w:trPr>
        <w:tc>
          <w:tcPr>
            <w:tcW w:w="53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AA5E2C" w:rsidRPr="008179F2" w:rsidRDefault="00AA5E2C" w:rsidP="002411B5">
            <w:pPr>
              <w:spacing w:line="240" w:lineRule="exact"/>
              <w:jc w:val="both"/>
            </w:pPr>
            <w:r w:rsidRPr="008179F2">
              <w:t>№ п/п</w:t>
            </w:r>
          </w:p>
          <w:p w:rsidR="00AA5E2C" w:rsidRPr="008179F2" w:rsidRDefault="00AA5E2C" w:rsidP="002411B5">
            <w:pPr>
              <w:spacing w:line="240" w:lineRule="exact"/>
              <w:jc w:val="both"/>
            </w:pPr>
            <w:r w:rsidRPr="008179F2">
              <w:t> </w:t>
            </w:r>
          </w:p>
        </w:tc>
        <w:tc>
          <w:tcPr>
            <w:tcW w:w="3289" w:type="dxa"/>
            <w:vMerge w:val="restart"/>
            <w:tcBorders>
              <w:top w:val="single" w:sz="4" w:space="0" w:color="auto"/>
              <w:left w:val="nil"/>
              <w:right w:val="single" w:sz="4" w:space="0" w:color="auto"/>
            </w:tcBorders>
            <w:shd w:val="clear" w:color="auto" w:fill="FFFFFF" w:themeFill="background1"/>
            <w:vAlign w:val="center"/>
            <w:hideMark/>
          </w:tcPr>
          <w:p w:rsidR="00AA5E2C" w:rsidRPr="008179F2" w:rsidRDefault="00AA5E2C" w:rsidP="002411B5">
            <w:pPr>
              <w:spacing w:line="240" w:lineRule="exact"/>
            </w:pPr>
            <w:r w:rsidRPr="008179F2">
              <w:t>Виды медицинской помощи по условиям и формам оказания</w:t>
            </w:r>
          </w:p>
          <w:p w:rsidR="00AA5E2C" w:rsidRPr="008179F2" w:rsidRDefault="00AA5E2C" w:rsidP="002411B5">
            <w:pPr>
              <w:spacing w:line="240" w:lineRule="exact"/>
            </w:pPr>
            <w:r w:rsidRPr="008179F2">
              <w:t> </w:t>
            </w:r>
          </w:p>
        </w:tc>
        <w:tc>
          <w:tcPr>
            <w:tcW w:w="3685"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AA5E2C" w:rsidRPr="008179F2" w:rsidRDefault="00AA5E2C" w:rsidP="002411B5">
            <w:pPr>
              <w:spacing w:line="240" w:lineRule="exact"/>
              <w:jc w:val="center"/>
            </w:pPr>
            <w:r w:rsidRPr="008179F2">
              <w:t>На 1 жителя (бюджет)</w:t>
            </w:r>
          </w:p>
        </w:tc>
        <w:tc>
          <w:tcPr>
            <w:tcW w:w="295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AA5E2C" w:rsidRPr="008179F2" w:rsidRDefault="00AA5E2C" w:rsidP="002411B5">
            <w:pPr>
              <w:spacing w:line="240" w:lineRule="exact"/>
              <w:jc w:val="center"/>
            </w:pPr>
            <w:r w:rsidRPr="008179F2">
              <w:t>На 1 застрахованное лицо (ОМС)</w:t>
            </w:r>
          </w:p>
        </w:tc>
      </w:tr>
      <w:tr w:rsidR="008179F2" w:rsidRPr="008179F2" w:rsidTr="00957115">
        <w:trPr>
          <w:trHeight w:val="20"/>
          <w:jc w:val="center"/>
        </w:trPr>
        <w:tc>
          <w:tcPr>
            <w:tcW w:w="534" w:type="dxa"/>
            <w:vMerge/>
            <w:tcBorders>
              <w:left w:val="single" w:sz="4" w:space="0" w:color="auto"/>
              <w:bottom w:val="single" w:sz="4" w:space="0" w:color="auto"/>
              <w:right w:val="single" w:sz="4" w:space="0" w:color="auto"/>
            </w:tcBorders>
            <w:shd w:val="clear" w:color="auto" w:fill="FFFFFF" w:themeFill="background1"/>
            <w:hideMark/>
          </w:tcPr>
          <w:p w:rsidR="00AA5E2C" w:rsidRPr="008179F2" w:rsidRDefault="00AA5E2C" w:rsidP="002411B5">
            <w:pPr>
              <w:spacing w:line="240" w:lineRule="exact"/>
              <w:jc w:val="both"/>
            </w:pPr>
          </w:p>
        </w:tc>
        <w:tc>
          <w:tcPr>
            <w:tcW w:w="3289" w:type="dxa"/>
            <w:vMerge/>
            <w:tcBorders>
              <w:left w:val="nil"/>
              <w:bottom w:val="single" w:sz="4" w:space="0" w:color="auto"/>
              <w:right w:val="single" w:sz="4" w:space="0" w:color="auto"/>
            </w:tcBorders>
            <w:shd w:val="clear" w:color="auto" w:fill="FFFFFF" w:themeFill="background1"/>
            <w:hideMark/>
          </w:tcPr>
          <w:p w:rsidR="00AA5E2C" w:rsidRPr="008179F2" w:rsidRDefault="00AA5E2C" w:rsidP="002411B5">
            <w:pPr>
              <w:spacing w:line="240" w:lineRule="exact"/>
            </w:pP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AA5E2C" w:rsidRPr="008179F2" w:rsidRDefault="00AA5E2C" w:rsidP="002411B5">
            <w:pPr>
              <w:spacing w:line="240" w:lineRule="exact"/>
              <w:jc w:val="both"/>
            </w:pPr>
            <w:r w:rsidRPr="008179F2">
              <w:t>1-й уровень</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AA5E2C" w:rsidRPr="008179F2" w:rsidRDefault="00AA5E2C" w:rsidP="002411B5">
            <w:pPr>
              <w:spacing w:line="240" w:lineRule="exact"/>
              <w:jc w:val="both"/>
            </w:pPr>
            <w:r w:rsidRPr="008179F2">
              <w:t>2-й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A5E2C" w:rsidRPr="008179F2" w:rsidRDefault="00AA5E2C" w:rsidP="002411B5">
            <w:pPr>
              <w:spacing w:line="240" w:lineRule="exact"/>
              <w:jc w:val="both"/>
            </w:pPr>
            <w:r w:rsidRPr="008179F2">
              <w:t>3-й уровень</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A5E2C" w:rsidRPr="008179F2" w:rsidRDefault="00AA5E2C" w:rsidP="002411B5">
            <w:pPr>
              <w:spacing w:line="240" w:lineRule="exact"/>
              <w:ind w:left="-108" w:right="-132"/>
              <w:jc w:val="both"/>
            </w:pPr>
            <w:r w:rsidRPr="008179F2">
              <w:t>1-й уровень</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A5E2C" w:rsidRPr="008179F2" w:rsidRDefault="00AA5E2C" w:rsidP="002411B5">
            <w:pPr>
              <w:spacing w:line="240" w:lineRule="exact"/>
              <w:ind w:left="-84" w:right="-132"/>
              <w:jc w:val="both"/>
            </w:pPr>
            <w:r w:rsidRPr="008179F2">
              <w:t xml:space="preserve"> 2-й уровень</w:t>
            </w:r>
          </w:p>
        </w:tc>
        <w:tc>
          <w:tcPr>
            <w:tcW w:w="969" w:type="dxa"/>
            <w:tcBorders>
              <w:top w:val="nil"/>
              <w:left w:val="nil"/>
              <w:bottom w:val="single" w:sz="4" w:space="0" w:color="auto"/>
              <w:right w:val="single" w:sz="4" w:space="0" w:color="auto"/>
            </w:tcBorders>
            <w:shd w:val="clear" w:color="auto" w:fill="FFFFFF" w:themeFill="background1"/>
            <w:vAlign w:val="center"/>
            <w:hideMark/>
          </w:tcPr>
          <w:p w:rsidR="00AA5E2C" w:rsidRPr="008179F2" w:rsidRDefault="00AA5E2C" w:rsidP="002411B5">
            <w:pPr>
              <w:spacing w:line="240" w:lineRule="exact"/>
              <w:ind w:left="-84" w:right="-132"/>
              <w:jc w:val="both"/>
            </w:pPr>
            <w:r w:rsidRPr="008179F2">
              <w:t>3-й уровень</w:t>
            </w:r>
          </w:p>
        </w:tc>
      </w:tr>
      <w:tr w:rsidR="008179F2" w:rsidRPr="008179F2" w:rsidTr="00957115">
        <w:trPr>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5E2C" w:rsidRPr="008179F2" w:rsidRDefault="00AA5E2C" w:rsidP="002411B5">
            <w:pPr>
              <w:spacing w:line="240" w:lineRule="exact"/>
              <w:jc w:val="both"/>
            </w:pPr>
            <w:r w:rsidRPr="008179F2">
              <w:t>1</w:t>
            </w:r>
          </w:p>
        </w:tc>
        <w:tc>
          <w:tcPr>
            <w:tcW w:w="3289" w:type="dxa"/>
            <w:tcBorders>
              <w:top w:val="single" w:sz="4" w:space="0" w:color="auto"/>
              <w:left w:val="nil"/>
              <w:bottom w:val="single" w:sz="4" w:space="0" w:color="auto"/>
              <w:right w:val="single" w:sz="4" w:space="0" w:color="auto"/>
            </w:tcBorders>
            <w:shd w:val="clear" w:color="auto" w:fill="FFFFFF" w:themeFill="background1"/>
            <w:vAlign w:val="center"/>
            <w:hideMark/>
          </w:tcPr>
          <w:p w:rsidR="00AA5E2C" w:rsidRPr="008179F2" w:rsidRDefault="00AA5E2C" w:rsidP="002411B5">
            <w:pPr>
              <w:spacing w:line="240" w:lineRule="exact"/>
              <w:ind w:left="-80" w:right="-108"/>
            </w:pPr>
            <w:r w:rsidRPr="008179F2">
              <w:t>Скорая медицинская помощь, вне медицинской организации (число вызовов)</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AA5E2C" w:rsidRPr="008179F2" w:rsidRDefault="00CE18A7" w:rsidP="002411B5">
            <w:pPr>
              <w:spacing w:line="240" w:lineRule="exact"/>
              <w:jc w:val="center"/>
            </w:pPr>
            <w:r w:rsidRPr="008179F2">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A5E2C" w:rsidRPr="008179F2" w:rsidRDefault="00CE18A7" w:rsidP="002411B5">
            <w:pPr>
              <w:spacing w:line="240" w:lineRule="exact"/>
              <w:jc w:val="center"/>
            </w:pPr>
            <w:r w:rsidRPr="008179F2">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A5E2C" w:rsidRPr="008179F2" w:rsidRDefault="00CE18A7" w:rsidP="002411B5">
            <w:pPr>
              <w:spacing w:line="240" w:lineRule="exact"/>
              <w:jc w:val="center"/>
            </w:pPr>
            <w:r w:rsidRPr="008179F2">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5E2C" w:rsidRPr="008179F2" w:rsidRDefault="00957115" w:rsidP="002411B5">
            <w:pPr>
              <w:spacing w:line="240" w:lineRule="exact"/>
              <w:ind w:left="-108" w:right="-132"/>
              <w:jc w:val="center"/>
            </w:pPr>
            <w:r w:rsidRPr="008179F2">
              <w:t>0,276972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5E2C" w:rsidRPr="008179F2" w:rsidRDefault="00AA5E2C" w:rsidP="002411B5">
            <w:pPr>
              <w:spacing w:line="240" w:lineRule="exact"/>
              <w:ind w:left="-84" w:right="-132"/>
              <w:jc w:val="center"/>
            </w:pPr>
            <w:r w:rsidRPr="008179F2">
              <w:t>-</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5E2C" w:rsidRPr="008179F2" w:rsidRDefault="00AA5E2C" w:rsidP="002411B5">
            <w:pPr>
              <w:spacing w:line="240" w:lineRule="exact"/>
              <w:ind w:left="-84" w:right="-132"/>
              <w:jc w:val="center"/>
            </w:pPr>
            <w:r w:rsidRPr="008179F2">
              <w:t>-</w:t>
            </w:r>
          </w:p>
        </w:tc>
      </w:tr>
      <w:tr w:rsidR="008179F2" w:rsidRPr="008179F2" w:rsidTr="00FB6BC6">
        <w:trPr>
          <w:trHeight w:val="20"/>
          <w:jc w:val="center"/>
        </w:trPr>
        <w:tc>
          <w:tcPr>
            <w:tcW w:w="534" w:type="dxa"/>
            <w:tcBorders>
              <w:top w:val="nil"/>
              <w:left w:val="single" w:sz="4" w:space="0" w:color="auto"/>
              <w:bottom w:val="single" w:sz="4" w:space="0" w:color="auto"/>
              <w:right w:val="single" w:sz="4" w:space="0" w:color="auto"/>
            </w:tcBorders>
            <w:shd w:val="clear" w:color="auto" w:fill="FFFFFF" w:themeFill="background1"/>
            <w:vAlign w:val="center"/>
            <w:hideMark/>
          </w:tcPr>
          <w:p w:rsidR="00A367D9" w:rsidRPr="008179F2" w:rsidRDefault="00A367D9" w:rsidP="002411B5">
            <w:pPr>
              <w:spacing w:line="240" w:lineRule="exact"/>
              <w:jc w:val="both"/>
            </w:pPr>
            <w:r w:rsidRPr="008179F2">
              <w:lastRenderedPageBreak/>
              <w:t>2</w:t>
            </w:r>
          </w:p>
        </w:tc>
        <w:tc>
          <w:tcPr>
            <w:tcW w:w="3289" w:type="dxa"/>
            <w:tcBorders>
              <w:top w:val="nil"/>
              <w:left w:val="nil"/>
              <w:bottom w:val="single" w:sz="4" w:space="0" w:color="auto"/>
              <w:right w:val="single" w:sz="4" w:space="0" w:color="auto"/>
            </w:tcBorders>
            <w:shd w:val="clear" w:color="auto" w:fill="FFFFFF" w:themeFill="background1"/>
            <w:vAlign w:val="center"/>
            <w:hideMark/>
          </w:tcPr>
          <w:p w:rsidR="00A367D9" w:rsidRPr="008179F2" w:rsidRDefault="00A367D9" w:rsidP="002411B5">
            <w:pPr>
              <w:spacing w:line="240" w:lineRule="exact"/>
              <w:ind w:left="-80" w:right="-108"/>
            </w:pPr>
            <w:r w:rsidRPr="008179F2">
              <w:t xml:space="preserve">Медицинская помощь в амбулаторных условиях (в посещениях):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7D9" w:rsidRPr="008179F2" w:rsidRDefault="00A367D9">
            <w:pPr>
              <w:jc w:val="center"/>
            </w:pPr>
            <w:r w:rsidRPr="008179F2">
              <w:t>0,1210756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7D9" w:rsidRPr="008179F2" w:rsidRDefault="00A367D9">
            <w:pPr>
              <w:jc w:val="center"/>
            </w:pPr>
            <w:r w:rsidRPr="008179F2">
              <w:t>0,2668189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7D9" w:rsidRPr="008179F2" w:rsidRDefault="00A367D9">
            <w:pPr>
              <w:jc w:val="center"/>
            </w:pPr>
            <w:r w:rsidRPr="008179F2">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367D9" w:rsidRPr="008179F2" w:rsidRDefault="00A367D9" w:rsidP="002411B5">
            <w:pPr>
              <w:spacing w:line="240" w:lineRule="exact"/>
              <w:ind w:left="-108" w:right="-132"/>
              <w:jc w:val="center"/>
            </w:pPr>
            <w:r w:rsidRPr="008179F2">
              <w:t xml:space="preserve">                    4,143256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7D9" w:rsidRPr="008179F2" w:rsidRDefault="00A367D9" w:rsidP="002411B5">
            <w:pPr>
              <w:spacing w:line="240" w:lineRule="exact"/>
              <w:ind w:left="-84" w:right="-132"/>
              <w:jc w:val="center"/>
            </w:pPr>
            <w:r w:rsidRPr="008179F2">
              <w:t>1,723373</w:t>
            </w:r>
          </w:p>
        </w:tc>
        <w:tc>
          <w:tcPr>
            <w:tcW w:w="969" w:type="dxa"/>
            <w:tcBorders>
              <w:top w:val="nil"/>
              <w:left w:val="single" w:sz="4" w:space="0" w:color="auto"/>
              <w:bottom w:val="single" w:sz="4" w:space="0" w:color="auto"/>
              <w:right w:val="single" w:sz="4" w:space="0" w:color="auto"/>
            </w:tcBorders>
            <w:shd w:val="clear" w:color="auto" w:fill="FFFFFF" w:themeFill="background1"/>
            <w:vAlign w:val="center"/>
          </w:tcPr>
          <w:p w:rsidR="00A367D9" w:rsidRPr="008179F2" w:rsidRDefault="00A367D9" w:rsidP="002411B5">
            <w:pPr>
              <w:spacing w:line="240" w:lineRule="exact"/>
              <w:ind w:left="-84" w:right="-132"/>
              <w:jc w:val="center"/>
            </w:pPr>
            <w:r w:rsidRPr="008179F2">
              <w:t>0,521347</w:t>
            </w:r>
          </w:p>
        </w:tc>
      </w:tr>
      <w:tr w:rsidR="008179F2" w:rsidRPr="008179F2" w:rsidTr="008179F2">
        <w:trPr>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7D9" w:rsidRPr="008179F2" w:rsidRDefault="00A367D9" w:rsidP="00923589">
            <w:pPr>
              <w:spacing w:line="240" w:lineRule="exact"/>
              <w:jc w:val="both"/>
            </w:pPr>
            <w:r w:rsidRPr="008179F2">
              <w:t>2.1</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67D9" w:rsidRPr="008179F2" w:rsidRDefault="00A367D9" w:rsidP="00923589">
            <w:pPr>
              <w:spacing w:line="240" w:lineRule="exact"/>
              <w:ind w:left="-80" w:right="-108"/>
            </w:pPr>
            <w:r w:rsidRPr="008179F2">
              <w:t xml:space="preserve"> - оказываемая с профилактической и иными целями</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A367D9" w:rsidRPr="008179F2" w:rsidRDefault="00A367D9" w:rsidP="00FB6BC6">
            <w:r w:rsidRPr="008179F2">
              <w:t>0,08718</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A367D9" w:rsidRPr="008179F2" w:rsidRDefault="00A367D9" w:rsidP="00FB6BC6">
            <w:r w:rsidRPr="008179F2">
              <w:t>0,19273</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A367D9" w:rsidRPr="008179F2" w:rsidRDefault="00A367D9" w:rsidP="00FB6BC6">
            <w:r w:rsidRPr="008179F2">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7D9" w:rsidRPr="008179F2" w:rsidRDefault="00A367D9" w:rsidP="00923589">
            <w:pPr>
              <w:spacing w:line="240" w:lineRule="exact"/>
              <w:ind w:left="-108" w:right="-132"/>
              <w:jc w:val="center"/>
            </w:pPr>
            <w:r w:rsidRPr="008179F2">
              <w:t>2,136140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7D9" w:rsidRPr="008179F2" w:rsidRDefault="00A367D9" w:rsidP="00923589">
            <w:pPr>
              <w:spacing w:line="240" w:lineRule="exact"/>
              <w:ind w:left="-84" w:right="-132"/>
              <w:jc w:val="center"/>
            </w:pPr>
            <w:r w:rsidRPr="008179F2">
              <w:t>0,793860</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7D9" w:rsidRPr="008179F2" w:rsidRDefault="00A367D9" w:rsidP="00923589">
            <w:pPr>
              <w:spacing w:line="240" w:lineRule="exact"/>
              <w:ind w:left="-84" w:right="-132"/>
              <w:jc w:val="center"/>
            </w:pPr>
            <w:r w:rsidRPr="008179F2">
              <w:t>-</w:t>
            </w:r>
          </w:p>
        </w:tc>
      </w:tr>
      <w:tr w:rsidR="008179F2" w:rsidRPr="008179F2" w:rsidTr="008179F2">
        <w:trPr>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7D9" w:rsidRPr="008179F2" w:rsidRDefault="00A367D9" w:rsidP="00923589">
            <w:pPr>
              <w:spacing w:line="240" w:lineRule="exact"/>
              <w:jc w:val="both"/>
            </w:pPr>
            <w:r w:rsidRPr="008179F2">
              <w:t>2.2</w:t>
            </w:r>
          </w:p>
        </w:tc>
        <w:tc>
          <w:tcPr>
            <w:tcW w:w="3289" w:type="dxa"/>
            <w:tcBorders>
              <w:top w:val="single" w:sz="4" w:space="0" w:color="auto"/>
              <w:left w:val="nil"/>
              <w:bottom w:val="single" w:sz="4" w:space="0" w:color="auto"/>
              <w:right w:val="single" w:sz="4" w:space="0" w:color="auto"/>
            </w:tcBorders>
            <w:shd w:val="clear" w:color="auto" w:fill="FFFFFF" w:themeFill="background1"/>
            <w:vAlign w:val="center"/>
            <w:hideMark/>
          </w:tcPr>
          <w:p w:rsidR="00A367D9" w:rsidRPr="008179F2" w:rsidRDefault="00A367D9" w:rsidP="00923589">
            <w:pPr>
              <w:spacing w:line="240" w:lineRule="exact"/>
              <w:ind w:left="-80" w:right="-108"/>
            </w:pPr>
            <w:r w:rsidRPr="008179F2">
              <w:t>- оказываемая в неотложной форме</w:t>
            </w:r>
          </w:p>
        </w:tc>
        <w:tc>
          <w:tcPr>
            <w:tcW w:w="1275" w:type="dxa"/>
            <w:tcBorders>
              <w:top w:val="nil"/>
              <w:left w:val="single" w:sz="4" w:space="0" w:color="auto"/>
              <w:bottom w:val="single" w:sz="4" w:space="0" w:color="auto"/>
              <w:right w:val="single" w:sz="4" w:space="0" w:color="auto"/>
            </w:tcBorders>
            <w:shd w:val="clear" w:color="auto" w:fill="FFFFFF" w:themeFill="background1"/>
          </w:tcPr>
          <w:p w:rsidR="00A367D9" w:rsidRPr="008179F2" w:rsidRDefault="00A367D9" w:rsidP="00FB6BC6">
            <w:r w:rsidRPr="008179F2">
              <w:t>0</w:t>
            </w:r>
          </w:p>
        </w:tc>
        <w:tc>
          <w:tcPr>
            <w:tcW w:w="1276" w:type="dxa"/>
            <w:tcBorders>
              <w:top w:val="nil"/>
              <w:left w:val="nil"/>
              <w:bottom w:val="single" w:sz="4" w:space="0" w:color="auto"/>
              <w:right w:val="single" w:sz="4" w:space="0" w:color="auto"/>
            </w:tcBorders>
            <w:shd w:val="clear" w:color="auto" w:fill="FFFFFF" w:themeFill="background1"/>
          </w:tcPr>
          <w:p w:rsidR="00A367D9" w:rsidRPr="008179F2" w:rsidRDefault="00A367D9" w:rsidP="00FB6BC6">
            <w:r w:rsidRPr="008179F2">
              <w:t>0</w:t>
            </w:r>
          </w:p>
        </w:tc>
        <w:tc>
          <w:tcPr>
            <w:tcW w:w="1134" w:type="dxa"/>
            <w:tcBorders>
              <w:top w:val="nil"/>
              <w:left w:val="nil"/>
              <w:bottom w:val="single" w:sz="4" w:space="0" w:color="auto"/>
              <w:right w:val="single" w:sz="4" w:space="0" w:color="auto"/>
            </w:tcBorders>
            <w:shd w:val="clear" w:color="auto" w:fill="FFFFFF" w:themeFill="background1"/>
          </w:tcPr>
          <w:p w:rsidR="00A367D9" w:rsidRPr="008179F2" w:rsidRDefault="00A367D9" w:rsidP="00FB6BC6">
            <w:r w:rsidRPr="008179F2">
              <w:t>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rsidP="00923589">
            <w:pPr>
              <w:spacing w:line="240" w:lineRule="exact"/>
              <w:ind w:left="-108" w:right="-132"/>
              <w:jc w:val="center"/>
            </w:pPr>
            <w:r w:rsidRPr="008179F2">
              <w:t>0,306952</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rsidP="00923589">
            <w:pPr>
              <w:spacing w:line="240" w:lineRule="exact"/>
              <w:ind w:left="-84" w:right="-132"/>
              <w:jc w:val="center"/>
            </w:pPr>
            <w:r w:rsidRPr="008179F2">
              <w:t>0,207887</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rsidP="00923589">
            <w:pPr>
              <w:spacing w:line="240" w:lineRule="exact"/>
              <w:ind w:left="-84" w:right="-132"/>
              <w:jc w:val="center"/>
            </w:pPr>
            <w:r w:rsidRPr="008179F2">
              <w:t>0,025161</w:t>
            </w:r>
          </w:p>
        </w:tc>
      </w:tr>
      <w:tr w:rsidR="008179F2" w:rsidRPr="008179F2" w:rsidTr="008179F2">
        <w:trPr>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7D9" w:rsidRPr="008179F2" w:rsidRDefault="00A367D9" w:rsidP="00923589">
            <w:pPr>
              <w:spacing w:line="240" w:lineRule="exact"/>
              <w:jc w:val="both"/>
            </w:pPr>
            <w:r w:rsidRPr="008179F2">
              <w:t>2.3</w:t>
            </w:r>
          </w:p>
        </w:tc>
        <w:tc>
          <w:tcPr>
            <w:tcW w:w="3289" w:type="dxa"/>
            <w:tcBorders>
              <w:top w:val="single" w:sz="4" w:space="0" w:color="auto"/>
              <w:left w:val="nil"/>
              <w:bottom w:val="single" w:sz="4" w:space="0" w:color="auto"/>
              <w:right w:val="single" w:sz="4" w:space="0" w:color="auto"/>
            </w:tcBorders>
            <w:shd w:val="clear" w:color="auto" w:fill="FFFFFF" w:themeFill="background1"/>
            <w:vAlign w:val="center"/>
            <w:hideMark/>
          </w:tcPr>
          <w:p w:rsidR="00A367D9" w:rsidRPr="008179F2" w:rsidRDefault="00A367D9" w:rsidP="00923589">
            <w:pPr>
              <w:spacing w:line="240" w:lineRule="exact"/>
              <w:ind w:left="-80" w:right="-108"/>
            </w:pPr>
            <w:r w:rsidRPr="008179F2">
              <w:t xml:space="preserve"> - обращения по заболеваниям (в обращениях)</w:t>
            </w:r>
          </w:p>
        </w:tc>
        <w:tc>
          <w:tcPr>
            <w:tcW w:w="1275" w:type="dxa"/>
            <w:tcBorders>
              <w:top w:val="nil"/>
              <w:left w:val="single" w:sz="4" w:space="0" w:color="auto"/>
              <w:bottom w:val="single" w:sz="4" w:space="0" w:color="auto"/>
              <w:right w:val="single" w:sz="4" w:space="0" w:color="auto"/>
            </w:tcBorders>
            <w:shd w:val="clear" w:color="auto" w:fill="FFFFFF" w:themeFill="background1"/>
          </w:tcPr>
          <w:p w:rsidR="00A367D9" w:rsidRPr="008179F2" w:rsidRDefault="00A367D9" w:rsidP="00FB6BC6">
            <w:r w:rsidRPr="008179F2">
              <w:t>0,01695</w:t>
            </w:r>
          </w:p>
        </w:tc>
        <w:tc>
          <w:tcPr>
            <w:tcW w:w="1276" w:type="dxa"/>
            <w:tcBorders>
              <w:top w:val="nil"/>
              <w:left w:val="nil"/>
              <w:bottom w:val="single" w:sz="4" w:space="0" w:color="auto"/>
              <w:right w:val="single" w:sz="4" w:space="0" w:color="auto"/>
            </w:tcBorders>
            <w:shd w:val="clear" w:color="auto" w:fill="FFFFFF" w:themeFill="background1"/>
          </w:tcPr>
          <w:p w:rsidR="00A367D9" w:rsidRPr="008179F2" w:rsidRDefault="00A367D9" w:rsidP="00FB6BC6">
            <w:r w:rsidRPr="008179F2">
              <w:t>0,03704</w:t>
            </w:r>
          </w:p>
        </w:tc>
        <w:tc>
          <w:tcPr>
            <w:tcW w:w="1134" w:type="dxa"/>
            <w:tcBorders>
              <w:top w:val="nil"/>
              <w:left w:val="nil"/>
              <w:bottom w:val="single" w:sz="4" w:space="0" w:color="auto"/>
              <w:right w:val="single" w:sz="4" w:space="0" w:color="auto"/>
            </w:tcBorders>
            <w:shd w:val="clear" w:color="auto" w:fill="FFFFFF" w:themeFill="background1"/>
          </w:tcPr>
          <w:p w:rsidR="00A367D9" w:rsidRPr="008179F2" w:rsidRDefault="00A367D9" w:rsidP="00FB6BC6">
            <w:r w:rsidRPr="008179F2">
              <w:t>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rsidP="00923589">
            <w:pPr>
              <w:spacing w:line="240" w:lineRule="exact"/>
              <w:ind w:left="-108" w:right="-132"/>
              <w:jc w:val="center"/>
            </w:pPr>
            <w:r w:rsidRPr="008179F2">
              <w:t>0,850082</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rsidP="00923589">
            <w:pPr>
              <w:spacing w:line="240" w:lineRule="exact"/>
              <w:ind w:left="-84" w:right="-132"/>
              <w:jc w:val="center"/>
            </w:pPr>
            <w:r w:rsidRPr="008179F2">
              <w:t>0,360813</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rsidP="00923589">
            <w:pPr>
              <w:spacing w:line="240" w:lineRule="exact"/>
              <w:ind w:left="-84" w:right="-132"/>
              <w:jc w:val="center"/>
            </w:pPr>
            <w:r w:rsidRPr="008179F2">
              <w:t>0,248093</w:t>
            </w:r>
          </w:p>
        </w:tc>
      </w:tr>
      <w:tr w:rsidR="008179F2" w:rsidRPr="008179F2" w:rsidTr="008179F2">
        <w:trPr>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67D9" w:rsidRPr="008179F2" w:rsidRDefault="00A367D9" w:rsidP="00923589">
            <w:pPr>
              <w:spacing w:line="240" w:lineRule="exact"/>
              <w:jc w:val="both"/>
            </w:pPr>
            <w:r w:rsidRPr="008179F2">
              <w:t>3</w:t>
            </w:r>
          </w:p>
        </w:tc>
        <w:tc>
          <w:tcPr>
            <w:tcW w:w="3289" w:type="dxa"/>
            <w:tcBorders>
              <w:top w:val="single" w:sz="4" w:space="0" w:color="auto"/>
              <w:left w:val="nil"/>
              <w:bottom w:val="single" w:sz="4" w:space="0" w:color="auto"/>
              <w:right w:val="single" w:sz="4" w:space="0" w:color="auto"/>
            </w:tcBorders>
            <w:shd w:val="clear" w:color="auto" w:fill="FFFFFF" w:themeFill="background1"/>
            <w:vAlign w:val="center"/>
            <w:hideMark/>
          </w:tcPr>
          <w:p w:rsidR="00A367D9" w:rsidRPr="008179F2" w:rsidRDefault="00A367D9" w:rsidP="00923589">
            <w:pPr>
              <w:spacing w:line="240" w:lineRule="exact"/>
              <w:ind w:left="-80" w:right="-108"/>
            </w:pPr>
            <w:r w:rsidRPr="008179F2">
              <w:t>Медицинская помощь в стационарных условиях (число госпитализаций)</w:t>
            </w:r>
          </w:p>
        </w:tc>
        <w:tc>
          <w:tcPr>
            <w:tcW w:w="1275" w:type="dxa"/>
            <w:tcBorders>
              <w:top w:val="nil"/>
              <w:left w:val="single" w:sz="4" w:space="0" w:color="auto"/>
              <w:bottom w:val="single" w:sz="4" w:space="0" w:color="auto"/>
              <w:right w:val="single" w:sz="4" w:space="0" w:color="auto"/>
            </w:tcBorders>
            <w:shd w:val="clear" w:color="auto" w:fill="FFFFFF" w:themeFill="background1"/>
          </w:tcPr>
          <w:p w:rsidR="00A367D9" w:rsidRPr="008179F2" w:rsidRDefault="00A367D9" w:rsidP="00FB6BC6">
            <w:r w:rsidRPr="008179F2">
              <w:t>0,00000</w:t>
            </w:r>
          </w:p>
        </w:tc>
        <w:tc>
          <w:tcPr>
            <w:tcW w:w="1276" w:type="dxa"/>
            <w:tcBorders>
              <w:top w:val="nil"/>
              <w:left w:val="nil"/>
              <w:bottom w:val="single" w:sz="4" w:space="0" w:color="auto"/>
              <w:right w:val="single" w:sz="4" w:space="0" w:color="auto"/>
            </w:tcBorders>
            <w:shd w:val="clear" w:color="auto" w:fill="FFFFFF" w:themeFill="background1"/>
          </w:tcPr>
          <w:p w:rsidR="00A367D9" w:rsidRPr="008179F2" w:rsidRDefault="00A367D9" w:rsidP="00FB6BC6">
            <w:r w:rsidRPr="008179F2">
              <w:t>0,00486</w:t>
            </w:r>
          </w:p>
        </w:tc>
        <w:tc>
          <w:tcPr>
            <w:tcW w:w="1134" w:type="dxa"/>
            <w:tcBorders>
              <w:top w:val="nil"/>
              <w:left w:val="nil"/>
              <w:bottom w:val="single" w:sz="4" w:space="0" w:color="auto"/>
              <w:right w:val="single" w:sz="4" w:space="0" w:color="auto"/>
            </w:tcBorders>
            <w:shd w:val="clear" w:color="auto" w:fill="FFFFFF" w:themeFill="background1"/>
          </w:tcPr>
          <w:p w:rsidR="00A367D9" w:rsidRPr="008179F2" w:rsidRDefault="00A367D9" w:rsidP="00FB6BC6">
            <w:r w:rsidRPr="008179F2">
              <w:t>0,00090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rsidP="00923589">
            <w:pPr>
              <w:spacing w:line="240" w:lineRule="exact"/>
              <w:ind w:left="-108" w:right="-132"/>
              <w:jc w:val="center"/>
            </w:pPr>
            <w:r w:rsidRPr="008179F2">
              <w:t>0,038244</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rsidP="00923589">
            <w:pPr>
              <w:spacing w:line="240" w:lineRule="exact"/>
              <w:ind w:left="-84" w:right="-132"/>
              <w:jc w:val="center"/>
            </w:pPr>
            <w:r w:rsidRPr="008179F2">
              <w:t>0,058628</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rsidP="00923589">
            <w:pPr>
              <w:spacing w:line="240" w:lineRule="exact"/>
              <w:ind w:left="-84" w:right="-132"/>
              <w:jc w:val="center"/>
            </w:pPr>
            <w:r w:rsidRPr="008179F2">
              <w:t>0,051263</w:t>
            </w:r>
          </w:p>
        </w:tc>
      </w:tr>
      <w:tr w:rsidR="008179F2" w:rsidRPr="008179F2" w:rsidTr="008179F2">
        <w:trPr>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67D9" w:rsidRPr="008179F2" w:rsidRDefault="00A367D9" w:rsidP="00923589">
            <w:pPr>
              <w:spacing w:line="240" w:lineRule="exact"/>
              <w:jc w:val="both"/>
            </w:pPr>
            <w:r w:rsidRPr="008179F2">
              <w:t>4</w:t>
            </w:r>
          </w:p>
        </w:tc>
        <w:tc>
          <w:tcPr>
            <w:tcW w:w="3289" w:type="dxa"/>
            <w:tcBorders>
              <w:top w:val="single" w:sz="4" w:space="0" w:color="auto"/>
              <w:left w:val="nil"/>
              <w:bottom w:val="single" w:sz="4" w:space="0" w:color="auto"/>
              <w:right w:val="single" w:sz="4" w:space="0" w:color="auto"/>
            </w:tcBorders>
            <w:shd w:val="clear" w:color="auto" w:fill="FFFFFF" w:themeFill="background1"/>
            <w:vAlign w:val="center"/>
            <w:hideMark/>
          </w:tcPr>
          <w:p w:rsidR="00A367D9" w:rsidRPr="008179F2" w:rsidRDefault="00A367D9" w:rsidP="00923589">
            <w:pPr>
              <w:spacing w:line="240" w:lineRule="exact"/>
              <w:ind w:left="-80" w:right="-108"/>
            </w:pPr>
            <w:r w:rsidRPr="008179F2">
              <w:t>Медицинская помощь в условиях дневных стационаров (случаев лечения)</w:t>
            </w:r>
          </w:p>
        </w:tc>
        <w:tc>
          <w:tcPr>
            <w:tcW w:w="1275" w:type="dxa"/>
            <w:tcBorders>
              <w:top w:val="nil"/>
              <w:left w:val="single" w:sz="4" w:space="0" w:color="auto"/>
              <w:bottom w:val="single" w:sz="4" w:space="0" w:color="auto"/>
              <w:right w:val="single" w:sz="4" w:space="0" w:color="auto"/>
            </w:tcBorders>
            <w:shd w:val="clear" w:color="auto" w:fill="FFFFFF" w:themeFill="background1"/>
          </w:tcPr>
          <w:p w:rsidR="00A367D9" w:rsidRPr="008179F2" w:rsidRDefault="00A367D9" w:rsidP="00FB6BC6">
            <w:r w:rsidRPr="008179F2">
              <w:t>0,00023</w:t>
            </w:r>
          </w:p>
        </w:tc>
        <w:tc>
          <w:tcPr>
            <w:tcW w:w="1276" w:type="dxa"/>
            <w:tcBorders>
              <w:top w:val="nil"/>
              <w:left w:val="nil"/>
              <w:bottom w:val="single" w:sz="4" w:space="0" w:color="auto"/>
              <w:right w:val="single" w:sz="4" w:space="0" w:color="auto"/>
            </w:tcBorders>
            <w:shd w:val="clear" w:color="auto" w:fill="FFFFFF" w:themeFill="background1"/>
          </w:tcPr>
          <w:p w:rsidR="00A367D9" w:rsidRPr="008179F2" w:rsidRDefault="00A367D9" w:rsidP="00FB6BC6">
            <w:r w:rsidRPr="008179F2">
              <w:t>0,00088</w:t>
            </w:r>
          </w:p>
        </w:tc>
        <w:tc>
          <w:tcPr>
            <w:tcW w:w="1134" w:type="dxa"/>
            <w:tcBorders>
              <w:top w:val="nil"/>
              <w:left w:val="nil"/>
              <w:bottom w:val="single" w:sz="4" w:space="0" w:color="auto"/>
              <w:right w:val="single" w:sz="4" w:space="0" w:color="auto"/>
            </w:tcBorders>
            <w:shd w:val="clear" w:color="auto" w:fill="FFFFFF" w:themeFill="background1"/>
          </w:tcPr>
          <w:p w:rsidR="00A367D9" w:rsidRPr="008179F2" w:rsidRDefault="00A367D9" w:rsidP="00FB6BC6">
            <w:r w:rsidRPr="008179F2">
              <w:t>0,00017</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rsidP="00923589">
            <w:pPr>
              <w:spacing w:line="240" w:lineRule="exact"/>
              <w:ind w:left="-108" w:right="-132"/>
              <w:jc w:val="center"/>
            </w:pPr>
            <w:r w:rsidRPr="008179F2">
              <w:t>0,027678</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rsidP="00923589">
            <w:pPr>
              <w:spacing w:line="240" w:lineRule="exact"/>
              <w:ind w:left="-84" w:right="-132"/>
              <w:jc w:val="center"/>
            </w:pPr>
            <w:r w:rsidRPr="008179F2">
              <w:t>0,016320</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rsidP="00923589">
            <w:pPr>
              <w:spacing w:line="240" w:lineRule="exact"/>
              <w:ind w:left="-84" w:right="-132"/>
              <w:jc w:val="center"/>
            </w:pPr>
            <w:r w:rsidRPr="008179F2">
              <w:t>0,012874</w:t>
            </w:r>
          </w:p>
        </w:tc>
      </w:tr>
      <w:tr w:rsidR="008179F2" w:rsidRPr="008179F2" w:rsidTr="008179F2">
        <w:trPr>
          <w:trHeight w:val="20"/>
          <w:jc w:val="center"/>
        </w:trPr>
        <w:tc>
          <w:tcPr>
            <w:tcW w:w="534" w:type="dxa"/>
            <w:tcBorders>
              <w:top w:val="nil"/>
              <w:left w:val="single" w:sz="4" w:space="0" w:color="auto"/>
              <w:bottom w:val="single" w:sz="4" w:space="0" w:color="auto"/>
              <w:right w:val="single" w:sz="4" w:space="0" w:color="auto"/>
            </w:tcBorders>
            <w:shd w:val="clear" w:color="auto" w:fill="FFFFFF" w:themeFill="background1"/>
            <w:vAlign w:val="center"/>
            <w:hideMark/>
          </w:tcPr>
          <w:p w:rsidR="00A367D9" w:rsidRPr="008179F2" w:rsidRDefault="00A367D9" w:rsidP="00923589">
            <w:pPr>
              <w:spacing w:line="240" w:lineRule="exact"/>
              <w:jc w:val="both"/>
            </w:pPr>
            <w:r w:rsidRPr="008179F2">
              <w:t>5</w:t>
            </w:r>
          </w:p>
        </w:tc>
        <w:tc>
          <w:tcPr>
            <w:tcW w:w="3289" w:type="dxa"/>
            <w:tcBorders>
              <w:top w:val="nil"/>
              <w:left w:val="nil"/>
              <w:bottom w:val="single" w:sz="4" w:space="0" w:color="auto"/>
              <w:right w:val="single" w:sz="4" w:space="0" w:color="auto"/>
            </w:tcBorders>
            <w:shd w:val="clear" w:color="auto" w:fill="FFFFFF" w:themeFill="background1"/>
            <w:vAlign w:val="center"/>
            <w:hideMark/>
          </w:tcPr>
          <w:p w:rsidR="00A367D9" w:rsidRPr="008179F2" w:rsidRDefault="00A367D9" w:rsidP="00923589">
            <w:pPr>
              <w:spacing w:line="240" w:lineRule="exact"/>
            </w:pPr>
            <w:r w:rsidRPr="008179F2">
              <w:t>Паллиативная медицинская помощь</w:t>
            </w:r>
          </w:p>
        </w:tc>
        <w:tc>
          <w:tcPr>
            <w:tcW w:w="1275" w:type="dxa"/>
            <w:tcBorders>
              <w:top w:val="nil"/>
              <w:left w:val="single" w:sz="4" w:space="0" w:color="auto"/>
              <w:bottom w:val="single" w:sz="4" w:space="0" w:color="auto"/>
              <w:right w:val="single" w:sz="4" w:space="0" w:color="auto"/>
            </w:tcBorders>
            <w:shd w:val="clear" w:color="auto" w:fill="FFFFFF" w:themeFill="background1"/>
          </w:tcPr>
          <w:p w:rsidR="00A367D9" w:rsidRPr="008179F2" w:rsidRDefault="00A367D9" w:rsidP="00FB6BC6">
            <w:r w:rsidRPr="008179F2">
              <w:t>0,00660</w:t>
            </w:r>
          </w:p>
        </w:tc>
        <w:tc>
          <w:tcPr>
            <w:tcW w:w="1276" w:type="dxa"/>
            <w:tcBorders>
              <w:top w:val="nil"/>
              <w:left w:val="nil"/>
              <w:bottom w:val="single" w:sz="4" w:space="0" w:color="auto"/>
              <w:right w:val="single" w:sz="4" w:space="0" w:color="auto"/>
            </w:tcBorders>
            <w:shd w:val="clear" w:color="auto" w:fill="FFFFFF" w:themeFill="background1"/>
          </w:tcPr>
          <w:p w:rsidR="00A367D9" w:rsidRPr="008179F2" w:rsidRDefault="00A367D9" w:rsidP="00FB6BC6">
            <w:r w:rsidRPr="008179F2">
              <w:t>0,00772</w:t>
            </w:r>
          </w:p>
        </w:tc>
        <w:tc>
          <w:tcPr>
            <w:tcW w:w="1134" w:type="dxa"/>
            <w:tcBorders>
              <w:top w:val="nil"/>
              <w:left w:val="nil"/>
              <w:bottom w:val="single" w:sz="4" w:space="0" w:color="auto"/>
              <w:right w:val="single" w:sz="4" w:space="0" w:color="auto"/>
            </w:tcBorders>
            <w:shd w:val="clear" w:color="auto" w:fill="FFFFFF" w:themeFill="background1"/>
          </w:tcPr>
          <w:p w:rsidR="00A367D9" w:rsidRPr="008179F2" w:rsidRDefault="00A367D9" w:rsidP="00FB6BC6">
            <w:r w:rsidRPr="008179F2">
              <w:t>0,01012</w:t>
            </w:r>
          </w:p>
        </w:tc>
        <w:tc>
          <w:tcPr>
            <w:tcW w:w="992" w:type="dxa"/>
            <w:tcBorders>
              <w:top w:val="nil"/>
              <w:left w:val="nil"/>
              <w:bottom w:val="single" w:sz="4" w:space="0" w:color="auto"/>
              <w:right w:val="single" w:sz="4" w:space="0" w:color="auto"/>
            </w:tcBorders>
            <w:shd w:val="clear" w:color="auto" w:fill="FFFFFF" w:themeFill="background1"/>
            <w:vAlign w:val="center"/>
          </w:tcPr>
          <w:p w:rsidR="00A367D9" w:rsidRPr="008179F2" w:rsidRDefault="00A367D9" w:rsidP="00923589">
            <w:pPr>
              <w:spacing w:line="240" w:lineRule="exact"/>
              <w:jc w:val="center"/>
            </w:pPr>
            <w:r w:rsidRPr="008179F2">
              <w:t>-</w:t>
            </w:r>
          </w:p>
        </w:tc>
        <w:tc>
          <w:tcPr>
            <w:tcW w:w="992" w:type="dxa"/>
            <w:tcBorders>
              <w:top w:val="nil"/>
              <w:left w:val="nil"/>
              <w:bottom w:val="single" w:sz="4" w:space="0" w:color="auto"/>
              <w:right w:val="single" w:sz="4" w:space="0" w:color="auto"/>
            </w:tcBorders>
            <w:shd w:val="clear" w:color="auto" w:fill="FFFFFF" w:themeFill="background1"/>
            <w:vAlign w:val="center"/>
          </w:tcPr>
          <w:p w:rsidR="00A367D9" w:rsidRPr="008179F2" w:rsidRDefault="00A367D9" w:rsidP="00923589">
            <w:pPr>
              <w:spacing w:line="240" w:lineRule="exact"/>
              <w:jc w:val="center"/>
            </w:pPr>
            <w:r w:rsidRPr="008179F2">
              <w:t>-</w:t>
            </w:r>
          </w:p>
        </w:tc>
        <w:tc>
          <w:tcPr>
            <w:tcW w:w="969" w:type="dxa"/>
            <w:tcBorders>
              <w:top w:val="nil"/>
              <w:left w:val="nil"/>
              <w:bottom w:val="single" w:sz="4" w:space="0" w:color="auto"/>
              <w:right w:val="single" w:sz="4" w:space="0" w:color="auto"/>
            </w:tcBorders>
            <w:shd w:val="clear" w:color="auto" w:fill="FFFFFF" w:themeFill="background1"/>
            <w:vAlign w:val="center"/>
          </w:tcPr>
          <w:p w:rsidR="00A367D9" w:rsidRPr="008179F2" w:rsidRDefault="00A367D9" w:rsidP="00923589">
            <w:pPr>
              <w:spacing w:line="240" w:lineRule="exact"/>
              <w:ind w:left="-84" w:right="-132"/>
              <w:jc w:val="center"/>
            </w:pPr>
            <w:r w:rsidRPr="008179F2">
              <w:t>-</w:t>
            </w:r>
          </w:p>
        </w:tc>
      </w:tr>
    </w:tbl>
    <w:p w:rsidR="00AA5E2C" w:rsidRPr="008179F2" w:rsidRDefault="00AA5E2C" w:rsidP="002411B5">
      <w:pPr>
        <w:autoSpaceDE w:val="0"/>
        <w:autoSpaceDN w:val="0"/>
        <w:adjustRightInd w:val="0"/>
        <w:rPr>
          <w:rStyle w:val="fontstyle01"/>
          <w:rFonts w:ascii="Times New Roman" w:hAnsi="Times New Roman"/>
          <w:b/>
          <w:color w:val="auto"/>
        </w:rPr>
      </w:pPr>
    </w:p>
    <w:p w:rsidR="001E1615" w:rsidRPr="008179F2" w:rsidRDefault="001E1615" w:rsidP="002411B5">
      <w:pPr>
        <w:spacing w:line="240" w:lineRule="exact"/>
        <w:jc w:val="center"/>
        <w:rPr>
          <w:b/>
        </w:rPr>
      </w:pPr>
    </w:p>
    <w:p w:rsidR="001E1615" w:rsidRPr="008179F2" w:rsidRDefault="001E1615" w:rsidP="002411B5">
      <w:pPr>
        <w:spacing w:line="240" w:lineRule="exact"/>
        <w:jc w:val="center"/>
        <w:rPr>
          <w:b/>
        </w:rPr>
      </w:pPr>
    </w:p>
    <w:p w:rsidR="00AA5E2C" w:rsidRPr="008179F2" w:rsidRDefault="00AA5E2C" w:rsidP="002411B5">
      <w:pPr>
        <w:spacing w:line="240" w:lineRule="exact"/>
        <w:jc w:val="center"/>
        <w:rPr>
          <w:sz w:val="28"/>
          <w:szCs w:val="28"/>
        </w:rPr>
      </w:pPr>
      <w:r w:rsidRPr="008179F2">
        <w:rPr>
          <w:b/>
        </w:rPr>
        <w:t>Дифференцированные нормативы объема медицинской помощи в расчете на 1 жителя и на 1 застрахованное лицо на 2023 год с учетом этапов оказания медицинской помощи, уровня и структуры заболеваемости, половозрастного состава, плотности населения и транспортной доступности на территории      Чеченской Республики</w:t>
      </w:r>
    </w:p>
    <w:tbl>
      <w:tblPr>
        <w:tblpPr w:leftFromText="180" w:rightFromText="180" w:vertAnchor="text" w:horzAnchor="page" w:tblpXSpec="center" w:tblpY="140"/>
        <w:tblW w:w="10468" w:type="dxa"/>
        <w:shd w:val="clear" w:color="auto" w:fill="FFFFFF" w:themeFill="background1"/>
        <w:tblLayout w:type="fixed"/>
        <w:tblLook w:val="04A0" w:firstRow="1" w:lastRow="0" w:firstColumn="1" w:lastColumn="0" w:noHBand="0" w:noVBand="1"/>
      </w:tblPr>
      <w:tblGrid>
        <w:gridCol w:w="534"/>
        <w:gridCol w:w="3005"/>
        <w:gridCol w:w="1162"/>
        <w:gridCol w:w="1219"/>
        <w:gridCol w:w="1134"/>
        <w:gridCol w:w="1134"/>
        <w:gridCol w:w="1134"/>
        <w:gridCol w:w="1134"/>
        <w:gridCol w:w="12"/>
      </w:tblGrid>
      <w:tr w:rsidR="008179F2" w:rsidRPr="008179F2" w:rsidTr="00A367D9">
        <w:trPr>
          <w:trHeight w:val="20"/>
        </w:trPr>
        <w:tc>
          <w:tcPr>
            <w:tcW w:w="53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AA5E2C" w:rsidRPr="008179F2" w:rsidRDefault="00AA5E2C" w:rsidP="002411B5">
            <w:pPr>
              <w:spacing w:line="240" w:lineRule="exact"/>
              <w:jc w:val="both"/>
            </w:pPr>
            <w:r w:rsidRPr="008179F2">
              <w:t>№ п/п</w:t>
            </w:r>
          </w:p>
          <w:p w:rsidR="00AA5E2C" w:rsidRPr="008179F2" w:rsidRDefault="00AA5E2C" w:rsidP="002411B5">
            <w:pPr>
              <w:spacing w:line="240" w:lineRule="exact"/>
              <w:jc w:val="both"/>
            </w:pPr>
            <w:r w:rsidRPr="008179F2">
              <w:t> </w:t>
            </w:r>
          </w:p>
        </w:tc>
        <w:tc>
          <w:tcPr>
            <w:tcW w:w="3005" w:type="dxa"/>
            <w:vMerge w:val="restart"/>
            <w:tcBorders>
              <w:top w:val="single" w:sz="4" w:space="0" w:color="auto"/>
              <w:left w:val="nil"/>
              <w:right w:val="single" w:sz="4" w:space="0" w:color="auto"/>
            </w:tcBorders>
            <w:shd w:val="clear" w:color="auto" w:fill="FFFFFF" w:themeFill="background1"/>
            <w:vAlign w:val="center"/>
            <w:hideMark/>
          </w:tcPr>
          <w:p w:rsidR="00AA5E2C" w:rsidRPr="008179F2" w:rsidRDefault="00AA5E2C" w:rsidP="002411B5">
            <w:pPr>
              <w:spacing w:line="240" w:lineRule="exact"/>
            </w:pPr>
            <w:r w:rsidRPr="008179F2">
              <w:t>Виды медицинской помощи по условиям и формам оказания</w:t>
            </w:r>
          </w:p>
          <w:p w:rsidR="00AA5E2C" w:rsidRPr="008179F2" w:rsidRDefault="00AA5E2C" w:rsidP="002411B5">
            <w:pPr>
              <w:spacing w:line="240" w:lineRule="exact"/>
            </w:pPr>
            <w:r w:rsidRPr="008179F2">
              <w:t> </w:t>
            </w:r>
          </w:p>
        </w:tc>
        <w:tc>
          <w:tcPr>
            <w:tcW w:w="3515"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AA5E2C" w:rsidRPr="008179F2" w:rsidRDefault="00AA5E2C" w:rsidP="002411B5">
            <w:pPr>
              <w:spacing w:line="240" w:lineRule="exact"/>
              <w:jc w:val="center"/>
            </w:pPr>
            <w:r w:rsidRPr="008179F2">
              <w:t>На 1 жителя (бюджет)</w:t>
            </w:r>
          </w:p>
        </w:tc>
        <w:tc>
          <w:tcPr>
            <w:tcW w:w="3414"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AA5E2C" w:rsidRPr="008179F2" w:rsidRDefault="00AA5E2C" w:rsidP="002411B5">
            <w:pPr>
              <w:spacing w:line="240" w:lineRule="exact"/>
              <w:jc w:val="center"/>
            </w:pPr>
            <w:r w:rsidRPr="008179F2">
              <w:t>На 1 застрахованное лицо (ОМС)</w:t>
            </w:r>
          </w:p>
        </w:tc>
      </w:tr>
      <w:tr w:rsidR="008179F2" w:rsidRPr="008179F2" w:rsidTr="00A367D9">
        <w:trPr>
          <w:gridAfter w:val="1"/>
          <w:wAfter w:w="12" w:type="dxa"/>
          <w:trHeight w:val="20"/>
        </w:trPr>
        <w:tc>
          <w:tcPr>
            <w:tcW w:w="534" w:type="dxa"/>
            <w:vMerge/>
            <w:tcBorders>
              <w:left w:val="single" w:sz="4" w:space="0" w:color="auto"/>
              <w:bottom w:val="single" w:sz="4" w:space="0" w:color="auto"/>
              <w:right w:val="single" w:sz="4" w:space="0" w:color="auto"/>
            </w:tcBorders>
            <w:shd w:val="clear" w:color="auto" w:fill="FFFFFF" w:themeFill="background1"/>
            <w:hideMark/>
          </w:tcPr>
          <w:p w:rsidR="00AA5E2C" w:rsidRPr="008179F2" w:rsidRDefault="00AA5E2C" w:rsidP="002411B5">
            <w:pPr>
              <w:spacing w:line="240" w:lineRule="exact"/>
              <w:jc w:val="both"/>
            </w:pPr>
          </w:p>
        </w:tc>
        <w:tc>
          <w:tcPr>
            <w:tcW w:w="3005" w:type="dxa"/>
            <w:vMerge/>
            <w:tcBorders>
              <w:left w:val="nil"/>
              <w:bottom w:val="single" w:sz="4" w:space="0" w:color="auto"/>
              <w:right w:val="single" w:sz="4" w:space="0" w:color="auto"/>
            </w:tcBorders>
            <w:shd w:val="clear" w:color="auto" w:fill="FFFFFF" w:themeFill="background1"/>
            <w:hideMark/>
          </w:tcPr>
          <w:p w:rsidR="00AA5E2C" w:rsidRPr="008179F2" w:rsidRDefault="00AA5E2C" w:rsidP="002411B5">
            <w:pPr>
              <w:spacing w:line="240" w:lineRule="exact"/>
            </w:pPr>
          </w:p>
        </w:tc>
        <w:tc>
          <w:tcPr>
            <w:tcW w:w="1162" w:type="dxa"/>
            <w:tcBorders>
              <w:top w:val="nil"/>
              <w:left w:val="nil"/>
              <w:bottom w:val="single" w:sz="4" w:space="0" w:color="auto"/>
              <w:right w:val="single" w:sz="4" w:space="0" w:color="auto"/>
            </w:tcBorders>
            <w:shd w:val="clear" w:color="auto" w:fill="FFFFFF" w:themeFill="background1"/>
            <w:vAlign w:val="center"/>
            <w:hideMark/>
          </w:tcPr>
          <w:p w:rsidR="00AA5E2C" w:rsidRPr="008179F2" w:rsidRDefault="00AA5E2C" w:rsidP="002411B5">
            <w:pPr>
              <w:spacing w:line="240" w:lineRule="exact"/>
              <w:jc w:val="both"/>
            </w:pPr>
            <w:r w:rsidRPr="008179F2">
              <w:t>1-й уровень</w:t>
            </w:r>
          </w:p>
        </w:tc>
        <w:tc>
          <w:tcPr>
            <w:tcW w:w="1219" w:type="dxa"/>
            <w:tcBorders>
              <w:top w:val="nil"/>
              <w:left w:val="nil"/>
              <w:bottom w:val="single" w:sz="4" w:space="0" w:color="auto"/>
              <w:right w:val="single" w:sz="4" w:space="0" w:color="auto"/>
            </w:tcBorders>
            <w:shd w:val="clear" w:color="auto" w:fill="FFFFFF" w:themeFill="background1"/>
            <w:vAlign w:val="center"/>
            <w:hideMark/>
          </w:tcPr>
          <w:p w:rsidR="00AA5E2C" w:rsidRPr="008179F2" w:rsidRDefault="00AA5E2C" w:rsidP="002411B5">
            <w:pPr>
              <w:spacing w:line="240" w:lineRule="exact"/>
              <w:jc w:val="both"/>
            </w:pPr>
            <w:r w:rsidRPr="008179F2">
              <w:t>2-й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A5E2C" w:rsidRPr="008179F2" w:rsidRDefault="00AA5E2C" w:rsidP="002411B5">
            <w:pPr>
              <w:spacing w:line="240" w:lineRule="exact"/>
              <w:jc w:val="both"/>
            </w:pPr>
            <w:r w:rsidRPr="008179F2">
              <w:t>3-й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A5E2C" w:rsidRPr="008179F2" w:rsidRDefault="00AA5E2C" w:rsidP="002411B5">
            <w:pPr>
              <w:spacing w:line="240" w:lineRule="exact"/>
              <w:jc w:val="both"/>
            </w:pPr>
            <w:r w:rsidRPr="008179F2">
              <w:t>1-й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A5E2C" w:rsidRPr="008179F2" w:rsidRDefault="00AA5E2C" w:rsidP="002411B5">
            <w:pPr>
              <w:spacing w:line="240" w:lineRule="exact"/>
              <w:jc w:val="both"/>
            </w:pPr>
            <w:r w:rsidRPr="008179F2">
              <w:t xml:space="preserve"> 2-й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A5E2C" w:rsidRPr="008179F2" w:rsidRDefault="00AA5E2C" w:rsidP="002411B5">
            <w:pPr>
              <w:spacing w:line="240" w:lineRule="exact"/>
              <w:jc w:val="both"/>
            </w:pPr>
            <w:r w:rsidRPr="008179F2">
              <w:t>3-й уровень</w:t>
            </w:r>
          </w:p>
        </w:tc>
      </w:tr>
      <w:tr w:rsidR="008179F2" w:rsidRPr="008179F2" w:rsidTr="00A367D9">
        <w:trPr>
          <w:gridAfter w:val="1"/>
          <w:wAfter w:w="12" w:type="dxa"/>
          <w:trHeight w:val="2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762B" w:rsidRPr="008179F2" w:rsidRDefault="00D7762B" w:rsidP="002411B5">
            <w:pPr>
              <w:spacing w:line="240" w:lineRule="exact"/>
              <w:jc w:val="both"/>
            </w:pPr>
            <w:r w:rsidRPr="008179F2">
              <w:t>1</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D7762B" w:rsidRPr="008179F2" w:rsidRDefault="00D7762B" w:rsidP="002411B5">
            <w:pPr>
              <w:spacing w:line="240" w:lineRule="exact"/>
              <w:ind w:right="-132"/>
            </w:pPr>
            <w:r w:rsidRPr="008179F2">
              <w:t>Скорая медицинская помощь, вне медицинской организации</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tcPr>
          <w:p w:rsidR="00FE40DA" w:rsidRPr="008179F2" w:rsidRDefault="00FE40DA" w:rsidP="002411B5">
            <w:pPr>
              <w:spacing w:line="240" w:lineRule="exact"/>
              <w:jc w:val="center"/>
            </w:pPr>
            <w:r w:rsidRPr="008179F2">
              <w:t>0</w:t>
            </w:r>
          </w:p>
          <w:p w:rsidR="00D7762B" w:rsidRPr="008179F2" w:rsidRDefault="00D7762B" w:rsidP="002411B5">
            <w:pPr>
              <w:tabs>
                <w:tab w:val="left" w:pos="840"/>
              </w:tabs>
            </w:pPr>
          </w:p>
        </w:tc>
        <w:tc>
          <w:tcPr>
            <w:tcW w:w="1219" w:type="dxa"/>
            <w:tcBorders>
              <w:top w:val="single" w:sz="4" w:space="0" w:color="auto"/>
              <w:left w:val="single" w:sz="4" w:space="0" w:color="auto"/>
              <w:bottom w:val="single" w:sz="4" w:space="0" w:color="auto"/>
              <w:right w:val="single" w:sz="4" w:space="0" w:color="auto"/>
            </w:tcBorders>
            <w:shd w:val="clear" w:color="auto" w:fill="FFFFFF" w:themeFill="background1"/>
          </w:tcPr>
          <w:p w:rsidR="00D7762B" w:rsidRPr="008179F2" w:rsidRDefault="00FE40DA" w:rsidP="002411B5">
            <w:pPr>
              <w:spacing w:line="240" w:lineRule="exact"/>
              <w:jc w:val="center"/>
            </w:pPr>
            <w:r w:rsidRPr="008179F2">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7762B" w:rsidRPr="008179F2" w:rsidRDefault="00FE40DA" w:rsidP="002411B5">
            <w:pPr>
              <w:spacing w:line="240" w:lineRule="exact"/>
              <w:jc w:val="center"/>
            </w:pPr>
            <w:r w:rsidRPr="008179F2">
              <w:t>0</w:t>
            </w:r>
          </w:p>
        </w:tc>
        <w:tc>
          <w:tcPr>
            <w:tcW w:w="1134" w:type="dxa"/>
            <w:tcBorders>
              <w:bottom w:val="single" w:sz="4" w:space="0" w:color="auto"/>
              <w:right w:val="single" w:sz="4" w:space="0" w:color="auto"/>
            </w:tcBorders>
          </w:tcPr>
          <w:p w:rsidR="00D7762B" w:rsidRPr="008179F2" w:rsidRDefault="00D7762B" w:rsidP="002411B5">
            <w:pPr>
              <w:jc w:val="center"/>
            </w:pPr>
            <w:r w:rsidRPr="008179F2">
              <w:t xml:space="preserve">           0,276972</w:t>
            </w:r>
          </w:p>
        </w:tc>
        <w:tc>
          <w:tcPr>
            <w:tcW w:w="1134" w:type="dxa"/>
            <w:tcBorders>
              <w:left w:val="single" w:sz="4" w:space="0" w:color="auto"/>
              <w:bottom w:val="single" w:sz="4" w:space="0" w:color="auto"/>
              <w:right w:val="single" w:sz="4" w:space="0" w:color="auto"/>
            </w:tcBorders>
          </w:tcPr>
          <w:p w:rsidR="00D7762B" w:rsidRPr="008179F2" w:rsidRDefault="00D7762B" w:rsidP="002411B5">
            <w:pPr>
              <w:jc w:val="center"/>
            </w:pPr>
            <w:r w:rsidRPr="008179F2">
              <w:t xml:space="preserve">                       -</w:t>
            </w:r>
          </w:p>
        </w:tc>
        <w:tc>
          <w:tcPr>
            <w:tcW w:w="1134" w:type="dxa"/>
            <w:tcBorders>
              <w:left w:val="single" w:sz="4" w:space="0" w:color="auto"/>
              <w:bottom w:val="single" w:sz="4" w:space="0" w:color="auto"/>
              <w:right w:val="single" w:sz="4" w:space="0" w:color="auto"/>
            </w:tcBorders>
          </w:tcPr>
          <w:p w:rsidR="00D7762B" w:rsidRPr="008179F2" w:rsidRDefault="00D7762B" w:rsidP="002411B5">
            <w:pPr>
              <w:jc w:val="center"/>
            </w:pPr>
            <w:r w:rsidRPr="008179F2">
              <w:t xml:space="preserve">                         -</w:t>
            </w:r>
          </w:p>
        </w:tc>
      </w:tr>
      <w:tr w:rsidR="008179F2" w:rsidRPr="008179F2" w:rsidTr="00A367D9">
        <w:trPr>
          <w:gridAfter w:val="1"/>
          <w:wAfter w:w="12" w:type="dxa"/>
          <w:trHeight w:val="20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7D9" w:rsidRPr="008179F2" w:rsidRDefault="00A367D9" w:rsidP="002411B5">
            <w:pPr>
              <w:spacing w:line="240" w:lineRule="exact"/>
              <w:jc w:val="both"/>
            </w:pPr>
            <w:r w:rsidRPr="008179F2">
              <w:t>2</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rsidP="002411B5">
            <w:pPr>
              <w:spacing w:line="240" w:lineRule="exact"/>
            </w:pPr>
            <w:r w:rsidRPr="008179F2">
              <w:t>Медицинская помощь в амбулаторных условиях:</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7D9" w:rsidRPr="008179F2" w:rsidRDefault="00A367D9">
            <w:pPr>
              <w:jc w:val="center"/>
              <w:rPr>
                <w:sz w:val="22"/>
                <w:szCs w:val="22"/>
              </w:rPr>
            </w:pPr>
            <w:r w:rsidRPr="008179F2">
              <w:rPr>
                <w:sz w:val="22"/>
                <w:szCs w:val="22"/>
              </w:rPr>
              <w:t>0,1271294</w:t>
            </w:r>
          </w:p>
        </w:tc>
        <w:tc>
          <w:tcPr>
            <w:tcW w:w="12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7D9" w:rsidRPr="008179F2" w:rsidRDefault="00A367D9">
            <w:pPr>
              <w:jc w:val="center"/>
              <w:rPr>
                <w:sz w:val="22"/>
                <w:szCs w:val="22"/>
              </w:rPr>
            </w:pPr>
            <w:r w:rsidRPr="008179F2">
              <w:rPr>
                <w:sz w:val="22"/>
                <w:szCs w:val="22"/>
              </w:rPr>
              <w:t>0,2801598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7D9" w:rsidRPr="008179F2" w:rsidRDefault="00A367D9">
            <w:pPr>
              <w:jc w:val="center"/>
              <w:rPr>
                <w:sz w:val="22"/>
                <w:szCs w:val="22"/>
              </w:rPr>
            </w:pPr>
            <w:r w:rsidRPr="008179F2">
              <w:rPr>
                <w:sz w:val="22"/>
                <w:szCs w:val="22"/>
              </w:rPr>
              <w:t>0</w:t>
            </w:r>
          </w:p>
        </w:tc>
        <w:tc>
          <w:tcPr>
            <w:tcW w:w="1134" w:type="dxa"/>
            <w:tcBorders>
              <w:top w:val="single" w:sz="4" w:space="0" w:color="auto"/>
              <w:bottom w:val="single" w:sz="4" w:space="0" w:color="auto"/>
              <w:right w:val="single" w:sz="4" w:space="0" w:color="auto"/>
            </w:tcBorders>
          </w:tcPr>
          <w:p w:rsidR="00A367D9" w:rsidRPr="008179F2" w:rsidRDefault="00A367D9" w:rsidP="002411B5">
            <w:r w:rsidRPr="008179F2">
              <w:t>4,143256</w:t>
            </w:r>
          </w:p>
        </w:tc>
        <w:tc>
          <w:tcPr>
            <w:tcW w:w="1134" w:type="dxa"/>
            <w:tcBorders>
              <w:top w:val="single" w:sz="4" w:space="0" w:color="auto"/>
              <w:left w:val="single" w:sz="4" w:space="0" w:color="auto"/>
              <w:bottom w:val="single" w:sz="4" w:space="0" w:color="auto"/>
              <w:right w:val="single" w:sz="4" w:space="0" w:color="auto"/>
            </w:tcBorders>
          </w:tcPr>
          <w:p w:rsidR="00A367D9" w:rsidRPr="008179F2" w:rsidRDefault="00A367D9" w:rsidP="002411B5">
            <w:r w:rsidRPr="008179F2">
              <w:t>1,723373</w:t>
            </w:r>
          </w:p>
        </w:tc>
        <w:tc>
          <w:tcPr>
            <w:tcW w:w="1134" w:type="dxa"/>
            <w:tcBorders>
              <w:top w:val="single" w:sz="4" w:space="0" w:color="auto"/>
              <w:left w:val="single" w:sz="4" w:space="0" w:color="auto"/>
              <w:bottom w:val="single" w:sz="4" w:space="0" w:color="auto"/>
              <w:right w:val="single" w:sz="4" w:space="0" w:color="auto"/>
            </w:tcBorders>
          </w:tcPr>
          <w:p w:rsidR="00A367D9" w:rsidRPr="008179F2" w:rsidRDefault="00A367D9" w:rsidP="002411B5">
            <w:r w:rsidRPr="008179F2">
              <w:t>0,521347</w:t>
            </w:r>
          </w:p>
        </w:tc>
      </w:tr>
      <w:tr w:rsidR="008179F2" w:rsidRPr="008179F2" w:rsidTr="00A367D9">
        <w:trPr>
          <w:gridAfter w:val="1"/>
          <w:wAfter w:w="12" w:type="dxa"/>
          <w:trHeight w:val="2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7D9" w:rsidRPr="008179F2" w:rsidRDefault="00A367D9" w:rsidP="002411B5">
            <w:pPr>
              <w:spacing w:line="240" w:lineRule="exact"/>
              <w:jc w:val="both"/>
            </w:pPr>
            <w:r w:rsidRPr="008179F2">
              <w:t>2.1</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67D9" w:rsidRPr="008179F2" w:rsidRDefault="00A367D9" w:rsidP="002411B5">
            <w:pPr>
              <w:spacing w:line="240" w:lineRule="exact"/>
            </w:pPr>
            <w:r w:rsidRPr="008179F2">
              <w:t xml:space="preserve"> оказываемая с профилак тической и иными целями</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7D9" w:rsidRPr="008179F2" w:rsidRDefault="00A367D9">
            <w:pPr>
              <w:jc w:val="center"/>
              <w:rPr>
                <w:sz w:val="22"/>
                <w:szCs w:val="22"/>
              </w:rPr>
            </w:pPr>
            <w:r w:rsidRPr="008179F2">
              <w:rPr>
                <w:sz w:val="22"/>
                <w:szCs w:val="22"/>
              </w:rPr>
              <w:t>0,09154</w:t>
            </w:r>
          </w:p>
        </w:tc>
        <w:tc>
          <w:tcPr>
            <w:tcW w:w="12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7D9" w:rsidRPr="008179F2" w:rsidRDefault="00A367D9">
            <w:pPr>
              <w:jc w:val="center"/>
              <w:rPr>
                <w:sz w:val="22"/>
                <w:szCs w:val="22"/>
              </w:rPr>
            </w:pPr>
            <w:r w:rsidRPr="008179F2">
              <w:rPr>
                <w:sz w:val="22"/>
                <w:szCs w:val="22"/>
              </w:rPr>
              <w:t>0,20237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7D9" w:rsidRPr="008179F2" w:rsidRDefault="00A367D9">
            <w:pPr>
              <w:jc w:val="center"/>
              <w:rPr>
                <w:sz w:val="22"/>
                <w:szCs w:val="22"/>
              </w:rPr>
            </w:pPr>
            <w:r w:rsidRPr="008179F2">
              <w:rPr>
                <w:sz w:val="22"/>
                <w:szCs w:val="22"/>
              </w:rPr>
              <w:t>0</w:t>
            </w:r>
          </w:p>
        </w:tc>
        <w:tc>
          <w:tcPr>
            <w:tcW w:w="1134" w:type="dxa"/>
            <w:tcBorders>
              <w:top w:val="single" w:sz="4" w:space="0" w:color="auto"/>
              <w:bottom w:val="single" w:sz="4" w:space="0" w:color="auto"/>
              <w:right w:val="single" w:sz="4" w:space="0" w:color="auto"/>
            </w:tcBorders>
          </w:tcPr>
          <w:p w:rsidR="00A367D9" w:rsidRPr="008179F2" w:rsidRDefault="00A367D9" w:rsidP="002411B5">
            <w:pPr>
              <w:jc w:val="center"/>
            </w:pPr>
            <w:r w:rsidRPr="008179F2">
              <w:t xml:space="preserve">         2,136140</w:t>
            </w:r>
          </w:p>
        </w:tc>
        <w:tc>
          <w:tcPr>
            <w:tcW w:w="1134" w:type="dxa"/>
            <w:tcBorders>
              <w:top w:val="single" w:sz="4" w:space="0" w:color="auto"/>
              <w:left w:val="single" w:sz="4" w:space="0" w:color="auto"/>
              <w:bottom w:val="single" w:sz="4" w:space="0" w:color="auto"/>
              <w:right w:val="single" w:sz="4" w:space="0" w:color="auto"/>
            </w:tcBorders>
          </w:tcPr>
          <w:p w:rsidR="00A367D9" w:rsidRPr="008179F2" w:rsidRDefault="00A367D9" w:rsidP="002411B5">
            <w:pPr>
              <w:jc w:val="center"/>
            </w:pPr>
            <w:r w:rsidRPr="008179F2">
              <w:t xml:space="preserve">  0,793860</w:t>
            </w:r>
          </w:p>
        </w:tc>
        <w:tc>
          <w:tcPr>
            <w:tcW w:w="1134" w:type="dxa"/>
            <w:tcBorders>
              <w:top w:val="single" w:sz="4" w:space="0" w:color="auto"/>
              <w:left w:val="single" w:sz="4" w:space="0" w:color="auto"/>
              <w:bottom w:val="single" w:sz="4" w:space="0" w:color="auto"/>
              <w:right w:val="single" w:sz="4" w:space="0" w:color="auto"/>
            </w:tcBorders>
          </w:tcPr>
          <w:p w:rsidR="00A367D9" w:rsidRPr="008179F2" w:rsidRDefault="00A367D9" w:rsidP="002411B5">
            <w:pPr>
              <w:jc w:val="center"/>
            </w:pPr>
            <w:r w:rsidRPr="008179F2">
              <w:t xml:space="preserve">                         -</w:t>
            </w:r>
          </w:p>
        </w:tc>
      </w:tr>
      <w:tr w:rsidR="008179F2" w:rsidRPr="008179F2" w:rsidTr="00A367D9">
        <w:trPr>
          <w:gridAfter w:val="1"/>
          <w:wAfter w:w="12" w:type="dxa"/>
          <w:trHeight w:val="20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A367D9" w:rsidRPr="008179F2" w:rsidRDefault="00A367D9" w:rsidP="002411B5">
            <w:pPr>
              <w:spacing w:line="240" w:lineRule="exact"/>
              <w:jc w:val="both"/>
            </w:pPr>
            <w:r w:rsidRPr="008179F2">
              <w:t>2.2</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rsidP="002411B5">
            <w:pPr>
              <w:spacing w:line="240" w:lineRule="exact"/>
            </w:pPr>
            <w:r w:rsidRPr="008179F2">
              <w:t>оказываемая в неотложной форме</w:t>
            </w:r>
          </w:p>
        </w:tc>
        <w:tc>
          <w:tcPr>
            <w:tcW w:w="1162"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rPr>
                <w:sz w:val="22"/>
                <w:szCs w:val="22"/>
              </w:rPr>
            </w:pPr>
            <w:r w:rsidRPr="008179F2">
              <w:rPr>
                <w:sz w:val="22"/>
                <w:szCs w:val="22"/>
              </w:rPr>
              <w:t> </w:t>
            </w:r>
          </w:p>
        </w:tc>
        <w:tc>
          <w:tcPr>
            <w:tcW w:w="1219"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rPr>
                <w:sz w:val="22"/>
                <w:szCs w:val="22"/>
              </w:rPr>
            </w:pPr>
            <w:r w:rsidRPr="008179F2">
              <w:rPr>
                <w:sz w:val="22"/>
                <w:szCs w:val="22"/>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rPr>
                <w:sz w:val="22"/>
                <w:szCs w:val="22"/>
              </w:rPr>
            </w:pPr>
            <w:r w:rsidRPr="008179F2">
              <w:rPr>
                <w:sz w:val="22"/>
                <w:szCs w:val="22"/>
              </w:rPr>
              <w:t> </w:t>
            </w:r>
          </w:p>
        </w:tc>
        <w:tc>
          <w:tcPr>
            <w:tcW w:w="1134" w:type="dxa"/>
            <w:tcBorders>
              <w:top w:val="single" w:sz="4" w:space="0" w:color="auto"/>
              <w:bottom w:val="single" w:sz="4" w:space="0" w:color="auto"/>
              <w:right w:val="single" w:sz="4" w:space="0" w:color="auto"/>
            </w:tcBorders>
          </w:tcPr>
          <w:p w:rsidR="00A367D9" w:rsidRPr="008179F2" w:rsidRDefault="00A367D9" w:rsidP="002411B5">
            <w:pPr>
              <w:jc w:val="center"/>
            </w:pPr>
            <w:r w:rsidRPr="008179F2">
              <w:t>0,306952</w:t>
            </w:r>
          </w:p>
        </w:tc>
        <w:tc>
          <w:tcPr>
            <w:tcW w:w="1134" w:type="dxa"/>
            <w:tcBorders>
              <w:top w:val="single" w:sz="4" w:space="0" w:color="auto"/>
              <w:left w:val="single" w:sz="4" w:space="0" w:color="auto"/>
              <w:bottom w:val="single" w:sz="4" w:space="0" w:color="auto"/>
              <w:right w:val="single" w:sz="4" w:space="0" w:color="auto"/>
            </w:tcBorders>
          </w:tcPr>
          <w:p w:rsidR="00A367D9" w:rsidRPr="008179F2" w:rsidRDefault="00A367D9" w:rsidP="002411B5">
            <w:pPr>
              <w:jc w:val="center"/>
            </w:pPr>
            <w:r w:rsidRPr="008179F2">
              <w:t>0,207887</w:t>
            </w:r>
          </w:p>
        </w:tc>
        <w:tc>
          <w:tcPr>
            <w:tcW w:w="1134" w:type="dxa"/>
            <w:tcBorders>
              <w:top w:val="single" w:sz="4" w:space="0" w:color="auto"/>
              <w:bottom w:val="single" w:sz="4" w:space="0" w:color="auto"/>
              <w:right w:val="single" w:sz="4" w:space="0" w:color="auto"/>
            </w:tcBorders>
          </w:tcPr>
          <w:p w:rsidR="00A367D9" w:rsidRPr="008179F2" w:rsidRDefault="00A367D9" w:rsidP="002411B5">
            <w:pPr>
              <w:jc w:val="center"/>
            </w:pPr>
            <w:r w:rsidRPr="008179F2">
              <w:t>0,025161</w:t>
            </w:r>
          </w:p>
        </w:tc>
      </w:tr>
      <w:tr w:rsidR="008179F2" w:rsidRPr="008179F2" w:rsidTr="00A367D9">
        <w:trPr>
          <w:gridAfter w:val="1"/>
          <w:wAfter w:w="12" w:type="dxa"/>
          <w:trHeight w:val="155"/>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A367D9" w:rsidRPr="008179F2" w:rsidRDefault="00A367D9" w:rsidP="002411B5">
            <w:pPr>
              <w:spacing w:line="240" w:lineRule="exact"/>
              <w:jc w:val="both"/>
            </w:pPr>
            <w:r w:rsidRPr="008179F2">
              <w:t>2.3</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rsidP="002411B5">
            <w:pPr>
              <w:spacing w:line="240" w:lineRule="exact"/>
            </w:pPr>
            <w:r w:rsidRPr="008179F2">
              <w:t>обращения по заболеваниям</w:t>
            </w:r>
          </w:p>
        </w:tc>
        <w:tc>
          <w:tcPr>
            <w:tcW w:w="1162"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rPr>
                <w:sz w:val="22"/>
                <w:szCs w:val="22"/>
              </w:rPr>
            </w:pPr>
            <w:r w:rsidRPr="008179F2">
              <w:rPr>
                <w:sz w:val="22"/>
                <w:szCs w:val="22"/>
              </w:rPr>
              <w:t>0,01780</w:t>
            </w:r>
          </w:p>
        </w:tc>
        <w:tc>
          <w:tcPr>
            <w:tcW w:w="1219"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rPr>
                <w:sz w:val="22"/>
                <w:szCs w:val="22"/>
              </w:rPr>
            </w:pPr>
            <w:r w:rsidRPr="008179F2">
              <w:rPr>
                <w:sz w:val="22"/>
                <w:szCs w:val="22"/>
              </w:rPr>
              <w:t>0,03890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rPr>
                <w:sz w:val="22"/>
                <w:szCs w:val="22"/>
              </w:rPr>
            </w:pPr>
            <w:r w:rsidRPr="008179F2">
              <w:rPr>
                <w:sz w:val="22"/>
                <w:szCs w:val="22"/>
              </w:rPr>
              <w:t>0</w:t>
            </w:r>
          </w:p>
        </w:tc>
        <w:tc>
          <w:tcPr>
            <w:tcW w:w="1134" w:type="dxa"/>
            <w:tcBorders>
              <w:top w:val="single" w:sz="4" w:space="0" w:color="auto"/>
              <w:bottom w:val="single" w:sz="4" w:space="0" w:color="auto"/>
              <w:right w:val="single" w:sz="4" w:space="0" w:color="auto"/>
            </w:tcBorders>
          </w:tcPr>
          <w:p w:rsidR="00A367D9" w:rsidRPr="008179F2" w:rsidRDefault="00A367D9" w:rsidP="002411B5">
            <w:pPr>
              <w:jc w:val="center"/>
            </w:pPr>
            <w:r w:rsidRPr="008179F2">
              <w:t>0,850082</w:t>
            </w:r>
          </w:p>
        </w:tc>
        <w:tc>
          <w:tcPr>
            <w:tcW w:w="1134" w:type="dxa"/>
            <w:tcBorders>
              <w:top w:val="single" w:sz="4" w:space="0" w:color="auto"/>
              <w:left w:val="single" w:sz="4" w:space="0" w:color="auto"/>
              <w:bottom w:val="single" w:sz="4" w:space="0" w:color="auto"/>
              <w:right w:val="single" w:sz="4" w:space="0" w:color="auto"/>
            </w:tcBorders>
          </w:tcPr>
          <w:p w:rsidR="00A367D9" w:rsidRPr="008179F2" w:rsidRDefault="00A367D9" w:rsidP="002411B5">
            <w:pPr>
              <w:jc w:val="center"/>
            </w:pPr>
            <w:r w:rsidRPr="008179F2">
              <w:t>0,360813</w:t>
            </w:r>
          </w:p>
        </w:tc>
        <w:tc>
          <w:tcPr>
            <w:tcW w:w="1134" w:type="dxa"/>
            <w:tcBorders>
              <w:top w:val="single" w:sz="4" w:space="0" w:color="auto"/>
              <w:bottom w:val="single" w:sz="4" w:space="0" w:color="auto"/>
              <w:right w:val="single" w:sz="4" w:space="0" w:color="auto"/>
            </w:tcBorders>
          </w:tcPr>
          <w:p w:rsidR="00A367D9" w:rsidRPr="008179F2" w:rsidRDefault="00A367D9" w:rsidP="002411B5">
            <w:pPr>
              <w:jc w:val="center"/>
            </w:pPr>
            <w:r w:rsidRPr="008179F2">
              <w:t>0,248093</w:t>
            </w:r>
          </w:p>
        </w:tc>
      </w:tr>
      <w:tr w:rsidR="008179F2" w:rsidRPr="008179F2" w:rsidTr="00A367D9">
        <w:trPr>
          <w:gridAfter w:val="1"/>
          <w:wAfter w:w="12" w:type="dxa"/>
          <w:trHeight w:val="2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67D9" w:rsidRPr="008179F2" w:rsidRDefault="00A367D9" w:rsidP="002411B5">
            <w:pPr>
              <w:spacing w:line="240" w:lineRule="exact"/>
              <w:jc w:val="both"/>
            </w:pPr>
            <w:r w:rsidRPr="008179F2">
              <w:t>3</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A367D9" w:rsidRPr="008179F2" w:rsidRDefault="00A367D9" w:rsidP="002411B5">
            <w:pPr>
              <w:spacing w:line="240" w:lineRule="exact"/>
            </w:pPr>
            <w:r w:rsidRPr="008179F2">
              <w:t>Медицинская помощь в стационарных условиях</w:t>
            </w:r>
          </w:p>
        </w:tc>
        <w:tc>
          <w:tcPr>
            <w:tcW w:w="1162"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rPr>
                <w:sz w:val="22"/>
                <w:szCs w:val="22"/>
              </w:rPr>
            </w:pPr>
            <w:r w:rsidRPr="008179F2">
              <w:rPr>
                <w:sz w:val="22"/>
                <w:szCs w:val="22"/>
              </w:rPr>
              <w:t>0,00000</w:t>
            </w:r>
          </w:p>
        </w:tc>
        <w:tc>
          <w:tcPr>
            <w:tcW w:w="1219"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rPr>
                <w:sz w:val="22"/>
                <w:szCs w:val="22"/>
              </w:rPr>
            </w:pPr>
            <w:r w:rsidRPr="008179F2">
              <w:rPr>
                <w:sz w:val="22"/>
                <w:szCs w:val="22"/>
              </w:rPr>
              <w:t>0,00510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rPr>
                <w:sz w:val="22"/>
                <w:szCs w:val="22"/>
              </w:rPr>
            </w:pPr>
            <w:r w:rsidRPr="008179F2">
              <w:rPr>
                <w:sz w:val="22"/>
                <w:szCs w:val="22"/>
              </w:rPr>
              <w:t>0,00095</w:t>
            </w:r>
          </w:p>
        </w:tc>
        <w:tc>
          <w:tcPr>
            <w:tcW w:w="1134" w:type="dxa"/>
            <w:tcBorders>
              <w:top w:val="single" w:sz="4" w:space="0" w:color="auto"/>
              <w:bottom w:val="single" w:sz="4" w:space="0" w:color="auto"/>
              <w:right w:val="single" w:sz="4" w:space="0" w:color="auto"/>
            </w:tcBorders>
          </w:tcPr>
          <w:p w:rsidR="00A367D9" w:rsidRPr="008179F2" w:rsidRDefault="00A367D9" w:rsidP="002411B5">
            <w:pPr>
              <w:jc w:val="center"/>
            </w:pPr>
            <w:r w:rsidRPr="008179F2">
              <w:t xml:space="preserve">             0,038244</w:t>
            </w:r>
          </w:p>
        </w:tc>
        <w:tc>
          <w:tcPr>
            <w:tcW w:w="1134" w:type="dxa"/>
            <w:tcBorders>
              <w:top w:val="single" w:sz="4" w:space="0" w:color="auto"/>
              <w:left w:val="single" w:sz="4" w:space="0" w:color="auto"/>
              <w:bottom w:val="single" w:sz="4" w:space="0" w:color="auto"/>
              <w:right w:val="single" w:sz="4" w:space="0" w:color="auto"/>
            </w:tcBorders>
          </w:tcPr>
          <w:p w:rsidR="00A367D9" w:rsidRPr="008179F2" w:rsidRDefault="00A367D9" w:rsidP="002411B5">
            <w:pPr>
              <w:jc w:val="center"/>
            </w:pPr>
            <w:r w:rsidRPr="008179F2">
              <w:t xml:space="preserve">  0,058628</w:t>
            </w:r>
          </w:p>
        </w:tc>
        <w:tc>
          <w:tcPr>
            <w:tcW w:w="1134" w:type="dxa"/>
            <w:tcBorders>
              <w:top w:val="single" w:sz="4" w:space="0" w:color="auto"/>
              <w:bottom w:val="single" w:sz="4" w:space="0" w:color="auto"/>
              <w:right w:val="single" w:sz="4" w:space="0" w:color="auto"/>
            </w:tcBorders>
          </w:tcPr>
          <w:p w:rsidR="00A367D9" w:rsidRPr="008179F2" w:rsidRDefault="00A367D9" w:rsidP="002411B5">
            <w:pPr>
              <w:jc w:val="center"/>
            </w:pPr>
            <w:r w:rsidRPr="008179F2">
              <w:t xml:space="preserve">  0,051263</w:t>
            </w:r>
          </w:p>
        </w:tc>
      </w:tr>
      <w:tr w:rsidR="008179F2" w:rsidRPr="008179F2" w:rsidTr="00A367D9">
        <w:trPr>
          <w:gridAfter w:val="1"/>
          <w:wAfter w:w="12" w:type="dxa"/>
          <w:trHeight w:val="2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67D9" w:rsidRPr="008179F2" w:rsidRDefault="00A367D9" w:rsidP="002411B5">
            <w:pPr>
              <w:spacing w:line="240" w:lineRule="exact"/>
              <w:jc w:val="both"/>
            </w:pPr>
            <w:r w:rsidRPr="008179F2">
              <w:t>4</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A367D9" w:rsidRPr="008179F2" w:rsidRDefault="00A367D9" w:rsidP="002411B5">
            <w:pPr>
              <w:spacing w:line="240" w:lineRule="exact"/>
            </w:pPr>
            <w:r w:rsidRPr="008179F2">
              <w:t>Медицинская помощь в условиях дневных стационаров</w:t>
            </w:r>
          </w:p>
        </w:tc>
        <w:tc>
          <w:tcPr>
            <w:tcW w:w="1162"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rPr>
                <w:sz w:val="22"/>
                <w:szCs w:val="22"/>
              </w:rPr>
            </w:pPr>
            <w:r w:rsidRPr="008179F2">
              <w:rPr>
                <w:sz w:val="22"/>
                <w:szCs w:val="22"/>
              </w:rPr>
              <w:t>0,00024</w:t>
            </w:r>
          </w:p>
        </w:tc>
        <w:tc>
          <w:tcPr>
            <w:tcW w:w="1219"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rPr>
                <w:sz w:val="22"/>
                <w:szCs w:val="22"/>
              </w:rPr>
            </w:pPr>
            <w:r w:rsidRPr="008179F2">
              <w:rPr>
                <w:sz w:val="22"/>
                <w:szCs w:val="22"/>
              </w:rPr>
              <w:t>0,00092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rPr>
                <w:sz w:val="22"/>
                <w:szCs w:val="22"/>
              </w:rPr>
            </w:pPr>
            <w:r w:rsidRPr="008179F2">
              <w:rPr>
                <w:sz w:val="22"/>
                <w:szCs w:val="22"/>
              </w:rPr>
              <w:t>0,00018</w:t>
            </w:r>
          </w:p>
        </w:tc>
        <w:tc>
          <w:tcPr>
            <w:tcW w:w="1134" w:type="dxa"/>
            <w:tcBorders>
              <w:top w:val="single" w:sz="4" w:space="0" w:color="auto"/>
              <w:bottom w:val="single" w:sz="4" w:space="0" w:color="auto"/>
              <w:right w:val="single" w:sz="4" w:space="0" w:color="auto"/>
            </w:tcBorders>
          </w:tcPr>
          <w:p w:rsidR="00A367D9" w:rsidRPr="008179F2" w:rsidRDefault="00A367D9" w:rsidP="002411B5">
            <w:pPr>
              <w:jc w:val="center"/>
            </w:pPr>
            <w:r w:rsidRPr="008179F2">
              <w:t xml:space="preserve">              0,027678</w:t>
            </w:r>
          </w:p>
        </w:tc>
        <w:tc>
          <w:tcPr>
            <w:tcW w:w="1134" w:type="dxa"/>
            <w:tcBorders>
              <w:top w:val="single" w:sz="4" w:space="0" w:color="auto"/>
              <w:left w:val="single" w:sz="4" w:space="0" w:color="auto"/>
              <w:bottom w:val="single" w:sz="4" w:space="0" w:color="auto"/>
              <w:right w:val="single" w:sz="4" w:space="0" w:color="auto"/>
            </w:tcBorders>
          </w:tcPr>
          <w:p w:rsidR="00A367D9" w:rsidRPr="008179F2" w:rsidRDefault="00A367D9" w:rsidP="002411B5">
            <w:pPr>
              <w:jc w:val="center"/>
            </w:pPr>
            <w:r w:rsidRPr="008179F2">
              <w:t xml:space="preserve">  0,016320</w:t>
            </w:r>
          </w:p>
        </w:tc>
        <w:tc>
          <w:tcPr>
            <w:tcW w:w="1134" w:type="dxa"/>
            <w:tcBorders>
              <w:top w:val="single" w:sz="4" w:space="0" w:color="auto"/>
              <w:right w:val="single" w:sz="4" w:space="0" w:color="auto"/>
            </w:tcBorders>
          </w:tcPr>
          <w:p w:rsidR="00A367D9" w:rsidRPr="008179F2" w:rsidRDefault="00A367D9" w:rsidP="002411B5">
            <w:pPr>
              <w:jc w:val="center"/>
            </w:pPr>
            <w:r w:rsidRPr="008179F2">
              <w:t xml:space="preserve">  0,012874</w:t>
            </w:r>
          </w:p>
        </w:tc>
      </w:tr>
      <w:tr w:rsidR="008179F2" w:rsidRPr="008179F2" w:rsidTr="00A367D9">
        <w:trPr>
          <w:gridAfter w:val="1"/>
          <w:wAfter w:w="12" w:type="dxa"/>
          <w:trHeight w:val="20"/>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67D9" w:rsidRPr="008179F2" w:rsidRDefault="00A367D9" w:rsidP="002411B5">
            <w:pPr>
              <w:spacing w:line="240" w:lineRule="exact"/>
              <w:jc w:val="both"/>
            </w:pPr>
            <w:r w:rsidRPr="008179F2">
              <w:t>5</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A367D9" w:rsidRPr="008179F2" w:rsidRDefault="00A367D9" w:rsidP="002411B5">
            <w:pPr>
              <w:spacing w:line="240" w:lineRule="exact"/>
            </w:pPr>
            <w:r w:rsidRPr="008179F2">
              <w:t>Паллиативная медицинская помощь</w:t>
            </w:r>
          </w:p>
        </w:tc>
        <w:tc>
          <w:tcPr>
            <w:tcW w:w="1162"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rPr>
                <w:sz w:val="22"/>
                <w:szCs w:val="22"/>
              </w:rPr>
            </w:pPr>
            <w:r w:rsidRPr="008179F2">
              <w:rPr>
                <w:sz w:val="22"/>
                <w:szCs w:val="22"/>
              </w:rPr>
              <w:t>0,00693</w:t>
            </w:r>
          </w:p>
        </w:tc>
        <w:tc>
          <w:tcPr>
            <w:tcW w:w="1219"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rPr>
                <w:sz w:val="22"/>
                <w:szCs w:val="22"/>
              </w:rPr>
            </w:pPr>
            <w:r w:rsidRPr="008179F2">
              <w:rPr>
                <w:sz w:val="22"/>
                <w:szCs w:val="22"/>
              </w:rPr>
              <w:t>0,00810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rPr>
                <w:sz w:val="22"/>
                <w:szCs w:val="22"/>
              </w:rPr>
            </w:pPr>
            <w:r w:rsidRPr="008179F2">
              <w:rPr>
                <w:sz w:val="22"/>
                <w:szCs w:val="22"/>
              </w:rPr>
              <w:t>0,01063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rsidP="002411B5">
            <w:pPr>
              <w:spacing w:line="240" w:lineRule="exact"/>
              <w:jc w:val="center"/>
            </w:pPr>
            <w:r w:rsidRPr="008179F2">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rsidP="002411B5">
            <w:pPr>
              <w:spacing w:line="240" w:lineRule="exact"/>
              <w:jc w:val="center"/>
            </w:pPr>
            <w:r w:rsidRPr="008179F2">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rsidP="002411B5">
            <w:pPr>
              <w:spacing w:line="240" w:lineRule="exact"/>
              <w:ind w:left="-84" w:right="-132"/>
              <w:jc w:val="center"/>
            </w:pPr>
            <w:r w:rsidRPr="008179F2">
              <w:t>-</w:t>
            </w:r>
          </w:p>
        </w:tc>
      </w:tr>
    </w:tbl>
    <w:p w:rsidR="00AA5E2C" w:rsidRPr="008179F2" w:rsidRDefault="00AA5E2C" w:rsidP="002411B5">
      <w:pPr>
        <w:autoSpaceDE w:val="0"/>
        <w:autoSpaceDN w:val="0"/>
        <w:adjustRightInd w:val="0"/>
        <w:ind w:firstLine="540"/>
        <w:jc w:val="both"/>
        <w:rPr>
          <w:sz w:val="28"/>
          <w:szCs w:val="28"/>
        </w:rPr>
      </w:pPr>
    </w:p>
    <w:p w:rsidR="00AA5E2C" w:rsidRPr="008179F2" w:rsidRDefault="00AA5E2C" w:rsidP="002411B5">
      <w:pPr>
        <w:spacing w:line="240" w:lineRule="exact"/>
        <w:jc w:val="center"/>
        <w:rPr>
          <w:sz w:val="28"/>
          <w:szCs w:val="28"/>
        </w:rPr>
      </w:pPr>
      <w:r w:rsidRPr="008179F2">
        <w:rPr>
          <w:b/>
        </w:rPr>
        <w:t xml:space="preserve">Дифференцированные нормативы объема медицинской помощи в расчете на 1 жителя и </w:t>
      </w:r>
      <w:r w:rsidR="00F82157" w:rsidRPr="008179F2">
        <w:rPr>
          <w:b/>
        </w:rPr>
        <w:t>на 1 застрахованное лицо на 2024</w:t>
      </w:r>
      <w:r w:rsidRPr="008179F2">
        <w:rPr>
          <w:b/>
        </w:rPr>
        <w:t xml:space="preserve"> год с учетом этапов оказания медицинской помощи, уровня и структуры заболеваемости, половозрастного состава, плотности населения и транспортной доступности на территории    Чеченской Республики</w:t>
      </w:r>
    </w:p>
    <w:tbl>
      <w:tblPr>
        <w:tblpPr w:leftFromText="180" w:rightFromText="180" w:vertAnchor="text" w:horzAnchor="page" w:tblpXSpec="center" w:tblpY="140"/>
        <w:tblW w:w="10629" w:type="dxa"/>
        <w:jc w:val="center"/>
        <w:shd w:val="clear" w:color="auto" w:fill="FFFFFF" w:themeFill="background1"/>
        <w:tblLayout w:type="fixed"/>
        <w:tblLook w:val="04A0" w:firstRow="1" w:lastRow="0" w:firstColumn="1" w:lastColumn="0" w:noHBand="0" w:noVBand="1"/>
      </w:tblPr>
      <w:tblGrid>
        <w:gridCol w:w="534"/>
        <w:gridCol w:w="3005"/>
        <w:gridCol w:w="1247"/>
        <w:gridCol w:w="1276"/>
        <w:gridCol w:w="1129"/>
        <w:gridCol w:w="24"/>
        <w:gridCol w:w="1121"/>
        <w:gridCol w:w="1134"/>
        <w:gridCol w:w="1134"/>
        <w:gridCol w:w="25"/>
      </w:tblGrid>
      <w:tr w:rsidR="008179F2" w:rsidRPr="008179F2" w:rsidTr="00A367D9">
        <w:trPr>
          <w:trHeight w:val="20"/>
          <w:jc w:val="center"/>
        </w:trPr>
        <w:tc>
          <w:tcPr>
            <w:tcW w:w="53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F82157" w:rsidRPr="008179F2" w:rsidRDefault="00F82157" w:rsidP="002411B5">
            <w:pPr>
              <w:spacing w:line="240" w:lineRule="exact"/>
              <w:jc w:val="both"/>
            </w:pPr>
            <w:r w:rsidRPr="008179F2">
              <w:t>№ п/п</w:t>
            </w:r>
          </w:p>
          <w:p w:rsidR="00F82157" w:rsidRPr="008179F2" w:rsidRDefault="00F82157" w:rsidP="002411B5">
            <w:pPr>
              <w:spacing w:line="240" w:lineRule="exact"/>
              <w:jc w:val="both"/>
            </w:pPr>
            <w:r w:rsidRPr="008179F2">
              <w:t> </w:t>
            </w:r>
          </w:p>
        </w:tc>
        <w:tc>
          <w:tcPr>
            <w:tcW w:w="3005" w:type="dxa"/>
            <w:vMerge w:val="restart"/>
            <w:tcBorders>
              <w:top w:val="single" w:sz="4" w:space="0" w:color="auto"/>
              <w:left w:val="nil"/>
              <w:right w:val="single" w:sz="4" w:space="0" w:color="auto"/>
            </w:tcBorders>
            <w:shd w:val="clear" w:color="auto" w:fill="FFFFFF" w:themeFill="background1"/>
            <w:vAlign w:val="center"/>
            <w:hideMark/>
          </w:tcPr>
          <w:p w:rsidR="00F82157" w:rsidRPr="008179F2" w:rsidRDefault="00F82157" w:rsidP="002411B5">
            <w:pPr>
              <w:spacing w:line="240" w:lineRule="exact"/>
            </w:pPr>
            <w:r w:rsidRPr="008179F2">
              <w:t>Виды медицинской помощи по условиям и формам оказания</w:t>
            </w:r>
          </w:p>
          <w:p w:rsidR="00F82157" w:rsidRPr="008179F2" w:rsidRDefault="00F82157" w:rsidP="002411B5">
            <w:pPr>
              <w:spacing w:line="240" w:lineRule="exact"/>
            </w:pPr>
            <w:r w:rsidRPr="008179F2">
              <w:t> </w:t>
            </w:r>
          </w:p>
        </w:tc>
        <w:tc>
          <w:tcPr>
            <w:tcW w:w="367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F82157" w:rsidRPr="008179F2" w:rsidRDefault="00F82157" w:rsidP="002411B5">
            <w:pPr>
              <w:spacing w:line="240" w:lineRule="exact"/>
              <w:jc w:val="center"/>
            </w:pPr>
            <w:r w:rsidRPr="008179F2">
              <w:t>На 1 жителя (бюджет)</w:t>
            </w:r>
          </w:p>
        </w:tc>
        <w:tc>
          <w:tcPr>
            <w:tcW w:w="3414"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F82157" w:rsidRPr="008179F2" w:rsidRDefault="00F82157" w:rsidP="002411B5">
            <w:pPr>
              <w:spacing w:line="240" w:lineRule="exact"/>
              <w:jc w:val="center"/>
            </w:pPr>
            <w:r w:rsidRPr="008179F2">
              <w:t>На 1 застрахованное лицо (ОМС)</w:t>
            </w:r>
          </w:p>
        </w:tc>
      </w:tr>
      <w:tr w:rsidR="008179F2" w:rsidRPr="008179F2" w:rsidTr="00A367D9">
        <w:trPr>
          <w:gridAfter w:val="1"/>
          <w:wAfter w:w="25" w:type="dxa"/>
          <w:trHeight w:val="20"/>
          <w:jc w:val="center"/>
        </w:trPr>
        <w:tc>
          <w:tcPr>
            <w:tcW w:w="534" w:type="dxa"/>
            <w:vMerge/>
            <w:tcBorders>
              <w:left w:val="single" w:sz="4" w:space="0" w:color="auto"/>
              <w:bottom w:val="single" w:sz="4" w:space="0" w:color="auto"/>
              <w:right w:val="single" w:sz="4" w:space="0" w:color="auto"/>
            </w:tcBorders>
            <w:shd w:val="clear" w:color="auto" w:fill="FFFFFF" w:themeFill="background1"/>
            <w:hideMark/>
          </w:tcPr>
          <w:p w:rsidR="00F82157" w:rsidRPr="008179F2" w:rsidRDefault="00F82157" w:rsidP="002411B5">
            <w:pPr>
              <w:spacing w:line="240" w:lineRule="exact"/>
              <w:jc w:val="both"/>
            </w:pPr>
          </w:p>
        </w:tc>
        <w:tc>
          <w:tcPr>
            <w:tcW w:w="3005" w:type="dxa"/>
            <w:vMerge/>
            <w:tcBorders>
              <w:left w:val="nil"/>
              <w:bottom w:val="single" w:sz="4" w:space="0" w:color="auto"/>
              <w:right w:val="single" w:sz="4" w:space="0" w:color="auto"/>
            </w:tcBorders>
            <w:shd w:val="clear" w:color="auto" w:fill="FFFFFF" w:themeFill="background1"/>
            <w:hideMark/>
          </w:tcPr>
          <w:p w:rsidR="00F82157" w:rsidRPr="008179F2" w:rsidRDefault="00F82157" w:rsidP="002411B5">
            <w:pPr>
              <w:spacing w:line="240" w:lineRule="exact"/>
            </w:pPr>
          </w:p>
        </w:tc>
        <w:tc>
          <w:tcPr>
            <w:tcW w:w="1247" w:type="dxa"/>
            <w:tcBorders>
              <w:top w:val="nil"/>
              <w:left w:val="nil"/>
              <w:bottom w:val="single" w:sz="4" w:space="0" w:color="auto"/>
              <w:right w:val="single" w:sz="4" w:space="0" w:color="auto"/>
            </w:tcBorders>
            <w:shd w:val="clear" w:color="auto" w:fill="FFFFFF" w:themeFill="background1"/>
            <w:vAlign w:val="center"/>
            <w:hideMark/>
          </w:tcPr>
          <w:p w:rsidR="00F82157" w:rsidRPr="008179F2" w:rsidRDefault="00F82157" w:rsidP="002411B5">
            <w:pPr>
              <w:spacing w:line="240" w:lineRule="exact"/>
              <w:jc w:val="both"/>
            </w:pPr>
            <w:r w:rsidRPr="008179F2">
              <w:t>1-й уровень</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F82157" w:rsidRPr="008179F2" w:rsidRDefault="00F82157" w:rsidP="002411B5">
            <w:pPr>
              <w:spacing w:line="240" w:lineRule="exact"/>
              <w:jc w:val="both"/>
            </w:pPr>
            <w:r w:rsidRPr="008179F2">
              <w:t>2-й уровень</w:t>
            </w:r>
          </w:p>
        </w:tc>
        <w:tc>
          <w:tcPr>
            <w:tcW w:w="1129" w:type="dxa"/>
            <w:tcBorders>
              <w:top w:val="nil"/>
              <w:left w:val="nil"/>
              <w:bottom w:val="single" w:sz="4" w:space="0" w:color="auto"/>
              <w:right w:val="single" w:sz="4" w:space="0" w:color="auto"/>
            </w:tcBorders>
            <w:shd w:val="clear" w:color="auto" w:fill="FFFFFF" w:themeFill="background1"/>
            <w:vAlign w:val="center"/>
            <w:hideMark/>
          </w:tcPr>
          <w:p w:rsidR="00F82157" w:rsidRPr="008179F2" w:rsidRDefault="00F82157" w:rsidP="002411B5">
            <w:pPr>
              <w:spacing w:line="240" w:lineRule="exact"/>
              <w:jc w:val="both"/>
            </w:pPr>
            <w:r w:rsidRPr="008179F2">
              <w:t>3-й уровень</w:t>
            </w:r>
          </w:p>
        </w:tc>
        <w:tc>
          <w:tcPr>
            <w:tcW w:w="1145" w:type="dxa"/>
            <w:gridSpan w:val="2"/>
            <w:tcBorders>
              <w:top w:val="nil"/>
              <w:left w:val="nil"/>
              <w:bottom w:val="single" w:sz="4" w:space="0" w:color="auto"/>
              <w:right w:val="single" w:sz="4" w:space="0" w:color="auto"/>
            </w:tcBorders>
            <w:shd w:val="clear" w:color="auto" w:fill="FFFFFF" w:themeFill="background1"/>
            <w:vAlign w:val="center"/>
            <w:hideMark/>
          </w:tcPr>
          <w:p w:rsidR="00F82157" w:rsidRPr="008179F2" w:rsidRDefault="00F82157" w:rsidP="002411B5">
            <w:pPr>
              <w:spacing w:line="240" w:lineRule="exact"/>
              <w:jc w:val="both"/>
            </w:pPr>
            <w:r w:rsidRPr="008179F2">
              <w:t>1-й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82157" w:rsidRPr="008179F2" w:rsidRDefault="00F82157" w:rsidP="002411B5">
            <w:pPr>
              <w:spacing w:line="240" w:lineRule="exact"/>
              <w:jc w:val="both"/>
            </w:pPr>
            <w:r w:rsidRPr="008179F2">
              <w:t xml:space="preserve"> 2-й уровень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82157" w:rsidRPr="008179F2" w:rsidRDefault="00F82157" w:rsidP="002411B5">
            <w:pPr>
              <w:spacing w:line="240" w:lineRule="exact"/>
              <w:jc w:val="both"/>
            </w:pPr>
            <w:r w:rsidRPr="008179F2">
              <w:t>3-й уровень</w:t>
            </w:r>
          </w:p>
        </w:tc>
      </w:tr>
      <w:tr w:rsidR="008179F2" w:rsidRPr="008179F2" w:rsidTr="00A367D9">
        <w:trPr>
          <w:gridAfter w:val="1"/>
          <w:wAfter w:w="25" w:type="dxa"/>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6678B" w:rsidRPr="008179F2" w:rsidRDefault="0076678B" w:rsidP="002411B5">
            <w:pPr>
              <w:spacing w:line="240" w:lineRule="exact"/>
              <w:jc w:val="both"/>
            </w:pPr>
            <w:r w:rsidRPr="008179F2">
              <w:t>1</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76678B" w:rsidRPr="008179F2" w:rsidRDefault="0076678B" w:rsidP="002411B5">
            <w:pPr>
              <w:spacing w:line="240" w:lineRule="exact"/>
              <w:ind w:right="-132"/>
            </w:pPr>
            <w:r w:rsidRPr="008179F2">
              <w:t xml:space="preserve">Скорая медицинская </w:t>
            </w:r>
            <w:r w:rsidRPr="008179F2">
              <w:lastRenderedPageBreak/>
              <w:t>помощь, вне медицинской организации</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tcPr>
          <w:p w:rsidR="0076678B" w:rsidRPr="008179F2" w:rsidRDefault="00FE40DA" w:rsidP="002411B5">
            <w:pPr>
              <w:spacing w:line="240" w:lineRule="exact"/>
              <w:jc w:val="center"/>
            </w:pPr>
            <w:r w:rsidRPr="008179F2">
              <w:lastRenderedPageBreak/>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6678B" w:rsidRPr="008179F2" w:rsidRDefault="00FE40DA" w:rsidP="002411B5">
            <w:pPr>
              <w:spacing w:line="240" w:lineRule="exact"/>
              <w:jc w:val="center"/>
            </w:pPr>
            <w:r w:rsidRPr="008179F2">
              <w:t>0</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rsidR="0076678B" w:rsidRPr="008179F2" w:rsidRDefault="00FE40DA" w:rsidP="002411B5">
            <w:pPr>
              <w:spacing w:line="240" w:lineRule="exact"/>
              <w:jc w:val="center"/>
            </w:pPr>
            <w:r w:rsidRPr="008179F2">
              <w:t>0</w:t>
            </w:r>
          </w:p>
        </w:tc>
        <w:tc>
          <w:tcPr>
            <w:tcW w:w="1145" w:type="dxa"/>
            <w:gridSpan w:val="2"/>
            <w:tcBorders>
              <w:bottom w:val="single" w:sz="4" w:space="0" w:color="auto"/>
              <w:right w:val="single" w:sz="4" w:space="0" w:color="auto"/>
            </w:tcBorders>
          </w:tcPr>
          <w:p w:rsidR="0076678B" w:rsidRPr="008179F2" w:rsidRDefault="0076678B" w:rsidP="002411B5">
            <w:pPr>
              <w:jc w:val="center"/>
            </w:pPr>
            <w:r w:rsidRPr="008179F2">
              <w:t xml:space="preserve">           </w:t>
            </w:r>
            <w:r w:rsidRPr="008179F2">
              <w:lastRenderedPageBreak/>
              <w:t>0,276972</w:t>
            </w:r>
          </w:p>
        </w:tc>
        <w:tc>
          <w:tcPr>
            <w:tcW w:w="1134" w:type="dxa"/>
            <w:tcBorders>
              <w:left w:val="single" w:sz="4" w:space="0" w:color="auto"/>
              <w:bottom w:val="single" w:sz="4" w:space="0" w:color="auto"/>
              <w:right w:val="single" w:sz="4" w:space="0" w:color="auto"/>
            </w:tcBorders>
          </w:tcPr>
          <w:p w:rsidR="0076678B" w:rsidRPr="008179F2" w:rsidRDefault="0076678B" w:rsidP="002411B5">
            <w:pPr>
              <w:jc w:val="center"/>
            </w:pPr>
            <w:r w:rsidRPr="008179F2">
              <w:lastRenderedPageBreak/>
              <w:t xml:space="preserve">                       </w:t>
            </w:r>
            <w:r w:rsidRPr="008179F2">
              <w:lastRenderedPageBreak/>
              <w:t>-</w:t>
            </w:r>
          </w:p>
        </w:tc>
        <w:tc>
          <w:tcPr>
            <w:tcW w:w="1134" w:type="dxa"/>
            <w:tcBorders>
              <w:left w:val="single" w:sz="4" w:space="0" w:color="auto"/>
              <w:bottom w:val="single" w:sz="4" w:space="0" w:color="auto"/>
              <w:right w:val="single" w:sz="4" w:space="0" w:color="auto"/>
            </w:tcBorders>
          </w:tcPr>
          <w:p w:rsidR="0076678B" w:rsidRPr="008179F2" w:rsidRDefault="0076678B" w:rsidP="002411B5">
            <w:pPr>
              <w:jc w:val="center"/>
            </w:pPr>
            <w:r w:rsidRPr="008179F2">
              <w:lastRenderedPageBreak/>
              <w:t xml:space="preserve">                         </w:t>
            </w:r>
            <w:r w:rsidRPr="008179F2">
              <w:lastRenderedPageBreak/>
              <w:t>-</w:t>
            </w:r>
          </w:p>
        </w:tc>
      </w:tr>
      <w:tr w:rsidR="008179F2" w:rsidRPr="008179F2" w:rsidTr="00A367D9">
        <w:trPr>
          <w:gridAfter w:val="1"/>
          <w:wAfter w:w="25" w:type="dxa"/>
          <w:trHeight w:val="20"/>
          <w:jc w:val="center"/>
        </w:trPr>
        <w:tc>
          <w:tcPr>
            <w:tcW w:w="534" w:type="dxa"/>
            <w:tcBorders>
              <w:top w:val="nil"/>
              <w:left w:val="single" w:sz="4" w:space="0" w:color="auto"/>
              <w:bottom w:val="single" w:sz="4" w:space="0" w:color="auto"/>
              <w:right w:val="single" w:sz="4" w:space="0" w:color="auto"/>
            </w:tcBorders>
            <w:shd w:val="clear" w:color="auto" w:fill="FFFFFF" w:themeFill="background1"/>
            <w:vAlign w:val="center"/>
            <w:hideMark/>
          </w:tcPr>
          <w:p w:rsidR="00A367D9" w:rsidRPr="008179F2" w:rsidRDefault="00A367D9" w:rsidP="002411B5">
            <w:pPr>
              <w:spacing w:line="240" w:lineRule="exact"/>
              <w:jc w:val="both"/>
            </w:pPr>
            <w:r w:rsidRPr="008179F2">
              <w:lastRenderedPageBreak/>
              <w:t>2</w:t>
            </w:r>
          </w:p>
        </w:tc>
        <w:tc>
          <w:tcPr>
            <w:tcW w:w="3005" w:type="dxa"/>
            <w:tcBorders>
              <w:top w:val="nil"/>
              <w:left w:val="nil"/>
              <w:bottom w:val="single" w:sz="4" w:space="0" w:color="auto"/>
              <w:right w:val="single" w:sz="4" w:space="0" w:color="auto"/>
            </w:tcBorders>
            <w:shd w:val="clear" w:color="auto" w:fill="FFFFFF" w:themeFill="background1"/>
            <w:vAlign w:val="center"/>
            <w:hideMark/>
          </w:tcPr>
          <w:p w:rsidR="00A367D9" w:rsidRPr="008179F2" w:rsidRDefault="00A367D9" w:rsidP="002411B5">
            <w:pPr>
              <w:spacing w:line="240" w:lineRule="exact"/>
            </w:pPr>
            <w:r w:rsidRPr="008179F2">
              <w:t xml:space="preserve">Медицинская помощь в амбулаторных условиях: </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7D9" w:rsidRPr="008179F2" w:rsidRDefault="00A367D9">
            <w:pPr>
              <w:jc w:val="center"/>
            </w:pPr>
            <w:r w:rsidRPr="008179F2">
              <w:t>0,1334859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7D9" w:rsidRPr="008179F2" w:rsidRDefault="00A367D9">
            <w:pPr>
              <w:jc w:val="center"/>
            </w:pPr>
            <w:r w:rsidRPr="008179F2">
              <w:t>0,2941678</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7D9" w:rsidRPr="008179F2" w:rsidRDefault="00A367D9">
            <w:pPr>
              <w:jc w:val="center"/>
            </w:pPr>
            <w:r w:rsidRPr="008179F2">
              <w:t>0</w:t>
            </w:r>
          </w:p>
        </w:tc>
        <w:tc>
          <w:tcPr>
            <w:tcW w:w="1145" w:type="dxa"/>
            <w:gridSpan w:val="2"/>
            <w:tcBorders>
              <w:top w:val="single" w:sz="4" w:space="0" w:color="auto"/>
              <w:bottom w:val="single" w:sz="4" w:space="0" w:color="auto"/>
              <w:right w:val="single" w:sz="4" w:space="0" w:color="auto"/>
            </w:tcBorders>
          </w:tcPr>
          <w:p w:rsidR="00A367D9" w:rsidRPr="008179F2" w:rsidRDefault="00A367D9" w:rsidP="002411B5">
            <w:r w:rsidRPr="008179F2">
              <w:t xml:space="preserve">            4,143256</w:t>
            </w:r>
          </w:p>
        </w:tc>
        <w:tc>
          <w:tcPr>
            <w:tcW w:w="1134" w:type="dxa"/>
            <w:tcBorders>
              <w:top w:val="single" w:sz="4" w:space="0" w:color="auto"/>
              <w:left w:val="single" w:sz="4" w:space="0" w:color="auto"/>
              <w:bottom w:val="single" w:sz="4" w:space="0" w:color="auto"/>
              <w:right w:val="single" w:sz="4" w:space="0" w:color="auto"/>
            </w:tcBorders>
          </w:tcPr>
          <w:p w:rsidR="00A367D9" w:rsidRPr="008179F2" w:rsidRDefault="00A367D9" w:rsidP="002411B5">
            <w:r w:rsidRPr="008179F2">
              <w:t xml:space="preserve">             1,723373</w:t>
            </w:r>
          </w:p>
        </w:tc>
        <w:tc>
          <w:tcPr>
            <w:tcW w:w="1134" w:type="dxa"/>
            <w:tcBorders>
              <w:top w:val="single" w:sz="4" w:space="0" w:color="auto"/>
              <w:left w:val="single" w:sz="4" w:space="0" w:color="auto"/>
              <w:bottom w:val="single" w:sz="4" w:space="0" w:color="auto"/>
              <w:right w:val="single" w:sz="4" w:space="0" w:color="auto"/>
            </w:tcBorders>
          </w:tcPr>
          <w:p w:rsidR="00A367D9" w:rsidRPr="008179F2" w:rsidRDefault="00A367D9" w:rsidP="002411B5">
            <w:r w:rsidRPr="008179F2">
              <w:t xml:space="preserve">  0,521347</w:t>
            </w:r>
          </w:p>
        </w:tc>
      </w:tr>
      <w:tr w:rsidR="008179F2" w:rsidRPr="008179F2" w:rsidTr="00A367D9">
        <w:trPr>
          <w:gridAfter w:val="1"/>
          <w:wAfter w:w="25" w:type="dxa"/>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7D9" w:rsidRPr="008179F2" w:rsidRDefault="00A367D9" w:rsidP="002411B5">
            <w:pPr>
              <w:spacing w:line="240" w:lineRule="exact"/>
              <w:jc w:val="both"/>
            </w:pPr>
            <w:r w:rsidRPr="008179F2">
              <w:t>2.1</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67D9" w:rsidRPr="008179F2" w:rsidRDefault="00A367D9" w:rsidP="002411B5">
            <w:pPr>
              <w:spacing w:line="240" w:lineRule="exact"/>
            </w:pPr>
            <w:r w:rsidRPr="008179F2">
              <w:t xml:space="preserve"> оказываемая с профилактической и иными целями</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7D9" w:rsidRPr="008179F2" w:rsidRDefault="00A367D9">
            <w:pPr>
              <w:jc w:val="center"/>
            </w:pPr>
            <w:r w:rsidRPr="008179F2">
              <w:t>0,09611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7D9" w:rsidRPr="008179F2" w:rsidRDefault="00A367D9">
            <w:pPr>
              <w:jc w:val="center"/>
            </w:pPr>
            <w:r w:rsidRPr="008179F2">
              <w:t>0,21248</w:t>
            </w:r>
          </w:p>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67D9" w:rsidRPr="008179F2" w:rsidRDefault="00A367D9">
            <w:pPr>
              <w:jc w:val="center"/>
            </w:pPr>
            <w:r w:rsidRPr="008179F2">
              <w:t>0</w:t>
            </w:r>
          </w:p>
        </w:tc>
        <w:tc>
          <w:tcPr>
            <w:tcW w:w="1145" w:type="dxa"/>
            <w:gridSpan w:val="2"/>
            <w:tcBorders>
              <w:top w:val="single" w:sz="4" w:space="0" w:color="auto"/>
              <w:bottom w:val="single" w:sz="4" w:space="0" w:color="auto"/>
              <w:right w:val="single" w:sz="4" w:space="0" w:color="auto"/>
            </w:tcBorders>
          </w:tcPr>
          <w:p w:rsidR="00A367D9" w:rsidRPr="008179F2" w:rsidRDefault="00A367D9" w:rsidP="002411B5">
            <w:pPr>
              <w:jc w:val="center"/>
            </w:pPr>
            <w:r w:rsidRPr="008179F2">
              <w:t xml:space="preserve">         2,136140</w:t>
            </w:r>
          </w:p>
        </w:tc>
        <w:tc>
          <w:tcPr>
            <w:tcW w:w="1134" w:type="dxa"/>
            <w:tcBorders>
              <w:top w:val="single" w:sz="4" w:space="0" w:color="auto"/>
              <w:left w:val="single" w:sz="4" w:space="0" w:color="auto"/>
              <w:bottom w:val="single" w:sz="4" w:space="0" w:color="auto"/>
              <w:right w:val="single" w:sz="4" w:space="0" w:color="auto"/>
            </w:tcBorders>
          </w:tcPr>
          <w:p w:rsidR="00A367D9" w:rsidRPr="008179F2" w:rsidRDefault="00A367D9" w:rsidP="002411B5">
            <w:pPr>
              <w:jc w:val="center"/>
            </w:pPr>
            <w:r w:rsidRPr="008179F2">
              <w:t xml:space="preserve">  0,793860</w:t>
            </w:r>
          </w:p>
        </w:tc>
        <w:tc>
          <w:tcPr>
            <w:tcW w:w="1134" w:type="dxa"/>
            <w:tcBorders>
              <w:top w:val="single" w:sz="4" w:space="0" w:color="auto"/>
              <w:left w:val="single" w:sz="4" w:space="0" w:color="auto"/>
              <w:bottom w:val="single" w:sz="4" w:space="0" w:color="auto"/>
              <w:right w:val="single" w:sz="4" w:space="0" w:color="auto"/>
            </w:tcBorders>
          </w:tcPr>
          <w:p w:rsidR="00A367D9" w:rsidRPr="008179F2" w:rsidRDefault="00A367D9" w:rsidP="002411B5">
            <w:pPr>
              <w:jc w:val="center"/>
            </w:pPr>
            <w:r w:rsidRPr="008179F2">
              <w:t xml:space="preserve">                         -</w:t>
            </w:r>
          </w:p>
        </w:tc>
      </w:tr>
      <w:tr w:rsidR="008179F2" w:rsidRPr="008179F2" w:rsidTr="00A367D9">
        <w:trPr>
          <w:gridAfter w:val="1"/>
          <w:wAfter w:w="25" w:type="dxa"/>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7D9" w:rsidRPr="008179F2" w:rsidRDefault="00A367D9" w:rsidP="002411B5">
            <w:pPr>
              <w:spacing w:line="240" w:lineRule="exact"/>
              <w:jc w:val="both"/>
            </w:pPr>
            <w:r w:rsidRPr="008179F2">
              <w:t>2.2</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A367D9" w:rsidRPr="008179F2" w:rsidRDefault="00A367D9" w:rsidP="002411B5">
            <w:pPr>
              <w:spacing w:line="240" w:lineRule="exact"/>
            </w:pPr>
            <w:r w:rsidRPr="008179F2">
              <w:t>оказываемая в неотложной форме</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pPr>
            <w:r w:rsidRPr="008179F2">
              <w:t> </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pPr>
            <w:r w:rsidRPr="008179F2">
              <w:t> </w:t>
            </w:r>
          </w:p>
        </w:tc>
        <w:tc>
          <w:tcPr>
            <w:tcW w:w="1129"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pPr>
            <w:r w:rsidRPr="008179F2">
              <w:t> </w:t>
            </w:r>
          </w:p>
        </w:tc>
        <w:tc>
          <w:tcPr>
            <w:tcW w:w="1145" w:type="dxa"/>
            <w:gridSpan w:val="2"/>
            <w:tcBorders>
              <w:top w:val="single" w:sz="4" w:space="0" w:color="auto"/>
              <w:bottom w:val="single" w:sz="4" w:space="0" w:color="auto"/>
              <w:right w:val="single" w:sz="4" w:space="0" w:color="auto"/>
            </w:tcBorders>
          </w:tcPr>
          <w:p w:rsidR="00A367D9" w:rsidRPr="008179F2" w:rsidRDefault="00A367D9" w:rsidP="002411B5">
            <w:pPr>
              <w:jc w:val="center"/>
            </w:pPr>
            <w:r w:rsidRPr="008179F2">
              <w:t xml:space="preserve">           0,306952</w:t>
            </w:r>
          </w:p>
        </w:tc>
        <w:tc>
          <w:tcPr>
            <w:tcW w:w="1134" w:type="dxa"/>
            <w:tcBorders>
              <w:top w:val="single" w:sz="4" w:space="0" w:color="auto"/>
              <w:left w:val="single" w:sz="4" w:space="0" w:color="auto"/>
              <w:bottom w:val="single" w:sz="4" w:space="0" w:color="auto"/>
              <w:right w:val="single" w:sz="4" w:space="0" w:color="auto"/>
            </w:tcBorders>
          </w:tcPr>
          <w:p w:rsidR="00A367D9" w:rsidRPr="008179F2" w:rsidRDefault="00A367D9" w:rsidP="002411B5">
            <w:pPr>
              <w:jc w:val="center"/>
            </w:pPr>
            <w:r w:rsidRPr="008179F2">
              <w:t xml:space="preserve">  0,207887</w:t>
            </w:r>
          </w:p>
        </w:tc>
        <w:tc>
          <w:tcPr>
            <w:tcW w:w="1134" w:type="dxa"/>
            <w:tcBorders>
              <w:top w:val="single" w:sz="4" w:space="0" w:color="auto"/>
              <w:bottom w:val="single" w:sz="4" w:space="0" w:color="auto"/>
              <w:right w:val="single" w:sz="4" w:space="0" w:color="auto"/>
            </w:tcBorders>
          </w:tcPr>
          <w:p w:rsidR="00A367D9" w:rsidRPr="008179F2" w:rsidRDefault="00A367D9" w:rsidP="002411B5">
            <w:pPr>
              <w:jc w:val="center"/>
            </w:pPr>
            <w:r w:rsidRPr="008179F2">
              <w:t xml:space="preserve">  0,025161</w:t>
            </w:r>
          </w:p>
        </w:tc>
      </w:tr>
      <w:tr w:rsidR="008179F2" w:rsidRPr="008179F2" w:rsidTr="00A367D9">
        <w:trPr>
          <w:gridAfter w:val="1"/>
          <w:wAfter w:w="25" w:type="dxa"/>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67D9" w:rsidRPr="008179F2" w:rsidRDefault="00A367D9" w:rsidP="002411B5">
            <w:pPr>
              <w:spacing w:line="240" w:lineRule="exact"/>
              <w:jc w:val="both"/>
            </w:pPr>
            <w:r w:rsidRPr="008179F2">
              <w:t>2.3</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A367D9" w:rsidRPr="008179F2" w:rsidRDefault="00A367D9" w:rsidP="002411B5">
            <w:pPr>
              <w:spacing w:line="240" w:lineRule="exact"/>
            </w:pPr>
            <w:r w:rsidRPr="008179F2">
              <w:t xml:space="preserve"> обращения по заболеваниям</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pPr>
            <w:r w:rsidRPr="008179F2">
              <w:t>0,01869</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pPr>
            <w:r w:rsidRPr="008179F2">
              <w:t>0,04084</w:t>
            </w:r>
          </w:p>
        </w:tc>
        <w:tc>
          <w:tcPr>
            <w:tcW w:w="1129"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pPr>
            <w:r w:rsidRPr="008179F2">
              <w:t>0</w:t>
            </w:r>
          </w:p>
        </w:tc>
        <w:tc>
          <w:tcPr>
            <w:tcW w:w="1145" w:type="dxa"/>
            <w:gridSpan w:val="2"/>
            <w:tcBorders>
              <w:top w:val="single" w:sz="4" w:space="0" w:color="auto"/>
              <w:bottom w:val="single" w:sz="4" w:space="0" w:color="auto"/>
              <w:right w:val="single" w:sz="4" w:space="0" w:color="auto"/>
            </w:tcBorders>
          </w:tcPr>
          <w:p w:rsidR="00A367D9" w:rsidRPr="008179F2" w:rsidRDefault="00A367D9" w:rsidP="002411B5">
            <w:pPr>
              <w:jc w:val="center"/>
            </w:pPr>
            <w:r w:rsidRPr="008179F2">
              <w:t xml:space="preserve">           0,850082</w:t>
            </w:r>
          </w:p>
        </w:tc>
        <w:tc>
          <w:tcPr>
            <w:tcW w:w="1134" w:type="dxa"/>
            <w:tcBorders>
              <w:top w:val="single" w:sz="4" w:space="0" w:color="auto"/>
              <w:left w:val="single" w:sz="4" w:space="0" w:color="auto"/>
              <w:bottom w:val="single" w:sz="4" w:space="0" w:color="auto"/>
              <w:right w:val="single" w:sz="4" w:space="0" w:color="auto"/>
            </w:tcBorders>
          </w:tcPr>
          <w:p w:rsidR="00A367D9" w:rsidRPr="008179F2" w:rsidRDefault="00A367D9" w:rsidP="002411B5">
            <w:pPr>
              <w:jc w:val="center"/>
            </w:pPr>
            <w:r w:rsidRPr="008179F2">
              <w:t xml:space="preserve">  0,360813</w:t>
            </w:r>
          </w:p>
        </w:tc>
        <w:tc>
          <w:tcPr>
            <w:tcW w:w="1134" w:type="dxa"/>
            <w:tcBorders>
              <w:top w:val="single" w:sz="4" w:space="0" w:color="auto"/>
              <w:bottom w:val="single" w:sz="4" w:space="0" w:color="auto"/>
              <w:right w:val="single" w:sz="4" w:space="0" w:color="auto"/>
            </w:tcBorders>
          </w:tcPr>
          <w:p w:rsidR="00A367D9" w:rsidRPr="008179F2" w:rsidRDefault="00A367D9" w:rsidP="002411B5">
            <w:pPr>
              <w:jc w:val="center"/>
            </w:pPr>
            <w:r w:rsidRPr="008179F2">
              <w:t xml:space="preserve">  0,248093</w:t>
            </w:r>
          </w:p>
        </w:tc>
      </w:tr>
      <w:tr w:rsidR="008179F2" w:rsidRPr="008179F2" w:rsidTr="00A367D9">
        <w:trPr>
          <w:gridAfter w:val="1"/>
          <w:wAfter w:w="25" w:type="dxa"/>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67D9" w:rsidRPr="008179F2" w:rsidRDefault="00A367D9" w:rsidP="002411B5">
            <w:pPr>
              <w:spacing w:line="240" w:lineRule="exact"/>
              <w:jc w:val="both"/>
            </w:pPr>
            <w:r w:rsidRPr="008179F2">
              <w:t>3</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A367D9" w:rsidRPr="008179F2" w:rsidRDefault="00A367D9" w:rsidP="002411B5">
            <w:pPr>
              <w:spacing w:line="240" w:lineRule="exact"/>
            </w:pPr>
            <w:r w:rsidRPr="008179F2">
              <w:t>Медицинская помощь в стационарных условиях</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pPr>
            <w:r w:rsidRPr="008179F2">
              <w:t>0,00000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pPr>
            <w:r w:rsidRPr="008179F2">
              <w:t>0,00536</w:t>
            </w:r>
          </w:p>
        </w:tc>
        <w:tc>
          <w:tcPr>
            <w:tcW w:w="1129"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pPr>
            <w:r w:rsidRPr="008179F2">
              <w:t>0,00099</w:t>
            </w:r>
          </w:p>
        </w:tc>
        <w:tc>
          <w:tcPr>
            <w:tcW w:w="1145" w:type="dxa"/>
            <w:gridSpan w:val="2"/>
            <w:tcBorders>
              <w:top w:val="single" w:sz="4" w:space="0" w:color="auto"/>
              <w:bottom w:val="single" w:sz="4" w:space="0" w:color="auto"/>
              <w:right w:val="single" w:sz="4" w:space="0" w:color="auto"/>
            </w:tcBorders>
          </w:tcPr>
          <w:p w:rsidR="00A367D9" w:rsidRPr="008179F2" w:rsidRDefault="00A367D9" w:rsidP="002411B5">
            <w:pPr>
              <w:jc w:val="center"/>
            </w:pPr>
            <w:r w:rsidRPr="008179F2">
              <w:t xml:space="preserve">             0,038244</w:t>
            </w:r>
          </w:p>
        </w:tc>
        <w:tc>
          <w:tcPr>
            <w:tcW w:w="1134" w:type="dxa"/>
            <w:tcBorders>
              <w:top w:val="single" w:sz="4" w:space="0" w:color="auto"/>
              <w:left w:val="single" w:sz="4" w:space="0" w:color="auto"/>
              <w:bottom w:val="single" w:sz="4" w:space="0" w:color="auto"/>
              <w:right w:val="single" w:sz="4" w:space="0" w:color="auto"/>
            </w:tcBorders>
          </w:tcPr>
          <w:p w:rsidR="00A367D9" w:rsidRPr="008179F2" w:rsidRDefault="00A367D9" w:rsidP="002411B5">
            <w:pPr>
              <w:jc w:val="center"/>
            </w:pPr>
            <w:r w:rsidRPr="008179F2">
              <w:t xml:space="preserve">  0,058628</w:t>
            </w:r>
          </w:p>
        </w:tc>
        <w:tc>
          <w:tcPr>
            <w:tcW w:w="1134" w:type="dxa"/>
            <w:tcBorders>
              <w:top w:val="single" w:sz="4" w:space="0" w:color="auto"/>
              <w:bottom w:val="single" w:sz="4" w:space="0" w:color="auto"/>
              <w:right w:val="single" w:sz="4" w:space="0" w:color="auto"/>
            </w:tcBorders>
          </w:tcPr>
          <w:p w:rsidR="00A367D9" w:rsidRPr="008179F2" w:rsidRDefault="00A367D9" w:rsidP="002411B5">
            <w:pPr>
              <w:jc w:val="center"/>
            </w:pPr>
            <w:r w:rsidRPr="008179F2">
              <w:t xml:space="preserve">  0,051263</w:t>
            </w:r>
          </w:p>
        </w:tc>
      </w:tr>
      <w:tr w:rsidR="008179F2" w:rsidRPr="008179F2" w:rsidTr="00A367D9">
        <w:trPr>
          <w:gridAfter w:val="1"/>
          <w:wAfter w:w="25" w:type="dxa"/>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67D9" w:rsidRPr="008179F2" w:rsidRDefault="00A367D9" w:rsidP="002411B5">
            <w:pPr>
              <w:spacing w:line="240" w:lineRule="exact"/>
              <w:jc w:val="both"/>
            </w:pPr>
            <w:r w:rsidRPr="008179F2">
              <w:t>4</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A367D9" w:rsidRPr="008179F2" w:rsidRDefault="00A367D9" w:rsidP="002411B5">
            <w:pPr>
              <w:spacing w:line="240" w:lineRule="exact"/>
            </w:pPr>
            <w:r w:rsidRPr="008179F2">
              <w:t>Медицинская помощь в условиях дневных стационаров</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pPr>
            <w:r w:rsidRPr="008179F2">
              <w:t>0,00025</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pPr>
            <w:r w:rsidRPr="008179F2">
              <w:t>0,00097</w:t>
            </w:r>
          </w:p>
        </w:tc>
        <w:tc>
          <w:tcPr>
            <w:tcW w:w="1129"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pPr>
            <w:r w:rsidRPr="008179F2">
              <w:t>0,00019</w:t>
            </w:r>
          </w:p>
        </w:tc>
        <w:tc>
          <w:tcPr>
            <w:tcW w:w="1145" w:type="dxa"/>
            <w:gridSpan w:val="2"/>
            <w:tcBorders>
              <w:top w:val="single" w:sz="4" w:space="0" w:color="auto"/>
              <w:bottom w:val="single" w:sz="4" w:space="0" w:color="auto"/>
              <w:right w:val="single" w:sz="4" w:space="0" w:color="auto"/>
            </w:tcBorders>
          </w:tcPr>
          <w:p w:rsidR="00A367D9" w:rsidRPr="008179F2" w:rsidRDefault="00A367D9" w:rsidP="002411B5">
            <w:pPr>
              <w:jc w:val="center"/>
            </w:pPr>
            <w:r w:rsidRPr="008179F2">
              <w:t xml:space="preserve">              0,027678</w:t>
            </w:r>
          </w:p>
        </w:tc>
        <w:tc>
          <w:tcPr>
            <w:tcW w:w="1134" w:type="dxa"/>
            <w:tcBorders>
              <w:top w:val="single" w:sz="4" w:space="0" w:color="auto"/>
              <w:left w:val="single" w:sz="4" w:space="0" w:color="auto"/>
              <w:bottom w:val="single" w:sz="4" w:space="0" w:color="auto"/>
              <w:right w:val="single" w:sz="4" w:space="0" w:color="auto"/>
            </w:tcBorders>
          </w:tcPr>
          <w:p w:rsidR="00A367D9" w:rsidRPr="008179F2" w:rsidRDefault="00A367D9" w:rsidP="002411B5">
            <w:pPr>
              <w:jc w:val="center"/>
            </w:pPr>
            <w:r w:rsidRPr="008179F2">
              <w:t xml:space="preserve">  0,016320</w:t>
            </w:r>
          </w:p>
        </w:tc>
        <w:tc>
          <w:tcPr>
            <w:tcW w:w="1134" w:type="dxa"/>
            <w:tcBorders>
              <w:top w:val="single" w:sz="4" w:space="0" w:color="auto"/>
              <w:bottom w:val="single" w:sz="4" w:space="0" w:color="auto"/>
              <w:right w:val="single" w:sz="4" w:space="0" w:color="auto"/>
            </w:tcBorders>
          </w:tcPr>
          <w:p w:rsidR="00A367D9" w:rsidRPr="008179F2" w:rsidRDefault="00A367D9" w:rsidP="002411B5">
            <w:pPr>
              <w:jc w:val="center"/>
            </w:pPr>
            <w:r w:rsidRPr="008179F2">
              <w:t xml:space="preserve">  0,012874</w:t>
            </w:r>
          </w:p>
        </w:tc>
      </w:tr>
      <w:tr w:rsidR="008179F2" w:rsidRPr="008179F2" w:rsidTr="00A367D9">
        <w:trPr>
          <w:gridAfter w:val="1"/>
          <w:wAfter w:w="25" w:type="dxa"/>
          <w:trHeight w:val="20"/>
          <w:jc w:val="center"/>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67D9" w:rsidRPr="008179F2" w:rsidRDefault="00A367D9" w:rsidP="002411B5">
            <w:pPr>
              <w:spacing w:line="240" w:lineRule="exact"/>
              <w:jc w:val="both"/>
            </w:pPr>
            <w:r w:rsidRPr="008179F2">
              <w:t>5</w:t>
            </w:r>
          </w:p>
        </w:tc>
        <w:tc>
          <w:tcPr>
            <w:tcW w:w="3005" w:type="dxa"/>
            <w:tcBorders>
              <w:top w:val="single" w:sz="4" w:space="0" w:color="auto"/>
              <w:left w:val="nil"/>
              <w:bottom w:val="single" w:sz="4" w:space="0" w:color="auto"/>
              <w:right w:val="single" w:sz="4" w:space="0" w:color="auto"/>
            </w:tcBorders>
            <w:shd w:val="clear" w:color="auto" w:fill="FFFFFF" w:themeFill="background1"/>
            <w:vAlign w:val="center"/>
            <w:hideMark/>
          </w:tcPr>
          <w:p w:rsidR="00A367D9" w:rsidRPr="008179F2" w:rsidRDefault="00A367D9" w:rsidP="002411B5">
            <w:pPr>
              <w:spacing w:line="240" w:lineRule="exact"/>
            </w:pPr>
            <w:r w:rsidRPr="008179F2">
              <w:t>Паллиативная медицинская помощь</w:t>
            </w:r>
          </w:p>
        </w:tc>
        <w:tc>
          <w:tcPr>
            <w:tcW w:w="1247"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pPr>
            <w:r w:rsidRPr="008179F2">
              <w:t>0,00728</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pPr>
            <w:r w:rsidRPr="008179F2">
              <w:t>0,00851</w:t>
            </w:r>
          </w:p>
        </w:tc>
        <w:tc>
          <w:tcPr>
            <w:tcW w:w="1129"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pPr>
              <w:jc w:val="center"/>
            </w:pPr>
            <w:r w:rsidRPr="008179F2">
              <w:t>0,01116</w:t>
            </w:r>
          </w:p>
        </w:tc>
        <w:tc>
          <w:tcPr>
            <w:tcW w:w="1145"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rsidP="002411B5">
            <w:pPr>
              <w:spacing w:line="240" w:lineRule="exact"/>
              <w:jc w:val="cente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rsidP="002411B5">
            <w:pPr>
              <w:spacing w:line="240" w:lineRule="exact"/>
              <w:jc w:val="cente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A367D9" w:rsidRPr="008179F2" w:rsidRDefault="00A367D9" w:rsidP="002411B5">
            <w:pPr>
              <w:spacing w:line="240" w:lineRule="exact"/>
              <w:ind w:left="-84" w:right="-132"/>
              <w:jc w:val="center"/>
            </w:pPr>
          </w:p>
        </w:tc>
      </w:tr>
    </w:tbl>
    <w:p w:rsidR="00F82157" w:rsidRPr="008179F2" w:rsidRDefault="00F82157" w:rsidP="002411B5">
      <w:pPr>
        <w:autoSpaceDE w:val="0"/>
        <w:autoSpaceDN w:val="0"/>
        <w:adjustRightInd w:val="0"/>
        <w:ind w:firstLine="540"/>
        <w:jc w:val="both"/>
        <w:rPr>
          <w:sz w:val="28"/>
          <w:szCs w:val="28"/>
        </w:rPr>
      </w:pPr>
    </w:p>
    <w:p w:rsidR="005811D7" w:rsidRPr="008179F2" w:rsidRDefault="005811D7" w:rsidP="002411B5">
      <w:pPr>
        <w:autoSpaceDE w:val="0"/>
        <w:autoSpaceDN w:val="0"/>
        <w:adjustRightInd w:val="0"/>
        <w:ind w:firstLine="540"/>
        <w:jc w:val="both"/>
        <w:rPr>
          <w:sz w:val="28"/>
          <w:szCs w:val="28"/>
        </w:rPr>
      </w:pPr>
      <w:r w:rsidRPr="008179F2">
        <w:rPr>
          <w:sz w:val="28"/>
          <w:szCs w:val="28"/>
        </w:rPr>
        <w:t xml:space="preserve">В части медицинской помощи, финансовое обеспечение которой осуществляется за счет </w:t>
      </w:r>
      <w:r w:rsidR="00906031" w:rsidRPr="008179F2">
        <w:rPr>
          <w:sz w:val="28"/>
          <w:szCs w:val="28"/>
        </w:rPr>
        <w:t>бюджета Чеченской Республики</w:t>
      </w:r>
      <w:r w:rsidRPr="008179F2">
        <w:rPr>
          <w:sz w:val="28"/>
          <w:szCs w:val="28"/>
        </w:rPr>
        <w:t xml:space="preserve">, с учетом более низкого (по сравнению со среднероссийским) уровня заболеваемости и смертности населения </w:t>
      </w:r>
      <w:r w:rsidR="00397808" w:rsidRPr="008179F2">
        <w:rPr>
          <w:sz w:val="28"/>
          <w:szCs w:val="28"/>
        </w:rPr>
        <w:t xml:space="preserve">Чеченской Республики </w:t>
      </w:r>
      <w:r w:rsidRPr="008179F2">
        <w:rPr>
          <w:sz w:val="28"/>
          <w:szCs w:val="28"/>
        </w:rPr>
        <w:t>от социально значимых заболеваний на основе реальной потребности населения,</w:t>
      </w:r>
      <w:r w:rsidR="00101766" w:rsidRPr="008179F2">
        <w:rPr>
          <w:sz w:val="28"/>
          <w:szCs w:val="28"/>
        </w:rPr>
        <w:t xml:space="preserve"> установленные в Территориальной программе</w:t>
      </w:r>
      <w:r w:rsidRPr="008179F2">
        <w:rPr>
          <w:sz w:val="28"/>
          <w:szCs w:val="28"/>
        </w:rPr>
        <w:t xml:space="preserve"> дифференцированные нормативы объе</w:t>
      </w:r>
      <w:r w:rsidR="00101766" w:rsidRPr="008179F2">
        <w:rPr>
          <w:sz w:val="28"/>
          <w:szCs w:val="28"/>
        </w:rPr>
        <w:t xml:space="preserve">ма медицинской помощи </w:t>
      </w:r>
      <w:r w:rsidRPr="008179F2">
        <w:rPr>
          <w:sz w:val="28"/>
          <w:szCs w:val="28"/>
        </w:rPr>
        <w:t xml:space="preserve"> обоснованно ниже средних нормативов, п</w:t>
      </w:r>
      <w:r w:rsidR="00101766" w:rsidRPr="008179F2">
        <w:rPr>
          <w:sz w:val="28"/>
          <w:szCs w:val="28"/>
        </w:rPr>
        <w:t xml:space="preserve">редусмотренных </w:t>
      </w:r>
      <w:r w:rsidRPr="008179F2">
        <w:rPr>
          <w:sz w:val="28"/>
          <w:szCs w:val="28"/>
        </w:rPr>
        <w:t xml:space="preserve"> разделом </w:t>
      </w:r>
      <w:r w:rsidR="00397808" w:rsidRPr="008179F2">
        <w:rPr>
          <w:sz w:val="28"/>
          <w:szCs w:val="28"/>
        </w:rPr>
        <w:t xml:space="preserve">VI </w:t>
      </w:r>
      <w:r w:rsidRPr="008179F2">
        <w:rPr>
          <w:sz w:val="28"/>
          <w:szCs w:val="28"/>
        </w:rPr>
        <w:t>Программы</w:t>
      </w:r>
      <w:r w:rsidR="00397808" w:rsidRPr="008179F2">
        <w:rPr>
          <w:sz w:val="28"/>
          <w:szCs w:val="28"/>
        </w:rPr>
        <w:t xml:space="preserve"> государственных гарантий бесплатного оказания гражданам медицинской помощи на 2022 год и на плановый период 2023 и 2024 годов, утвержденной Правительством  Российской  Федерации</w:t>
      </w:r>
      <w:r w:rsidRPr="008179F2">
        <w:rPr>
          <w:sz w:val="28"/>
          <w:szCs w:val="28"/>
        </w:rPr>
        <w:t>.</w:t>
      </w:r>
    </w:p>
    <w:p w:rsidR="006325C0" w:rsidRPr="008179F2" w:rsidRDefault="005811D7" w:rsidP="002411B5">
      <w:pPr>
        <w:autoSpaceDE w:val="0"/>
        <w:autoSpaceDN w:val="0"/>
        <w:adjustRightInd w:val="0"/>
        <w:ind w:firstLine="540"/>
        <w:jc w:val="both"/>
        <w:rPr>
          <w:sz w:val="28"/>
          <w:szCs w:val="28"/>
        </w:rPr>
      </w:pPr>
      <w:r w:rsidRPr="008179F2">
        <w:rPr>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w:t>
      </w:r>
      <w:r w:rsidR="00D500E4" w:rsidRPr="008179F2">
        <w:rPr>
          <w:sz w:val="28"/>
          <w:szCs w:val="28"/>
        </w:rPr>
        <w:t>в рамках реализации</w:t>
      </w:r>
      <w:r w:rsidR="00EA0ADD" w:rsidRPr="008179F2">
        <w:rPr>
          <w:sz w:val="28"/>
          <w:szCs w:val="28"/>
        </w:rPr>
        <w:t xml:space="preserve"> Т</w:t>
      </w:r>
      <w:r w:rsidR="00152A05" w:rsidRPr="008179F2">
        <w:rPr>
          <w:sz w:val="28"/>
          <w:szCs w:val="28"/>
        </w:rPr>
        <w:t xml:space="preserve">ерриториальной программы </w:t>
      </w:r>
      <w:r w:rsidRPr="008179F2">
        <w:rPr>
          <w:sz w:val="28"/>
          <w:szCs w:val="28"/>
        </w:rPr>
        <w:t>в составе дифференцированных нормативов объема мед</w:t>
      </w:r>
      <w:r w:rsidR="00152A05" w:rsidRPr="008179F2">
        <w:rPr>
          <w:sz w:val="28"/>
          <w:szCs w:val="28"/>
        </w:rPr>
        <w:t xml:space="preserve">ицинской помощи </w:t>
      </w:r>
      <w:r w:rsidRPr="008179F2">
        <w:rPr>
          <w:sz w:val="28"/>
          <w:szCs w:val="28"/>
        </w:rPr>
        <w:t xml:space="preserve">могут устанавливаться объемы медицинской помощи с учетом использования санитарной авиации, телемедицинских </w:t>
      </w:r>
      <w:hyperlink r:id="rId36" w:history="1">
        <w:r w:rsidRPr="008179F2">
          <w:rPr>
            <w:sz w:val="28"/>
            <w:szCs w:val="28"/>
          </w:rPr>
          <w:t>технологий</w:t>
        </w:r>
      </w:hyperlink>
      <w:r w:rsidRPr="008179F2">
        <w:rPr>
          <w:sz w:val="28"/>
          <w:szCs w:val="28"/>
        </w:rPr>
        <w:t xml:space="preserve"> и передвижных форм оказания медицинской помощи.</w:t>
      </w:r>
    </w:p>
    <w:p w:rsidR="00CC3DC6" w:rsidRPr="008179F2" w:rsidRDefault="00EA4D92" w:rsidP="002411B5">
      <w:pPr>
        <w:autoSpaceDE w:val="0"/>
        <w:autoSpaceDN w:val="0"/>
        <w:adjustRightInd w:val="0"/>
        <w:ind w:firstLine="540"/>
        <w:jc w:val="both"/>
        <w:rPr>
          <w:sz w:val="28"/>
          <w:szCs w:val="28"/>
        </w:rPr>
      </w:pPr>
      <w:r w:rsidRPr="008179F2">
        <w:rPr>
          <w:sz w:val="28"/>
          <w:szCs w:val="28"/>
        </w:rPr>
        <w:t>П</w:t>
      </w:r>
      <w:r w:rsidR="00CC3DC6" w:rsidRPr="008179F2">
        <w:rPr>
          <w:sz w:val="28"/>
          <w:szCs w:val="28"/>
        </w:rPr>
        <w:t>ланирование объёма и финансового обеспечения медицинской помощи пациентам с новой коронавирусной инфекцией (COVID-19)</w:t>
      </w:r>
      <w:r w:rsidRPr="008179F2">
        <w:rPr>
          <w:sz w:val="28"/>
          <w:szCs w:val="28"/>
        </w:rPr>
        <w:t xml:space="preserve"> осуществляется</w:t>
      </w:r>
      <w:r w:rsidR="00CC3DC6" w:rsidRPr="008179F2">
        <w:rPr>
          <w:sz w:val="28"/>
          <w:szCs w:val="28"/>
        </w:rPr>
        <w:t xml:space="preserve"> в рамках, установленных </w:t>
      </w:r>
      <w:r w:rsidRPr="008179F2">
        <w:rPr>
          <w:sz w:val="28"/>
          <w:szCs w:val="28"/>
        </w:rPr>
        <w:t>в Т</w:t>
      </w:r>
      <w:r w:rsidR="00CC3DC6" w:rsidRPr="008179F2">
        <w:rPr>
          <w:sz w:val="28"/>
          <w:szCs w:val="28"/>
        </w:rPr>
        <w:t xml:space="preserve">ерриториальной программе нормативов медицинской помощи по соответствующим ее видам по профилю медицинской помощи </w:t>
      </w:r>
      <w:r w:rsidR="002A5E23" w:rsidRPr="008179F2">
        <w:rPr>
          <w:sz w:val="28"/>
          <w:szCs w:val="28"/>
        </w:rPr>
        <w:t>«</w:t>
      </w:r>
      <w:r w:rsidR="00CC3DC6" w:rsidRPr="008179F2">
        <w:rPr>
          <w:sz w:val="28"/>
          <w:szCs w:val="28"/>
        </w:rPr>
        <w:t>инфекционные болезни</w:t>
      </w:r>
      <w:r w:rsidR="002A5E23" w:rsidRPr="008179F2">
        <w:rPr>
          <w:sz w:val="28"/>
          <w:szCs w:val="28"/>
        </w:rPr>
        <w:t>»</w:t>
      </w:r>
      <w:r w:rsidR="00CC3DC6" w:rsidRPr="008179F2">
        <w:rPr>
          <w:sz w:val="28"/>
          <w:szCs w:val="28"/>
        </w:rPr>
        <w:t xml:space="preserve"> в соответствии с порядком оказания медицинской помощи, а также региональных особенностей, уровня и структуры заболеваемости</w:t>
      </w:r>
      <w:r w:rsidRPr="008179F2">
        <w:rPr>
          <w:sz w:val="28"/>
          <w:szCs w:val="28"/>
        </w:rPr>
        <w:t xml:space="preserve"> в Чеченской Республике</w:t>
      </w:r>
      <w:r w:rsidR="00CC3DC6" w:rsidRPr="008179F2">
        <w:rPr>
          <w:sz w:val="28"/>
          <w:szCs w:val="28"/>
        </w:rPr>
        <w:t>.</w:t>
      </w:r>
      <w:r w:rsidRPr="008179F2">
        <w:rPr>
          <w:sz w:val="28"/>
          <w:szCs w:val="28"/>
        </w:rPr>
        <w:t xml:space="preserve"> </w:t>
      </w:r>
      <w:r w:rsidR="004A4E18" w:rsidRPr="008179F2">
        <w:rPr>
          <w:sz w:val="28"/>
          <w:szCs w:val="28"/>
        </w:rPr>
        <w:t xml:space="preserve"> При этом объем и финансовое обеспечение</w:t>
      </w:r>
      <w:r w:rsidR="005A5475" w:rsidRPr="008179F2">
        <w:rPr>
          <w:sz w:val="28"/>
          <w:szCs w:val="28"/>
        </w:rPr>
        <w:t xml:space="preserve"> </w:t>
      </w:r>
      <w:r w:rsidR="004A4E18" w:rsidRPr="008179F2">
        <w:rPr>
          <w:sz w:val="28"/>
          <w:szCs w:val="28"/>
        </w:rPr>
        <w:t>медицинской помощи пациентам с новой коронавирусной инфекцией</w:t>
      </w:r>
      <w:r w:rsidR="005A5475" w:rsidRPr="008179F2">
        <w:rPr>
          <w:sz w:val="28"/>
          <w:szCs w:val="28"/>
        </w:rPr>
        <w:t xml:space="preserve"> </w:t>
      </w:r>
      <w:r w:rsidR="004A4E18" w:rsidRPr="008179F2">
        <w:rPr>
          <w:sz w:val="28"/>
          <w:szCs w:val="28"/>
        </w:rPr>
        <w:t>(COVID-19) не включают проведение гражданам, в отношении которых</w:t>
      </w:r>
      <w:r w:rsidR="005A5475" w:rsidRPr="008179F2">
        <w:rPr>
          <w:sz w:val="28"/>
          <w:szCs w:val="28"/>
        </w:rPr>
        <w:t xml:space="preserve"> </w:t>
      </w:r>
      <w:r w:rsidR="004A4E18" w:rsidRPr="008179F2">
        <w:rPr>
          <w:sz w:val="28"/>
          <w:szCs w:val="28"/>
        </w:rPr>
        <w:t>отсутствуют сведения о перенесенном заболевании новой коронавирусной</w:t>
      </w:r>
      <w:r w:rsidR="005A5475" w:rsidRPr="008179F2">
        <w:rPr>
          <w:sz w:val="28"/>
          <w:szCs w:val="28"/>
        </w:rPr>
        <w:t xml:space="preserve"> </w:t>
      </w:r>
      <w:r w:rsidR="004A4E18" w:rsidRPr="008179F2">
        <w:rPr>
          <w:sz w:val="28"/>
          <w:szCs w:val="28"/>
        </w:rPr>
        <w:t xml:space="preserve">инфекцией (COVID-19), исследований на наличие антител к </w:t>
      </w:r>
      <w:r w:rsidR="004A4E18" w:rsidRPr="008179F2">
        <w:rPr>
          <w:sz w:val="28"/>
          <w:szCs w:val="28"/>
        </w:rPr>
        <w:lastRenderedPageBreak/>
        <w:t>возбудителю</w:t>
      </w:r>
      <w:r w:rsidR="005A5475" w:rsidRPr="008179F2">
        <w:rPr>
          <w:sz w:val="28"/>
          <w:szCs w:val="28"/>
        </w:rPr>
        <w:t xml:space="preserve"> </w:t>
      </w:r>
      <w:r w:rsidR="004A4E18" w:rsidRPr="008179F2">
        <w:rPr>
          <w:sz w:val="28"/>
          <w:szCs w:val="28"/>
        </w:rPr>
        <w:t>новой коронавирусной инфекции (COVID-19) (любым из методов) в целях</w:t>
      </w:r>
      <w:r w:rsidR="005A5475" w:rsidRPr="008179F2">
        <w:rPr>
          <w:sz w:val="28"/>
          <w:szCs w:val="28"/>
        </w:rPr>
        <w:t xml:space="preserve"> </w:t>
      </w:r>
      <w:r w:rsidR="004A4E18" w:rsidRPr="008179F2">
        <w:rPr>
          <w:sz w:val="28"/>
          <w:szCs w:val="28"/>
        </w:rPr>
        <w:t>подтверждения факта ранее перенесенного заболевания новой</w:t>
      </w:r>
      <w:r w:rsidR="004A4E18" w:rsidRPr="008179F2">
        <w:rPr>
          <w:sz w:val="28"/>
          <w:szCs w:val="28"/>
        </w:rPr>
        <w:br/>
        <w:t>коронавирусной инфекцией (COVID-19).</w:t>
      </w:r>
    </w:p>
    <w:p w:rsidR="005811D7" w:rsidRPr="008179F2" w:rsidRDefault="00101766" w:rsidP="002411B5">
      <w:pPr>
        <w:autoSpaceDE w:val="0"/>
        <w:autoSpaceDN w:val="0"/>
        <w:adjustRightInd w:val="0"/>
        <w:ind w:firstLine="540"/>
        <w:jc w:val="both"/>
        <w:rPr>
          <w:sz w:val="28"/>
          <w:szCs w:val="28"/>
        </w:rPr>
      </w:pPr>
      <w:r w:rsidRPr="008179F2">
        <w:rPr>
          <w:sz w:val="28"/>
          <w:szCs w:val="28"/>
        </w:rPr>
        <w:t>Установленные в Т</w:t>
      </w:r>
      <w:r w:rsidR="005811D7" w:rsidRPr="008179F2">
        <w:rPr>
          <w:sz w:val="28"/>
          <w:szCs w:val="28"/>
        </w:rPr>
        <w:t>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w:t>
      </w:r>
      <w:r w:rsidR="00152A05" w:rsidRPr="008179F2">
        <w:rPr>
          <w:sz w:val="28"/>
          <w:szCs w:val="28"/>
        </w:rPr>
        <w:t>о обеспечения, предусмотренных Т</w:t>
      </w:r>
      <w:r w:rsidR="005811D7" w:rsidRPr="008179F2">
        <w:rPr>
          <w:sz w:val="28"/>
          <w:szCs w:val="28"/>
        </w:rPr>
        <w:t>ерриториальной программой.</w:t>
      </w:r>
    </w:p>
    <w:p w:rsidR="005811D7" w:rsidRPr="008179F2" w:rsidRDefault="005F2181" w:rsidP="002411B5">
      <w:pPr>
        <w:autoSpaceDE w:val="0"/>
        <w:autoSpaceDN w:val="0"/>
        <w:adjustRightInd w:val="0"/>
        <w:ind w:firstLine="540"/>
        <w:jc w:val="both"/>
        <w:rPr>
          <w:sz w:val="28"/>
          <w:szCs w:val="28"/>
        </w:rPr>
      </w:pPr>
      <w:r w:rsidRPr="008179F2">
        <w:rPr>
          <w:sz w:val="28"/>
          <w:szCs w:val="28"/>
        </w:rPr>
        <w:t>В Территориальной программе установлены</w:t>
      </w:r>
      <w:r w:rsidR="005811D7" w:rsidRPr="008179F2">
        <w:rPr>
          <w:sz w:val="28"/>
          <w:szCs w:val="28"/>
        </w:rPr>
        <w:t xml:space="preserve">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w:t>
      </w:r>
      <w:r w:rsidRPr="008179F2">
        <w:rPr>
          <w:sz w:val="28"/>
          <w:szCs w:val="28"/>
        </w:rPr>
        <w:t>олевой лекарственной терапии)</w:t>
      </w:r>
      <w:r w:rsidR="005811D7" w:rsidRPr="008179F2">
        <w:rPr>
          <w:sz w:val="28"/>
          <w:szCs w:val="28"/>
        </w:rPr>
        <w:t xml:space="preserve"> с учетом применения в регионе различных видов и методов исследований систем, органов и</w:t>
      </w:r>
      <w:r w:rsidR="00F06F74" w:rsidRPr="008179F2">
        <w:rPr>
          <w:sz w:val="28"/>
          <w:szCs w:val="28"/>
        </w:rPr>
        <w:t xml:space="preserve"> тканей человека, обусловленных</w:t>
      </w:r>
      <w:r w:rsidR="005811D7" w:rsidRPr="008179F2">
        <w:rPr>
          <w:sz w:val="28"/>
          <w:szCs w:val="28"/>
        </w:rPr>
        <w:t xml:space="preserve"> заболеваемостью населения.</w:t>
      </w:r>
    </w:p>
    <w:p w:rsidR="005811D7" w:rsidRPr="008179F2" w:rsidRDefault="005811D7" w:rsidP="002411B5">
      <w:pPr>
        <w:autoSpaceDE w:val="0"/>
        <w:autoSpaceDN w:val="0"/>
        <w:adjustRightInd w:val="0"/>
        <w:ind w:firstLine="540"/>
        <w:jc w:val="both"/>
        <w:rPr>
          <w:sz w:val="28"/>
          <w:szCs w:val="28"/>
        </w:rPr>
      </w:pPr>
      <w:r w:rsidRPr="008179F2">
        <w:rPr>
          <w:sz w:val="28"/>
          <w:szCs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5F2181" w:rsidRPr="008179F2" w:rsidRDefault="005F2181" w:rsidP="002411B5">
      <w:pPr>
        <w:autoSpaceDE w:val="0"/>
        <w:autoSpaceDN w:val="0"/>
        <w:adjustRightInd w:val="0"/>
        <w:ind w:firstLine="540"/>
        <w:jc w:val="both"/>
        <w:rPr>
          <w:sz w:val="28"/>
          <w:szCs w:val="28"/>
        </w:rPr>
      </w:pPr>
      <w:r w:rsidRPr="008179F2">
        <w:rPr>
          <w:sz w:val="28"/>
          <w:szCs w:val="28"/>
        </w:rPr>
        <w:t>В рамках Территориальной программы установлены п</w:t>
      </w:r>
      <w:r w:rsidR="005811D7" w:rsidRPr="008179F2">
        <w:rPr>
          <w:sz w:val="28"/>
          <w:szCs w:val="28"/>
        </w:rPr>
        <w:t>од</w:t>
      </w:r>
      <w:r w:rsidRPr="008179F2">
        <w:rPr>
          <w:sz w:val="28"/>
          <w:szCs w:val="28"/>
        </w:rPr>
        <w:t>ушевые нормативы финансирования,</w:t>
      </w:r>
      <w:r w:rsidR="005811D7" w:rsidRPr="008179F2">
        <w:rPr>
          <w:sz w:val="28"/>
          <w:szCs w:val="28"/>
        </w:rPr>
        <w:t xml:space="preserve"> исходя из средних нормативов</w:t>
      </w:r>
      <w:r w:rsidRPr="008179F2">
        <w:rPr>
          <w:sz w:val="28"/>
          <w:szCs w:val="28"/>
        </w:rPr>
        <w:t xml:space="preserve"> (объемов и финансовых)</w:t>
      </w:r>
      <w:r w:rsidR="005811D7" w:rsidRPr="008179F2">
        <w:rPr>
          <w:sz w:val="28"/>
          <w:szCs w:val="28"/>
        </w:rPr>
        <w:t xml:space="preserve">, предусмотренных </w:t>
      </w:r>
      <w:r w:rsidR="00C46A8A" w:rsidRPr="008179F2">
        <w:rPr>
          <w:sz w:val="28"/>
          <w:szCs w:val="28"/>
        </w:rPr>
        <w:t>разделом VI Программы</w:t>
      </w:r>
      <w:r w:rsidRPr="008179F2">
        <w:rPr>
          <w:sz w:val="28"/>
          <w:szCs w:val="28"/>
        </w:rPr>
        <w:t xml:space="preserve"> государственных гарантий бесплатного оказания гражданам медицинской помощи на 2022 год и на плановый период 2023 и 2024 годов, утвержденной </w:t>
      </w:r>
      <w:r w:rsidR="0086423B" w:rsidRPr="008179F2">
        <w:rPr>
          <w:sz w:val="28"/>
          <w:szCs w:val="28"/>
        </w:rPr>
        <w:t>Правительством Российской Федерации</w:t>
      </w:r>
      <w:r w:rsidRPr="008179F2">
        <w:rPr>
          <w:sz w:val="28"/>
          <w:szCs w:val="28"/>
        </w:rPr>
        <w:t>.</w:t>
      </w:r>
    </w:p>
    <w:p w:rsidR="00F21298" w:rsidRPr="008179F2" w:rsidRDefault="00F21298" w:rsidP="002411B5">
      <w:pPr>
        <w:autoSpaceDE w:val="0"/>
        <w:autoSpaceDN w:val="0"/>
        <w:adjustRightInd w:val="0"/>
        <w:ind w:firstLine="540"/>
        <w:jc w:val="both"/>
        <w:rPr>
          <w:sz w:val="28"/>
          <w:szCs w:val="28"/>
        </w:rPr>
      </w:pPr>
      <w:r w:rsidRPr="008179F2">
        <w:rPr>
          <w:sz w:val="28"/>
          <w:szCs w:val="28"/>
        </w:rPr>
        <w:t>В соответствии с Программой  п</w:t>
      </w:r>
      <w:r w:rsidR="005811D7" w:rsidRPr="008179F2">
        <w:rPr>
          <w:sz w:val="28"/>
          <w:szCs w:val="28"/>
        </w:rPr>
        <w:t>одушевые нормативы финансирования за счет средств обязательного медицинского страхования на финанси</w:t>
      </w:r>
      <w:r w:rsidR="00D863F0" w:rsidRPr="008179F2">
        <w:rPr>
          <w:sz w:val="28"/>
          <w:szCs w:val="28"/>
        </w:rPr>
        <w:t xml:space="preserve">рование </w:t>
      </w:r>
      <w:r w:rsidR="009545E8" w:rsidRPr="008179F2">
        <w:rPr>
          <w:sz w:val="28"/>
          <w:szCs w:val="28"/>
        </w:rPr>
        <w:t>базовой программы обязательного медицинского страхования</w:t>
      </w:r>
      <w:r w:rsidR="005811D7" w:rsidRPr="008179F2">
        <w:rPr>
          <w:sz w:val="28"/>
          <w:szCs w:val="28"/>
        </w:rPr>
        <w:t xml:space="preserve"> за счет </w:t>
      </w:r>
      <w:r w:rsidR="0060268F" w:rsidRPr="008179F2">
        <w:rPr>
          <w:sz w:val="28"/>
          <w:szCs w:val="28"/>
        </w:rPr>
        <w:t xml:space="preserve">средств </w:t>
      </w:r>
      <w:r w:rsidR="005811D7" w:rsidRPr="008179F2">
        <w:rPr>
          <w:sz w:val="28"/>
          <w:szCs w:val="28"/>
        </w:rPr>
        <w:t xml:space="preserve">субвенций из бюджета </w:t>
      </w:r>
      <w:r w:rsidR="001F0A7B" w:rsidRPr="008179F2">
        <w:rPr>
          <w:sz w:val="28"/>
          <w:szCs w:val="28"/>
        </w:rPr>
        <w:t>Федерального ф</w:t>
      </w:r>
      <w:r w:rsidR="005811D7" w:rsidRPr="008179F2">
        <w:rPr>
          <w:sz w:val="28"/>
          <w:szCs w:val="28"/>
        </w:rPr>
        <w:t>онда</w:t>
      </w:r>
      <w:r w:rsidR="001F0A7B" w:rsidRPr="008179F2">
        <w:rPr>
          <w:sz w:val="28"/>
          <w:szCs w:val="28"/>
        </w:rPr>
        <w:t xml:space="preserve"> обязательного медицинского страхования</w:t>
      </w:r>
      <w:r w:rsidR="005811D7" w:rsidRPr="008179F2">
        <w:rPr>
          <w:sz w:val="28"/>
          <w:szCs w:val="28"/>
        </w:rPr>
        <w:t xml:space="preserve"> устанавливаются с учетом </w:t>
      </w:r>
      <w:r w:rsidR="001F0A7B" w:rsidRPr="008179F2">
        <w:rPr>
          <w:sz w:val="28"/>
          <w:szCs w:val="28"/>
        </w:rPr>
        <w:t>коэффициента дифференциации, рассчитанного</w:t>
      </w:r>
      <w:r w:rsidR="005811D7" w:rsidRPr="008179F2">
        <w:rPr>
          <w:sz w:val="28"/>
          <w:szCs w:val="28"/>
        </w:rPr>
        <w:t xml:space="preserve"> в соответствии с </w:t>
      </w:r>
      <w:hyperlink r:id="rId37" w:history="1">
        <w:r w:rsidR="005811D7" w:rsidRPr="008179F2">
          <w:rPr>
            <w:sz w:val="28"/>
            <w:szCs w:val="28"/>
          </w:rPr>
          <w:t>постановлением</w:t>
        </w:r>
      </w:hyperlink>
      <w:r w:rsidR="005811D7" w:rsidRPr="008179F2">
        <w:rPr>
          <w:sz w:val="28"/>
          <w:szCs w:val="28"/>
        </w:rPr>
        <w:t xml:space="preserve"> Правительства Российской Федерации от</w:t>
      </w:r>
      <w:r w:rsidR="00D863F0" w:rsidRPr="008179F2">
        <w:rPr>
          <w:sz w:val="28"/>
          <w:szCs w:val="28"/>
        </w:rPr>
        <w:t xml:space="preserve">   </w:t>
      </w:r>
      <w:r w:rsidR="005811D7" w:rsidRPr="008179F2">
        <w:rPr>
          <w:sz w:val="28"/>
          <w:szCs w:val="28"/>
        </w:rPr>
        <w:t xml:space="preserve">5 мая 2012 г. № 462 </w:t>
      </w:r>
      <w:r w:rsidR="002A5E23" w:rsidRPr="008179F2">
        <w:rPr>
          <w:sz w:val="28"/>
          <w:szCs w:val="28"/>
        </w:rPr>
        <w:t>«</w:t>
      </w:r>
      <w:r w:rsidR="005811D7" w:rsidRPr="008179F2">
        <w:rPr>
          <w:sz w:val="28"/>
          <w:szCs w:val="28"/>
        </w:rPr>
        <w: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sidR="002A5E23" w:rsidRPr="008179F2">
        <w:rPr>
          <w:sz w:val="28"/>
          <w:szCs w:val="28"/>
        </w:rPr>
        <w:t>»</w:t>
      </w:r>
      <w:r w:rsidR="00D863F0" w:rsidRPr="008179F2">
        <w:rPr>
          <w:sz w:val="28"/>
          <w:szCs w:val="28"/>
        </w:rPr>
        <w:t xml:space="preserve">.  </w:t>
      </w:r>
    </w:p>
    <w:p w:rsidR="00DD4194" w:rsidRPr="008179F2" w:rsidRDefault="000D186D" w:rsidP="002411B5">
      <w:pPr>
        <w:autoSpaceDE w:val="0"/>
        <w:autoSpaceDN w:val="0"/>
        <w:adjustRightInd w:val="0"/>
        <w:ind w:firstLine="540"/>
        <w:jc w:val="both"/>
        <w:rPr>
          <w:sz w:val="28"/>
          <w:szCs w:val="28"/>
        </w:rPr>
      </w:pPr>
      <w:r w:rsidRPr="008179F2">
        <w:rPr>
          <w:sz w:val="28"/>
          <w:szCs w:val="28"/>
        </w:rPr>
        <w:t xml:space="preserve"> </w:t>
      </w:r>
      <w:r w:rsidR="00DD4194" w:rsidRPr="008179F2">
        <w:rPr>
          <w:sz w:val="28"/>
          <w:szCs w:val="28"/>
        </w:rPr>
        <w:t>Подушевые нормативы финансирования за счет бюджетных</w:t>
      </w:r>
      <w:r w:rsidR="00DD4194" w:rsidRPr="008179F2">
        <w:rPr>
          <w:sz w:val="28"/>
          <w:szCs w:val="28"/>
        </w:rPr>
        <w:br/>
        <w:t xml:space="preserve">ассигнований </w:t>
      </w:r>
      <w:r w:rsidR="00F06F74" w:rsidRPr="008179F2">
        <w:rPr>
          <w:sz w:val="28"/>
          <w:szCs w:val="28"/>
        </w:rPr>
        <w:t>бюджета Чеченской Республики</w:t>
      </w:r>
      <w:r w:rsidR="00B35B52" w:rsidRPr="008179F2">
        <w:rPr>
          <w:sz w:val="28"/>
          <w:szCs w:val="28"/>
        </w:rPr>
        <w:t xml:space="preserve"> установлены</w:t>
      </w:r>
      <w:r w:rsidR="00DD4194" w:rsidRPr="008179F2">
        <w:rPr>
          <w:sz w:val="28"/>
          <w:szCs w:val="28"/>
        </w:rPr>
        <w:t xml:space="preserve"> с учетом</w:t>
      </w:r>
      <w:r w:rsidR="00DD4194" w:rsidRPr="008179F2">
        <w:rPr>
          <w:sz w:val="28"/>
          <w:szCs w:val="28"/>
        </w:rPr>
        <w:br/>
        <w:t>региональных особенностей и обеспечивают выполнение расходных</w:t>
      </w:r>
      <w:r w:rsidR="00DD4194" w:rsidRPr="008179F2">
        <w:rPr>
          <w:sz w:val="28"/>
          <w:szCs w:val="28"/>
        </w:rPr>
        <w:br/>
        <w:t>обязательств Чеченской Республики, в том числе в части заработной платы</w:t>
      </w:r>
      <w:r w:rsidR="00DD4194" w:rsidRPr="008179F2">
        <w:rPr>
          <w:sz w:val="28"/>
          <w:szCs w:val="28"/>
        </w:rPr>
        <w:br/>
        <w:t>медицинских работников.</w:t>
      </w:r>
    </w:p>
    <w:p w:rsidR="005811D7" w:rsidRPr="008179F2" w:rsidRDefault="00C629D8" w:rsidP="002411B5">
      <w:pPr>
        <w:autoSpaceDE w:val="0"/>
        <w:autoSpaceDN w:val="0"/>
        <w:adjustRightInd w:val="0"/>
        <w:ind w:firstLine="540"/>
        <w:jc w:val="both"/>
        <w:rPr>
          <w:sz w:val="28"/>
          <w:szCs w:val="28"/>
        </w:rPr>
      </w:pPr>
      <w:r w:rsidRPr="008179F2">
        <w:rPr>
          <w:sz w:val="28"/>
          <w:szCs w:val="28"/>
        </w:rPr>
        <w:lastRenderedPageBreak/>
        <w:t>П</w:t>
      </w:r>
      <w:r w:rsidR="005811D7" w:rsidRPr="008179F2">
        <w:rPr>
          <w:sz w:val="28"/>
          <w:szCs w:val="28"/>
        </w:rPr>
        <w:t xml:space="preserve">одушевые нормативы финансирования, предусмотренные </w:t>
      </w:r>
      <w:r w:rsidRPr="008179F2">
        <w:rPr>
          <w:sz w:val="28"/>
          <w:szCs w:val="28"/>
        </w:rPr>
        <w:t>Территориальной п</w:t>
      </w:r>
      <w:r w:rsidR="005811D7" w:rsidRPr="008179F2">
        <w:rPr>
          <w:sz w:val="28"/>
          <w:szCs w:val="28"/>
        </w:rPr>
        <w:t>рограммой (без учета расходов федерального бюджета), составляют:</w:t>
      </w:r>
    </w:p>
    <w:p w:rsidR="00D17736" w:rsidRPr="008179F2" w:rsidRDefault="00D17736" w:rsidP="002411B5">
      <w:pPr>
        <w:autoSpaceDE w:val="0"/>
        <w:autoSpaceDN w:val="0"/>
        <w:adjustRightInd w:val="0"/>
        <w:ind w:firstLine="540"/>
        <w:jc w:val="both"/>
        <w:rPr>
          <w:sz w:val="28"/>
          <w:szCs w:val="28"/>
        </w:rPr>
      </w:pPr>
      <w:r w:rsidRPr="008179F2">
        <w:rPr>
          <w:sz w:val="28"/>
          <w:szCs w:val="28"/>
        </w:rPr>
        <w:t xml:space="preserve">- всего (в расчете на 1 человека) в 2022 году – </w:t>
      </w:r>
      <w:r w:rsidR="00840B90" w:rsidRPr="008179F2">
        <w:rPr>
          <w:sz w:val="28"/>
          <w:szCs w:val="28"/>
        </w:rPr>
        <w:t>16622,88 рубля, 2023 году – 17540,21 рубля и 2024 году – 18573</w:t>
      </w:r>
      <w:r w:rsidRPr="008179F2">
        <w:rPr>
          <w:sz w:val="28"/>
          <w:szCs w:val="28"/>
        </w:rPr>
        <w:t>,2</w:t>
      </w:r>
      <w:r w:rsidR="00840B90" w:rsidRPr="008179F2">
        <w:rPr>
          <w:sz w:val="28"/>
          <w:szCs w:val="28"/>
        </w:rPr>
        <w:t>9</w:t>
      </w:r>
      <w:r w:rsidRPr="008179F2">
        <w:rPr>
          <w:sz w:val="28"/>
          <w:szCs w:val="28"/>
        </w:rPr>
        <w:t> рубля, в том числе:</w:t>
      </w:r>
    </w:p>
    <w:p w:rsidR="005811D7" w:rsidRPr="008179F2" w:rsidRDefault="00D17736" w:rsidP="002411B5">
      <w:pPr>
        <w:autoSpaceDE w:val="0"/>
        <w:autoSpaceDN w:val="0"/>
        <w:adjustRightInd w:val="0"/>
        <w:ind w:firstLine="540"/>
        <w:jc w:val="both"/>
        <w:rPr>
          <w:sz w:val="28"/>
          <w:szCs w:val="28"/>
        </w:rPr>
      </w:pPr>
      <w:r w:rsidRPr="008179F2">
        <w:rPr>
          <w:sz w:val="28"/>
          <w:szCs w:val="28"/>
        </w:rPr>
        <w:t xml:space="preserve">- </w:t>
      </w:r>
      <w:r w:rsidR="005811D7" w:rsidRPr="008179F2">
        <w:rPr>
          <w:sz w:val="28"/>
          <w:szCs w:val="28"/>
        </w:rPr>
        <w:t xml:space="preserve">за счет бюджетных ассигнований </w:t>
      </w:r>
      <w:r w:rsidR="00F06F74" w:rsidRPr="008179F2">
        <w:rPr>
          <w:sz w:val="28"/>
          <w:szCs w:val="28"/>
        </w:rPr>
        <w:t>бюджета Чеченской Республики</w:t>
      </w:r>
      <w:r w:rsidR="005811D7" w:rsidRPr="008179F2">
        <w:rPr>
          <w:sz w:val="28"/>
          <w:szCs w:val="28"/>
        </w:rPr>
        <w:t xml:space="preserve"> (в расчете н</w:t>
      </w:r>
      <w:r w:rsidR="00132965" w:rsidRPr="008179F2">
        <w:rPr>
          <w:sz w:val="28"/>
          <w:szCs w:val="28"/>
        </w:rPr>
        <w:t>а 1 жителя) в 2022 году – 2448,98 рубля, 2023 году – 2590,29 рубля и 2024 году – 2738,59</w:t>
      </w:r>
      <w:r w:rsidR="005811D7" w:rsidRPr="008179F2">
        <w:rPr>
          <w:sz w:val="28"/>
          <w:szCs w:val="28"/>
        </w:rPr>
        <w:t> рубля;</w:t>
      </w:r>
    </w:p>
    <w:p w:rsidR="00C629D8" w:rsidRPr="008179F2" w:rsidRDefault="00D17736" w:rsidP="002411B5">
      <w:pPr>
        <w:autoSpaceDE w:val="0"/>
        <w:autoSpaceDN w:val="0"/>
        <w:adjustRightInd w:val="0"/>
        <w:ind w:firstLine="540"/>
        <w:jc w:val="both"/>
        <w:rPr>
          <w:sz w:val="28"/>
          <w:szCs w:val="28"/>
        </w:rPr>
      </w:pPr>
      <w:r w:rsidRPr="008179F2">
        <w:rPr>
          <w:sz w:val="28"/>
          <w:szCs w:val="28"/>
        </w:rPr>
        <w:t xml:space="preserve">- </w:t>
      </w:r>
      <w:r w:rsidR="0086423B" w:rsidRPr="008179F2">
        <w:rPr>
          <w:sz w:val="28"/>
          <w:szCs w:val="28"/>
        </w:rPr>
        <w:t>за счет средств обязательного медицинского страхования на</w:t>
      </w:r>
      <w:r w:rsidR="00C629D8" w:rsidRPr="008179F2">
        <w:rPr>
          <w:sz w:val="28"/>
          <w:szCs w:val="28"/>
        </w:rPr>
        <w:t xml:space="preserve"> финансирование территориальной программы ОМС</w:t>
      </w:r>
      <w:r w:rsidR="005811D7" w:rsidRPr="008179F2">
        <w:rPr>
          <w:sz w:val="28"/>
          <w:szCs w:val="28"/>
        </w:rPr>
        <w:t xml:space="preserve"> (в расчете на 1 застрахованное лицо) </w:t>
      </w:r>
      <w:r w:rsidR="00C629D8" w:rsidRPr="008179F2">
        <w:rPr>
          <w:sz w:val="28"/>
          <w:szCs w:val="28"/>
        </w:rPr>
        <w:t>в 2022 году - 14 173,9</w:t>
      </w:r>
      <w:r w:rsidR="00DB6305" w:rsidRPr="008179F2">
        <w:rPr>
          <w:sz w:val="28"/>
          <w:szCs w:val="28"/>
        </w:rPr>
        <w:t>0</w:t>
      </w:r>
      <w:r w:rsidR="00C629D8" w:rsidRPr="008179F2">
        <w:rPr>
          <w:sz w:val="28"/>
          <w:szCs w:val="28"/>
        </w:rPr>
        <w:t xml:space="preserve"> рубля, в 2023 году - 14 949,9</w:t>
      </w:r>
      <w:r w:rsidR="00DB6305" w:rsidRPr="008179F2">
        <w:rPr>
          <w:sz w:val="28"/>
          <w:szCs w:val="28"/>
        </w:rPr>
        <w:t>0</w:t>
      </w:r>
      <w:r w:rsidR="00C629D8" w:rsidRPr="008179F2">
        <w:rPr>
          <w:sz w:val="28"/>
          <w:szCs w:val="28"/>
        </w:rPr>
        <w:t xml:space="preserve"> рубля, в 2024 году - 15 834,7</w:t>
      </w:r>
      <w:r w:rsidR="00DB6305" w:rsidRPr="008179F2">
        <w:rPr>
          <w:sz w:val="28"/>
          <w:szCs w:val="28"/>
        </w:rPr>
        <w:t>0</w:t>
      </w:r>
      <w:r w:rsidR="00C629D8" w:rsidRPr="008179F2">
        <w:rPr>
          <w:sz w:val="28"/>
          <w:szCs w:val="28"/>
        </w:rPr>
        <w:t xml:space="preserve"> рубл</w:t>
      </w:r>
      <w:r w:rsidR="00840B90" w:rsidRPr="008179F2">
        <w:rPr>
          <w:sz w:val="28"/>
          <w:szCs w:val="28"/>
        </w:rPr>
        <w:t>я, в том числе:</w:t>
      </w:r>
    </w:p>
    <w:p w:rsidR="00840B90" w:rsidRPr="008179F2" w:rsidRDefault="00840B90" w:rsidP="002411B5">
      <w:pPr>
        <w:autoSpaceDE w:val="0"/>
        <w:autoSpaceDN w:val="0"/>
        <w:adjustRightInd w:val="0"/>
        <w:ind w:firstLine="540"/>
        <w:jc w:val="both"/>
        <w:rPr>
          <w:sz w:val="28"/>
          <w:szCs w:val="28"/>
        </w:rPr>
      </w:pPr>
      <w:r w:rsidRPr="008179F2">
        <w:rPr>
          <w:sz w:val="28"/>
          <w:szCs w:val="28"/>
        </w:rPr>
        <w:t xml:space="preserve">- расходы на АУП территориального фонда </w:t>
      </w:r>
      <w:r w:rsidR="0086423B" w:rsidRPr="008179F2">
        <w:rPr>
          <w:sz w:val="28"/>
          <w:szCs w:val="28"/>
        </w:rPr>
        <w:t>ОМС в</w:t>
      </w:r>
      <w:r w:rsidRPr="008179F2">
        <w:rPr>
          <w:sz w:val="28"/>
          <w:szCs w:val="28"/>
        </w:rPr>
        <w:t xml:space="preserve"> 2022 году – 134,89 рубля, </w:t>
      </w:r>
    </w:p>
    <w:p w:rsidR="00840B90" w:rsidRPr="008179F2" w:rsidRDefault="00840B90" w:rsidP="002411B5">
      <w:pPr>
        <w:autoSpaceDE w:val="0"/>
        <w:autoSpaceDN w:val="0"/>
        <w:adjustRightInd w:val="0"/>
        <w:ind w:firstLine="540"/>
        <w:jc w:val="both"/>
        <w:rPr>
          <w:sz w:val="28"/>
          <w:szCs w:val="28"/>
        </w:rPr>
      </w:pPr>
      <w:r w:rsidRPr="008179F2">
        <w:rPr>
          <w:sz w:val="28"/>
          <w:szCs w:val="28"/>
        </w:rPr>
        <w:t xml:space="preserve">  в 2023 году – 142,77 рубля, в 2024 году – 150,77 рубля на 1 застрахованное лицо;</w:t>
      </w:r>
    </w:p>
    <w:p w:rsidR="00840B90" w:rsidRPr="008179F2" w:rsidRDefault="00840B90" w:rsidP="002411B5">
      <w:pPr>
        <w:autoSpaceDE w:val="0"/>
        <w:autoSpaceDN w:val="0"/>
        <w:adjustRightInd w:val="0"/>
        <w:ind w:firstLine="540"/>
        <w:jc w:val="both"/>
        <w:rPr>
          <w:sz w:val="28"/>
          <w:szCs w:val="28"/>
        </w:rPr>
      </w:pPr>
      <w:r w:rsidRPr="008179F2">
        <w:rPr>
          <w:sz w:val="28"/>
          <w:szCs w:val="28"/>
        </w:rPr>
        <w:t xml:space="preserve">- расходы </w:t>
      </w:r>
      <w:r w:rsidR="00911ED0" w:rsidRPr="008179F2">
        <w:rPr>
          <w:sz w:val="28"/>
          <w:szCs w:val="28"/>
        </w:rPr>
        <w:t xml:space="preserve">в рамках территориальной программы ОМС </w:t>
      </w:r>
      <w:r w:rsidRPr="008179F2">
        <w:rPr>
          <w:sz w:val="28"/>
          <w:szCs w:val="28"/>
        </w:rPr>
        <w:t>на оказание медицинской помощи и ведение дела страховой медицинской организации в 2022 году – 14039,01 рубля, в 2023 году – 14807,15 рубля, в 2024 году – 15683,93</w:t>
      </w:r>
      <w:r w:rsidR="003B694D" w:rsidRPr="008179F2">
        <w:rPr>
          <w:sz w:val="28"/>
          <w:szCs w:val="28"/>
        </w:rPr>
        <w:t xml:space="preserve"> рубля.</w:t>
      </w:r>
    </w:p>
    <w:p w:rsidR="005811D7" w:rsidRPr="008179F2" w:rsidRDefault="005811D7" w:rsidP="002411B5">
      <w:pPr>
        <w:autoSpaceDE w:val="0"/>
        <w:autoSpaceDN w:val="0"/>
        <w:adjustRightInd w:val="0"/>
        <w:ind w:firstLine="540"/>
        <w:jc w:val="both"/>
        <w:rPr>
          <w:sz w:val="28"/>
          <w:szCs w:val="28"/>
        </w:rPr>
      </w:pPr>
      <w:r w:rsidRPr="008179F2">
        <w:rPr>
          <w:sz w:val="28"/>
          <w:szCs w:val="28"/>
        </w:rPr>
        <w:t xml:space="preserve"> </w:t>
      </w:r>
      <w:r w:rsidR="000D186D" w:rsidRPr="008179F2">
        <w:rPr>
          <w:sz w:val="28"/>
          <w:szCs w:val="28"/>
        </w:rPr>
        <w:t xml:space="preserve"> </w:t>
      </w:r>
      <w:r w:rsidR="00C629D8" w:rsidRPr="008179F2">
        <w:rPr>
          <w:sz w:val="28"/>
          <w:szCs w:val="28"/>
        </w:rPr>
        <w:t>При установлении в Т</w:t>
      </w:r>
      <w:r w:rsidRPr="008179F2">
        <w:rPr>
          <w:sz w:val="28"/>
          <w:szCs w:val="28"/>
        </w:rPr>
        <w:t xml:space="preserve">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w:t>
      </w:r>
      <w:r w:rsidR="00F06F74" w:rsidRPr="008179F2">
        <w:rPr>
          <w:sz w:val="28"/>
          <w:szCs w:val="28"/>
        </w:rPr>
        <w:t>бюджета Чеченской Республики</w:t>
      </w:r>
      <w:r w:rsidRPr="008179F2">
        <w:rPr>
          <w:sz w:val="28"/>
          <w:szCs w:val="28"/>
        </w:rPr>
        <w:t xml:space="preserve">, осуществляется перераспределение бюджетных ассигнований </w:t>
      </w:r>
      <w:r w:rsidR="00F06F74" w:rsidRPr="008179F2">
        <w:rPr>
          <w:sz w:val="28"/>
          <w:szCs w:val="28"/>
        </w:rPr>
        <w:t>бюджета Чеченской Республики</w:t>
      </w:r>
      <w:r w:rsidRPr="008179F2">
        <w:rPr>
          <w:sz w:val="28"/>
          <w:szCs w:val="28"/>
        </w:rPr>
        <w:t xml:space="preserve"> по видам и условиям оказания медицинской помощи в пределах размера подуш</w:t>
      </w:r>
      <w:r w:rsidR="00C629D8" w:rsidRPr="008179F2">
        <w:rPr>
          <w:sz w:val="28"/>
          <w:szCs w:val="28"/>
        </w:rPr>
        <w:t>евого норматива финансирования Т</w:t>
      </w:r>
      <w:r w:rsidRPr="008179F2">
        <w:rPr>
          <w:sz w:val="28"/>
          <w:szCs w:val="28"/>
        </w:rPr>
        <w:t xml:space="preserve">ерриториальной программы за счет бюджетных ассигнований </w:t>
      </w:r>
      <w:r w:rsidR="00F06F74" w:rsidRPr="008179F2">
        <w:rPr>
          <w:sz w:val="28"/>
          <w:szCs w:val="28"/>
        </w:rPr>
        <w:t>бюджета Чеченской Республики</w:t>
      </w:r>
      <w:r w:rsidRPr="008179F2">
        <w:rPr>
          <w:sz w:val="28"/>
          <w:szCs w:val="28"/>
        </w:rPr>
        <w:t>.</w:t>
      </w:r>
    </w:p>
    <w:p w:rsidR="005811D7" w:rsidRPr="008179F2" w:rsidRDefault="00C629D8" w:rsidP="002411B5">
      <w:pPr>
        <w:autoSpaceDE w:val="0"/>
        <w:autoSpaceDN w:val="0"/>
        <w:adjustRightInd w:val="0"/>
        <w:ind w:firstLine="540"/>
        <w:jc w:val="both"/>
        <w:rPr>
          <w:sz w:val="28"/>
          <w:szCs w:val="28"/>
        </w:rPr>
      </w:pPr>
      <w:r w:rsidRPr="008179F2">
        <w:rPr>
          <w:sz w:val="28"/>
          <w:szCs w:val="28"/>
        </w:rPr>
        <w:t>П</w:t>
      </w:r>
      <w:r w:rsidR="005811D7" w:rsidRPr="008179F2">
        <w:rPr>
          <w:sz w:val="28"/>
          <w:szCs w:val="28"/>
        </w:rPr>
        <w:t xml:space="preserve">одушевые </w:t>
      </w:r>
      <w:r w:rsidR="00DD16AD" w:rsidRPr="008179F2">
        <w:rPr>
          <w:sz w:val="28"/>
          <w:szCs w:val="28"/>
        </w:rPr>
        <w:t>нормативы финансирования т</w:t>
      </w:r>
      <w:r w:rsidRPr="008179F2">
        <w:rPr>
          <w:sz w:val="28"/>
          <w:szCs w:val="28"/>
        </w:rPr>
        <w:t>ерриториальной программы ОМС</w:t>
      </w:r>
      <w:r w:rsidR="005811D7" w:rsidRPr="008179F2">
        <w:rPr>
          <w:sz w:val="28"/>
          <w:szCs w:val="28"/>
        </w:rPr>
        <w:t xml:space="preserve"> за счет субвенций из бюджета </w:t>
      </w:r>
      <w:r w:rsidR="00D439E3" w:rsidRPr="008179F2">
        <w:rPr>
          <w:sz w:val="28"/>
          <w:szCs w:val="28"/>
        </w:rPr>
        <w:t>Федерального фонда обязательного медицинского страхования</w:t>
      </w:r>
      <w:r w:rsidR="005811D7" w:rsidRPr="008179F2">
        <w:rPr>
          <w:sz w:val="28"/>
          <w:szCs w:val="28"/>
        </w:rPr>
        <w:t xml:space="preserve"> сформированы без учета средств бюджета </w:t>
      </w:r>
      <w:r w:rsidR="00D439E3" w:rsidRPr="008179F2">
        <w:rPr>
          <w:sz w:val="28"/>
          <w:szCs w:val="28"/>
        </w:rPr>
        <w:t>Федерального фонда обязательного медицинского страхования</w:t>
      </w:r>
      <w:r w:rsidR="005811D7" w:rsidRPr="008179F2">
        <w:rPr>
          <w:sz w:val="28"/>
          <w:szCs w:val="28"/>
        </w:rPr>
        <w:t xml:space="preserve">, направляемых на оказание высокотехнологичной медицинской помощи, не включенной в </w:t>
      </w:r>
      <w:r w:rsidR="00F06F74" w:rsidRPr="008179F2">
        <w:rPr>
          <w:sz w:val="28"/>
          <w:szCs w:val="28"/>
        </w:rPr>
        <w:t>территориальную программу ОМС</w:t>
      </w:r>
      <w:r w:rsidR="005811D7" w:rsidRPr="008179F2">
        <w:rPr>
          <w:sz w:val="28"/>
          <w:szCs w:val="28"/>
        </w:rPr>
        <w:t xml:space="preserve">, в соответствии с </w:t>
      </w:r>
      <w:r w:rsidR="00F06F74" w:rsidRPr="008179F2">
        <w:rPr>
          <w:sz w:val="28"/>
          <w:szCs w:val="28"/>
        </w:rPr>
        <w:t>приложением</w:t>
      </w:r>
      <w:r w:rsidR="00D500E4" w:rsidRPr="008179F2">
        <w:rPr>
          <w:sz w:val="28"/>
          <w:szCs w:val="28"/>
        </w:rPr>
        <w:t xml:space="preserve"> № 1</w:t>
      </w:r>
      <w:r w:rsidR="00F06F74" w:rsidRPr="008179F2">
        <w:rPr>
          <w:sz w:val="28"/>
          <w:szCs w:val="28"/>
        </w:rPr>
        <w:t xml:space="preserve"> </w:t>
      </w:r>
      <w:r w:rsidR="00E71047" w:rsidRPr="008179F2">
        <w:rPr>
          <w:sz w:val="28"/>
          <w:szCs w:val="28"/>
        </w:rPr>
        <w:t xml:space="preserve">к </w:t>
      </w:r>
      <w:r w:rsidR="00D500E4" w:rsidRPr="008179F2">
        <w:rPr>
          <w:sz w:val="28"/>
          <w:szCs w:val="28"/>
        </w:rPr>
        <w:t xml:space="preserve">Программе. </w:t>
      </w:r>
    </w:p>
    <w:p w:rsidR="005811D7" w:rsidRPr="008179F2" w:rsidRDefault="005811D7" w:rsidP="002411B5">
      <w:pPr>
        <w:autoSpaceDE w:val="0"/>
        <w:autoSpaceDN w:val="0"/>
        <w:adjustRightInd w:val="0"/>
        <w:ind w:firstLine="540"/>
        <w:jc w:val="both"/>
        <w:rPr>
          <w:sz w:val="28"/>
          <w:szCs w:val="28"/>
        </w:rPr>
      </w:pPr>
      <w:r w:rsidRPr="008179F2">
        <w:rPr>
          <w:sz w:val="28"/>
          <w:szCs w:val="28"/>
        </w:rPr>
        <w:t>Но</w:t>
      </w:r>
      <w:r w:rsidR="00C629D8" w:rsidRPr="008179F2">
        <w:rPr>
          <w:sz w:val="28"/>
          <w:szCs w:val="28"/>
        </w:rPr>
        <w:t>рматив финансового обеспечения территориальной программы ОМС</w:t>
      </w:r>
      <w:r w:rsidRPr="008179F2">
        <w:rPr>
          <w:sz w:val="28"/>
          <w:szCs w:val="28"/>
        </w:rPr>
        <w:t xml:space="preserve">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w:t>
      </w:r>
      <w:r w:rsidR="00C629D8" w:rsidRPr="008179F2">
        <w:rPr>
          <w:sz w:val="28"/>
          <w:szCs w:val="28"/>
        </w:rPr>
        <w:t>ти Чеченской Республики</w:t>
      </w:r>
      <w:r w:rsidRPr="008179F2">
        <w:rPr>
          <w:sz w:val="28"/>
          <w:szCs w:val="28"/>
        </w:rPr>
        <w:t xml:space="preserve">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w:t>
      </w:r>
      <w:r w:rsidR="00C629D8" w:rsidRPr="008179F2">
        <w:rPr>
          <w:sz w:val="28"/>
          <w:szCs w:val="28"/>
        </w:rPr>
        <w:t>территориальной программы ОМС</w:t>
      </w:r>
      <w:r w:rsidRPr="008179F2">
        <w:rPr>
          <w:sz w:val="28"/>
          <w:szCs w:val="28"/>
        </w:rPr>
        <w:t xml:space="preserve"> в указанных случаях осуществляется за счет </w:t>
      </w:r>
      <w:r w:rsidRPr="008179F2">
        <w:rPr>
          <w:sz w:val="28"/>
          <w:szCs w:val="28"/>
        </w:rPr>
        <w:lastRenderedPageBreak/>
        <w:t>платеже</w:t>
      </w:r>
      <w:r w:rsidR="00C629D8" w:rsidRPr="008179F2">
        <w:rPr>
          <w:sz w:val="28"/>
          <w:szCs w:val="28"/>
        </w:rPr>
        <w:t>й бюджета Чеченской Республики, уплачиваемых в бюджет Т</w:t>
      </w:r>
      <w:r w:rsidRPr="008179F2">
        <w:rPr>
          <w:sz w:val="28"/>
          <w:szCs w:val="28"/>
        </w:rPr>
        <w:t>ерриториального фонда обязательного медицинского страхования</w:t>
      </w:r>
      <w:r w:rsidR="00C629D8" w:rsidRPr="008179F2">
        <w:rPr>
          <w:sz w:val="28"/>
          <w:szCs w:val="28"/>
        </w:rPr>
        <w:t xml:space="preserve"> Чеченской Республики</w:t>
      </w:r>
      <w:r w:rsidRPr="008179F2">
        <w:rPr>
          <w:sz w:val="28"/>
          <w:szCs w:val="28"/>
        </w:rPr>
        <w:t xml:space="preserve">, в размере разницы между нормативом финансового обеспечения </w:t>
      </w:r>
      <w:r w:rsidR="00C629D8" w:rsidRPr="008179F2">
        <w:rPr>
          <w:sz w:val="28"/>
          <w:szCs w:val="28"/>
        </w:rPr>
        <w:t>территориальной программы ОМС</w:t>
      </w:r>
      <w:r w:rsidRPr="008179F2">
        <w:rPr>
          <w:sz w:val="28"/>
          <w:szCs w:val="28"/>
        </w:rPr>
        <w:t xml:space="preserve"> и нормативом финансового обеспечения базовой программы обязательного медицинского страхования с учетом численности застрахованных лиц на территор</w:t>
      </w:r>
      <w:r w:rsidR="00C629D8" w:rsidRPr="008179F2">
        <w:rPr>
          <w:sz w:val="28"/>
          <w:szCs w:val="28"/>
        </w:rPr>
        <w:t>ии Чеченской Республики</w:t>
      </w:r>
      <w:r w:rsidRPr="008179F2">
        <w:rPr>
          <w:sz w:val="28"/>
          <w:szCs w:val="28"/>
        </w:rPr>
        <w:t>.</w:t>
      </w:r>
    </w:p>
    <w:p w:rsidR="00D46C84" w:rsidRPr="008179F2" w:rsidRDefault="00D46C84" w:rsidP="002411B5">
      <w:pPr>
        <w:autoSpaceDE w:val="0"/>
        <w:autoSpaceDN w:val="0"/>
        <w:adjustRightInd w:val="0"/>
        <w:ind w:firstLine="540"/>
        <w:jc w:val="both"/>
        <w:rPr>
          <w:sz w:val="28"/>
          <w:szCs w:val="28"/>
        </w:rPr>
      </w:pPr>
      <w:r w:rsidRPr="008179F2">
        <w:rPr>
          <w:sz w:val="28"/>
          <w:szCs w:val="28"/>
        </w:rPr>
        <w:t xml:space="preserve">Стоимость утвержденной </w:t>
      </w:r>
      <w:r w:rsidR="00067841" w:rsidRPr="008179F2">
        <w:rPr>
          <w:sz w:val="28"/>
          <w:szCs w:val="28"/>
        </w:rPr>
        <w:t xml:space="preserve">территориальной программы ОМС Чеченской Республики </w:t>
      </w:r>
      <w:r w:rsidRPr="008179F2">
        <w:rPr>
          <w:sz w:val="28"/>
          <w:szCs w:val="28"/>
        </w:rPr>
        <w:t>не может превышать размер</w:t>
      </w:r>
      <w:r w:rsidR="00067841" w:rsidRPr="008179F2">
        <w:rPr>
          <w:sz w:val="28"/>
          <w:szCs w:val="28"/>
        </w:rPr>
        <w:t xml:space="preserve"> </w:t>
      </w:r>
      <w:r w:rsidRPr="008179F2">
        <w:rPr>
          <w:sz w:val="28"/>
          <w:szCs w:val="28"/>
        </w:rPr>
        <w:t xml:space="preserve">бюджетных ассигнований на реализацию территориальной программы </w:t>
      </w:r>
      <w:r w:rsidR="0086423B" w:rsidRPr="008179F2">
        <w:rPr>
          <w:sz w:val="28"/>
          <w:szCs w:val="28"/>
        </w:rPr>
        <w:t>ОМС, установленный</w:t>
      </w:r>
      <w:r w:rsidRPr="008179F2">
        <w:rPr>
          <w:sz w:val="28"/>
          <w:szCs w:val="28"/>
        </w:rPr>
        <w:t xml:space="preserve"> законом Чеченской Республики о бюджете</w:t>
      </w:r>
      <w:r w:rsidR="00067841" w:rsidRPr="008179F2">
        <w:rPr>
          <w:sz w:val="28"/>
          <w:szCs w:val="28"/>
        </w:rPr>
        <w:t xml:space="preserve"> </w:t>
      </w:r>
      <w:r w:rsidRPr="008179F2">
        <w:rPr>
          <w:sz w:val="28"/>
          <w:szCs w:val="28"/>
        </w:rPr>
        <w:t>Территориального фонда обязательного медицинского страхования</w:t>
      </w:r>
      <w:r w:rsidR="00907723" w:rsidRPr="004B7F87">
        <w:rPr>
          <w:sz w:val="28"/>
          <w:szCs w:val="28"/>
        </w:rPr>
        <w:t xml:space="preserve"> </w:t>
      </w:r>
      <w:r w:rsidRPr="008179F2">
        <w:rPr>
          <w:sz w:val="28"/>
          <w:szCs w:val="28"/>
        </w:rPr>
        <w:t>Чеченской Республики.</w:t>
      </w:r>
    </w:p>
    <w:p w:rsidR="00D46C84" w:rsidRPr="008179F2" w:rsidRDefault="00D46C84" w:rsidP="002411B5">
      <w:pPr>
        <w:autoSpaceDE w:val="0"/>
        <w:autoSpaceDN w:val="0"/>
        <w:adjustRightInd w:val="0"/>
        <w:ind w:firstLine="540"/>
        <w:jc w:val="both"/>
        <w:rPr>
          <w:sz w:val="28"/>
          <w:szCs w:val="28"/>
        </w:rPr>
      </w:pPr>
      <w:r w:rsidRPr="008179F2">
        <w:rPr>
          <w:sz w:val="28"/>
          <w:szCs w:val="28"/>
        </w:rPr>
        <w:t>В связи с этим, объемы медицинской помощи с учетом их финансового</w:t>
      </w:r>
      <w:r w:rsidRPr="008179F2">
        <w:rPr>
          <w:sz w:val="28"/>
          <w:szCs w:val="28"/>
        </w:rPr>
        <w:br/>
        <w:t>обеспечения, предусмотренные в настоящей Территориальной программе в</w:t>
      </w:r>
      <w:r w:rsidRPr="008179F2">
        <w:rPr>
          <w:sz w:val="28"/>
          <w:szCs w:val="28"/>
        </w:rPr>
        <w:br/>
        <w:t>рамках территориальной программы ОМС, сбалансированы и не превышают</w:t>
      </w:r>
      <w:r w:rsidRPr="008179F2">
        <w:rPr>
          <w:sz w:val="28"/>
          <w:szCs w:val="28"/>
        </w:rPr>
        <w:br/>
        <w:t>размеры бюджетных ассигнований, установленные законом Чеченской</w:t>
      </w:r>
      <w:r w:rsidRPr="008179F2">
        <w:rPr>
          <w:sz w:val="28"/>
          <w:szCs w:val="28"/>
        </w:rPr>
        <w:br/>
        <w:t>Республики о бюджете Территориального фонда обязательного медицинского</w:t>
      </w:r>
      <w:r w:rsidRPr="008179F2">
        <w:rPr>
          <w:sz w:val="28"/>
          <w:szCs w:val="28"/>
        </w:rPr>
        <w:br/>
        <w:t>страхования Чеченской Республики на 2022 год и на плановый период 2023 и</w:t>
      </w:r>
      <w:r w:rsidRPr="008179F2">
        <w:rPr>
          <w:sz w:val="28"/>
          <w:szCs w:val="28"/>
        </w:rPr>
        <w:br/>
        <w:t>2024 годов.</w:t>
      </w:r>
    </w:p>
    <w:p w:rsidR="00054A53" w:rsidRPr="008179F2" w:rsidRDefault="00DD38C2" w:rsidP="002411B5">
      <w:pPr>
        <w:autoSpaceDE w:val="0"/>
        <w:autoSpaceDN w:val="0"/>
        <w:adjustRightInd w:val="0"/>
        <w:ind w:firstLine="540"/>
        <w:jc w:val="both"/>
        <w:rPr>
          <w:sz w:val="28"/>
          <w:szCs w:val="28"/>
        </w:rPr>
      </w:pPr>
      <w:r w:rsidRPr="008179F2">
        <w:rPr>
          <w:sz w:val="28"/>
          <w:szCs w:val="28"/>
        </w:rPr>
        <w:t xml:space="preserve"> </w:t>
      </w:r>
      <w:r w:rsidR="00054A53" w:rsidRPr="008179F2">
        <w:rPr>
          <w:sz w:val="28"/>
          <w:szCs w:val="28"/>
        </w:rPr>
        <w:t>В рамках подушевого норматива финансового обеспечения</w:t>
      </w:r>
      <w:r w:rsidR="00054A53" w:rsidRPr="008179F2">
        <w:rPr>
          <w:sz w:val="28"/>
          <w:szCs w:val="28"/>
        </w:rPr>
        <w:br/>
        <w:t>территориальной программы ОМС Чеченск</w:t>
      </w:r>
      <w:r w:rsidR="005D6333" w:rsidRPr="008179F2">
        <w:rPr>
          <w:sz w:val="28"/>
          <w:szCs w:val="28"/>
        </w:rPr>
        <w:t xml:space="preserve">ая </w:t>
      </w:r>
      <w:r w:rsidR="00054A53" w:rsidRPr="008179F2">
        <w:rPr>
          <w:sz w:val="28"/>
          <w:szCs w:val="28"/>
        </w:rPr>
        <w:t>Республик</w:t>
      </w:r>
      <w:r w:rsidR="005D6333" w:rsidRPr="008179F2">
        <w:rPr>
          <w:sz w:val="28"/>
          <w:szCs w:val="28"/>
        </w:rPr>
        <w:t>а</w:t>
      </w:r>
      <w:r w:rsidR="00054A53" w:rsidRPr="008179F2">
        <w:rPr>
          <w:sz w:val="28"/>
          <w:szCs w:val="28"/>
        </w:rPr>
        <w:t xml:space="preserve"> вправе устанавливать дифференцированные нормативы</w:t>
      </w:r>
      <w:r w:rsidR="005D6333" w:rsidRPr="008179F2">
        <w:rPr>
          <w:sz w:val="28"/>
          <w:szCs w:val="28"/>
        </w:rPr>
        <w:t xml:space="preserve"> </w:t>
      </w:r>
      <w:r w:rsidR="00054A53" w:rsidRPr="008179F2">
        <w:rPr>
          <w:sz w:val="28"/>
          <w:szCs w:val="28"/>
        </w:rPr>
        <w:t>финансовых затрат на единицу объема медицинской помощи в расчете на 1</w:t>
      </w:r>
      <w:r w:rsidR="005D6333" w:rsidRPr="008179F2">
        <w:rPr>
          <w:sz w:val="28"/>
          <w:szCs w:val="28"/>
        </w:rPr>
        <w:t xml:space="preserve"> </w:t>
      </w:r>
      <w:r w:rsidR="00054A53" w:rsidRPr="008179F2">
        <w:rPr>
          <w:sz w:val="28"/>
          <w:szCs w:val="28"/>
        </w:rPr>
        <w:t>застрахованное лицо по видам, формам, условиям и этапам оказания</w:t>
      </w:r>
      <w:r w:rsidR="005D6333" w:rsidRPr="008179F2">
        <w:rPr>
          <w:sz w:val="28"/>
          <w:szCs w:val="28"/>
        </w:rPr>
        <w:t xml:space="preserve"> </w:t>
      </w:r>
      <w:r w:rsidR="00054A53" w:rsidRPr="008179F2">
        <w:rPr>
          <w:sz w:val="28"/>
          <w:szCs w:val="28"/>
        </w:rPr>
        <w:t>медицинской помощи с учетом особенностей половозрастного состава и</w:t>
      </w:r>
      <w:r w:rsidR="005D6333" w:rsidRPr="008179F2">
        <w:rPr>
          <w:sz w:val="28"/>
          <w:szCs w:val="28"/>
        </w:rPr>
        <w:t xml:space="preserve"> </w:t>
      </w:r>
      <w:r w:rsidR="00054A53" w:rsidRPr="008179F2">
        <w:rPr>
          <w:sz w:val="28"/>
          <w:szCs w:val="28"/>
        </w:rPr>
        <w:t>плотности населения, транспортной доступности, уровня и структуры</w:t>
      </w:r>
      <w:r w:rsidR="005D6333" w:rsidRPr="008179F2">
        <w:rPr>
          <w:sz w:val="28"/>
          <w:szCs w:val="28"/>
        </w:rPr>
        <w:t xml:space="preserve"> </w:t>
      </w:r>
      <w:r w:rsidR="00054A53" w:rsidRPr="008179F2">
        <w:rPr>
          <w:sz w:val="28"/>
          <w:szCs w:val="28"/>
        </w:rPr>
        <w:t>заболеваемости населения, а также климатических и географических</w:t>
      </w:r>
      <w:r w:rsidR="005D6333" w:rsidRPr="008179F2">
        <w:rPr>
          <w:sz w:val="28"/>
          <w:szCs w:val="28"/>
        </w:rPr>
        <w:t xml:space="preserve"> </w:t>
      </w:r>
      <w:r w:rsidR="00054A53" w:rsidRPr="008179F2">
        <w:rPr>
          <w:sz w:val="28"/>
          <w:szCs w:val="28"/>
        </w:rPr>
        <w:t>особенностей региона.</w:t>
      </w:r>
    </w:p>
    <w:p w:rsidR="009C5DA4" w:rsidRPr="008179F2" w:rsidRDefault="009B78E2" w:rsidP="002411B5">
      <w:pPr>
        <w:autoSpaceDE w:val="0"/>
        <w:autoSpaceDN w:val="0"/>
        <w:adjustRightInd w:val="0"/>
        <w:ind w:firstLine="540"/>
        <w:jc w:val="both"/>
        <w:rPr>
          <w:sz w:val="28"/>
          <w:szCs w:val="28"/>
        </w:rPr>
      </w:pPr>
      <w:r w:rsidRPr="008179F2">
        <w:rPr>
          <w:sz w:val="28"/>
          <w:szCs w:val="28"/>
        </w:rPr>
        <w:t xml:space="preserve"> </w:t>
      </w:r>
      <w:r w:rsidR="009C5DA4" w:rsidRPr="008179F2">
        <w:rPr>
          <w:sz w:val="28"/>
          <w:szCs w:val="28"/>
        </w:rPr>
        <w:t>В целях обеспечения доступности медицинской помощи гражданам,</w:t>
      </w:r>
      <w:r w:rsidR="009C5DA4" w:rsidRPr="008179F2">
        <w:rPr>
          <w:sz w:val="28"/>
          <w:szCs w:val="28"/>
        </w:rPr>
        <w:br/>
        <w:t>проживающим в том числе в малонаселенных, отдаленных и (или)</w:t>
      </w:r>
      <w:r w:rsidR="009C5DA4" w:rsidRPr="008179F2">
        <w:rPr>
          <w:sz w:val="28"/>
          <w:szCs w:val="28"/>
        </w:rPr>
        <w:br/>
        <w:t>труднодоступных населенных пунктах, а также в сельской местности, в рамках</w:t>
      </w:r>
      <w:r w:rsidR="009C5DA4" w:rsidRPr="008179F2">
        <w:rPr>
          <w:sz w:val="28"/>
          <w:szCs w:val="28"/>
        </w:rPr>
        <w:br/>
        <w:t>реализации территориальной программы ОМС устанавливаются</w:t>
      </w:r>
      <w:r w:rsidR="009C5DA4" w:rsidRPr="008179F2">
        <w:rPr>
          <w:sz w:val="28"/>
          <w:szCs w:val="28"/>
        </w:rPr>
        <w:br/>
        <w:t>коэффициенты дифференциации к подушевому нормативу финансирования</w:t>
      </w:r>
      <w:r w:rsidR="009C5DA4" w:rsidRPr="008179F2">
        <w:rPr>
          <w:sz w:val="28"/>
          <w:szCs w:val="28"/>
        </w:rPr>
        <w:br/>
        <w:t>на прикрепившихся лиц с учетом реальной потребности населения,</w:t>
      </w:r>
      <w:r w:rsidR="009C5DA4" w:rsidRPr="008179F2">
        <w:rPr>
          <w:sz w:val="28"/>
          <w:szCs w:val="28"/>
        </w:rPr>
        <w:br/>
        <w:t>обусловленной уровнем и структурой заболеваемости, особенностями</w:t>
      </w:r>
      <w:r w:rsidR="009C5DA4" w:rsidRPr="008179F2">
        <w:rPr>
          <w:sz w:val="28"/>
          <w:szCs w:val="28"/>
        </w:rPr>
        <w:br/>
        <w:t>половозрастного состава, в том числе численности населения в возрасте 65 лет</w:t>
      </w:r>
      <w:r w:rsidR="009C5DA4" w:rsidRPr="008179F2">
        <w:rPr>
          <w:sz w:val="28"/>
          <w:szCs w:val="28"/>
        </w:rPr>
        <w:br/>
        <w:t>и старше, плотности населения, транспортной доступности медицинских</w:t>
      </w:r>
      <w:r w:rsidR="009C5DA4" w:rsidRPr="008179F2">
        <w:rPr>
          <w:sz w:val="28"/>
          <w:szCs w:val="28"/>
        </w:rPr>
        <w:br/>
        <w:t>организаций, количества структурных подразделений, за исключением</w:t>
      </w:r>
      <w:r w:rsidR="009C5DA4" w:rsidRPr="008179F2">
        <w:rPr>
          <w:sz w:val="28"/>
          <w:szCs w:val="28"/>
        </w:rPr>
        <w:br/>
        <w:t>количества фельдшерских, фельдшерско-акушерских пунктов, а также</w:t>
      </w:r>
      <w:r w:rsidR="009C5DA4" w:rsidRPr="008179F2">
        <w:rPr>
          <w:sz w:val="28"/>
          <w:szCs w:val="28"/>
        </w:rPr>
        <w:br/>
        <w:t>маршрутизации пациентов при оказании медицинской помощи.</w:t>
      </w:r>
    </w:p>
    <w:p w:rsidR="005811D7" w:rsidRPr="008179F2" w:rsidRDefault="005811D7" w:rsidP="002411B5">
      <w:pPr>
        <w:autoSpaceDE w:val="0"/>
        <w:autoSpaceDN w:val="0"/>
        <w:adjustRightInd w:val="0"/>
        <w:ind w:firstLine="540"/>
        <w:jc w:val="both"/>
        <w:rPr>
          <w:sz w:val="28"/>
          <w:szCs w:val="28"/>
        </w:rPr>
      </w:pPr>
      <w:r w:rsidRPr="008179F2">
        <w:rPr>
          <w:sz w:val="28"/>
          <w:szCs w:val="28"/>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5811D7" w:rsidRPr="008179F2" w:rsidRDefault="005811D7" w:rsidP="002411B5">
      <w:pPr>
        <w:autoSpaceDE w:val="0"/>
        <w:autoSpaceDN w:val="0"/>
        <w:adjustRightInd w:val="0"/>
        <w:ind w:firstLine="540"/>
        <w:jc w:val="both"/>
        <w:rPr>
          <w:sz w:val="28"/>
          <w:szCs w:val="28"/>
        </w:rPr>
      </w:pPr>
      <w:r w:rsidRPr="008179F2">
        <w:rPr>
          <w:sz w:val="28"/>
          <w:szCs w:val="28"/>
        </w:rPr>
        <w:lastRenderedPageBreak/>
        <w:t>для медицинских организаций, обслуживающих до 20 тыс. человек, - не менее 1,113;</w:t>
      </w:r>
    </w:p>
    <w:p w:rsidR="005811D7" w:rsidRPr="008179F2" w:rsidRDefault="005811D7" w:rsidP="002411B5">
      <w:pPr>
        <w:autoSpaceDE w:val="0"/>
        <w:autoSpaceDN w:val="0"/>
        <w:adjustRightInd w:val="0"/>
        <w:ind w:firstLine="540"/>
        <w:jc w:val="both"/>
        <w:rPr>
          <w:sz w:val="28"/>
          <w:szCs w:val="28"/>
        </w:rPr>
      </w:pPr>
      <w:r w:rsidRPr="008179F2">
        <w:rPr>
          <w:sz w:val="28"/>
          <w:szCs w:val="28"/>
        </w:rPr>
        <w:t>для медицинских организаций, обслуживающих свыше 20 тысяч человек, - не менее 1,04.</w:t>
      </w:r>
    </w:p>
    <w:p w:rsidR="005811D7" w:rsidRPr="008179F2" w:rsidRDefault="005811D7" w:rsidP="002411B5">
      <w:pPr>
        <w:autoSpaceDE w:val="0"/>
        <w:autoSpaceDN w:val="0"/>
        <w:adjustRightInd w:val="0"/>
        <w:ind w:firstLine="540"/>
        <w:jc w:val="both"/>
        <w:rPr>
          <w:sz w:val="28"/>
          <w:szCs w:val="28"/>
        </w:rPr>
      </w:pPr>
      <w:r w:rsidRPr="008179F2">
        <w:rPr>
          <w:sz w:val="28"/>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5811D7" w:rsidRPr="008179F2" w:rsidRDefault="005811D7" w:rsidP="002411B5">
      <w:pPr>
        <w:autoSpaceDE w:val="0"/>
        <w:autoSpaceDN w:val="0"/>
        <w:adjustRightInd w:val="0"/>
        <w:ind w:firstLine="540"/>
        <w:jc w:val="both"/>
        <w:rPr>
          <w:sz w:val="28"/>
          <w:szCs w:val="28"/>
        </w:rPr>
      </w:pPr>
      <w:r w:rsidRPr="008179F2">
        <w:rPr>
          <w:sz w:val="28"/>
          <w:szCs w:val="28"/>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5811D7" w:rsidRPr="008179F2" w:rsidRDefault="005811D7" w:rsidP="002411B5">
      <w:pPr>
        <w:autoSpaceDE w:val="0"/>
        <w:autoSpaceDN w:val="0"/>
        <w:adjustRightInd w:val="0"/>
        <w:ind w:firstLine="540"/>
        <w:jc w:val="both"/>
        <w:rPr>
          <w:sz w:val="28"/>
          <w:szCs w:val="28"/>
        </w:rPr>
      </w:pPr>
      <w:r w:rsidRPr="008179F2">
        <w:rPr>
          <w:sz w:val="28"/>
          <w:szCs w:val="28"/>
        </w:rPr>
        <w:t>для фельдшерского или фельдшерско-акушерского пункта, обслуживающего от 100 до 900 жителей, - 1087,7 тыс. рублей;</w:t>
      </w:r>
    </w:p>
    <w:p w:rsidR="005811D7" w:rsidRPr="008179F2" w:rsidRDefault="005811D7" w:rsidP="002411B5">
      <w:pPr>
        <w:autoSpaceDE w:val="0"/>
        <w:autoSpaceDN w:val="0"/>
        <w:adjustRightInd w:val="0"/>
        <w:ind w:firstLine="540"/>
        <w:jc w:val="both"/>
        <w:rPr>
          <w:sz w:val="28"/>
          <w:szCs w:val="28"/>
        </w:rPr>
      </w:pPr>
      <w:r w:rsidRPr="008179F2">
        <w:rPr>
          <w:sz w:val="28"/>
          <w:szCs w:val="28"/>
        </w:rPr>
        <w:t>для фельдшерского или фельдшерско-акушерского пункта, обслуживающего от 900 до 1500 жителей, - 1 723,1 тыс. рублей;</w:t>
      </w:r>
    </w:p>
    <w:p w:rsidR="005811D7" w:rsidRPr="008179F2" w:rsidRDefault="005811D7" w:rsidP="002411B5">
      <w:pPr>
        <w:autoSpaceDE w:val="0"/>
        <w:autoSpaceDN w:val="0"/>
        <w:adjustRightInd w:val="0"/>
        <w:ind w:firstLine="540"/>
        <w:jc w:val="both"/>
        <w:rPr>
          <w:sz w:val="28"/>
          <w:szCs w:val="28"/>
        </w:rPr>
      </w:pPr>
      <w:r w:rsidRPr="008179F2">
        <w:rPr>
          <w:sz w:val="28"/>
          <w:szCs w:val="28"/>
        </w:rPr>
        <w:t>для фельдшерского или фельдшерско-акушерского пункта, обслуживающего от 1500 до 2000 жителей, - 1 934,9 тыс. рублей.</w:t>
      </w:r>
    </w:p>
    <w:p w:rsidR="00491F7E" w:rsidRPr="008179F2" w:rsidRDefault="00491F7E" w:rsidP="002411B5">
      <w:pPr>
        <w:autoSpaceDE w:val="0"/>
        <w:autoSpaceDN w:val="0"/>
        <w:adjustRightInd w:val="0"/>
        <w:ind w:firstLine="540"/>
        <w:jc w:val="both"/>
        <w:rPr>
          <w:sz w:val="28"/>
          <w:szCs w:val="28"/>
        </w:rPr>
      </w:pPr>
      <w:r w:rsidRPr="008179F2">
        <w:rPr>
          <w:sz w:val="28"/>
          <w:szCs w:val="28"/>
        </w:rPr>
        <w:t xml:space="preserve"> </w:t>
      </w:r>
      <w:r w:rsidR="00627755" w:rsidRPr="008179F2">
        <w:rPr>
          <w:sz w:val="28"/>
          <w:szCs w:val="28"/>
        </w:rPr>
        <w:t>В соответствии с Программой государственных гарантий бесплатного оказания гражданам медицинской помощи на 2022 год и на плановый период 2023 и 2024 годов, утвержденной Правительством Российской Федерации, р</w:t>
      </w:r>
      <w:r w:rsidRPr="008179F2">
        <w:rPr>
          <w:sz w:val="28"/>
          <w:szCs w:val="28"/>
        </w:rPr>
        <w:t>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r w:rsidR="00627755" w:rsidRPr="008179F2">
        <w:rPr>
          <w:sz w:val="28"/>
          <w:szCs w:val="28"/>
        </w:rPr>
        <w:t xml:space="preserve"> В связи с этим, финансовое обеспечение для фельдшерского или фельдшерско-акушерского пункта, обслуживающего до 100 жителей</w:t>
      </w:r>
      <w:r w:rsidR="003A177C" w:rsidRPr="008179F2">
        <w:rPr>
          <w:sz w:val="28"/>
          <w:szCs w:val="28"/>
        </w:rPr>
        <w:t>,</w:t>
      </w:r>
      <w:r w:rsidR="00627755" w:rsidRPr="008179F2">
        <w:rPr>
          <w:sz w:val="28"/>
          <w:szCs w:val="28"/>
        </w:rPr>
        <w:t xml:space="preserve"> установлено в размере 543,8 тыс. рублей</w:t>
      </w:r>
      <w:r w:rsidR="00495056" w:rsidRPr="008179F2">
        <w:rPr>
          <w:sz w:val="28"/>
          <w:szCs w:val="28"/>
        </w:rPr>
        <w:t xml:space="preserve"> (с применением понижающего коэффициента 0,5)</w:t>
      </w:r>
      <w:r w:rsidR="00627755" w:rsidRPr="008179F2">
        <w:rPr>
          <w:sz w:val="28"/>
          <w:szCs w:val="28"/>
        </w:rPr>
        <w:t>.</w:t>
      </w:r>
    </w:p>
    <w:p w:rsidR="003A058C" w:rsidRPr="008179F2" w:rsidRDefault="00CB134B" w:rsidP="002411B5">
      <w:pPr>
        <w:autoSpaceDE w:val="0"/>
        <w:autoSpaceDN w:val="0"/>
        <w:adjustRightInd w:val="0"/>
        <w:ind w:firstLine="540"/>
        <w:jc w:val="both"/>
        <w:rPr>
          <w:sz w:val="28"/>
          <w:szCs w:val="28"/>
        </w:rPr>
      </w:pPr>
      <w:r w:rsidRPr="008179F2">
        <w:rPr>
          <w:sz w:val="28"/>
          <w:szCs w:val="28"/>
        </w:rPr>
        <w:t xml:space="preserve">  </w:t>
      </w:r>
      <w:r w:rsidR="003A058C" w:rsidRPr="008179F2">
        <w:rPr>
          <w:sz w:val="28"/>
          <w:szCs w:val="28"/>
        </w:rPr>
        <w:t xml:space="preserve">При этом размер финансового обеспечения </w:t>
      </w:r>
      <w:r w:rsidR="00932AB4" w:rsidRPr="008179F2">
        <w:rPr>
          <w:sz w:val="28"/>
          <w:szCs w:val="28"/>
        </w:rPr>
        <w:t>фельдшерских, фельдшерско</w:t>
      </w:r>
      <w:r w:rsidR="003A058C" w:rsidRPr="008179F2">
        <w:rPr>
          <w:sz w:val="28"/>
          <w:szCs w:val="28"/>
        </w:rPr>
        <w:t>-акушерских пунктов установлен с учетом требования по сохранению</w:t>
      </w:r>
      <w:r w:rsidR="002471BB" w:rsidRPr="008179F2">
        <w:rPr>
          <w:sz w:val="28"/>
          <w:szCs w:val="28"/>
        </w:rPr>
        <w:t xml:space="preserve"> </w:t>
      </w:r>
      <w:r w:rsidR="003A058C" w:rsidRPr="008179F2">
        <w:rPr>
          <w:sz w:val="28"/>
          <w:szCs w:val="28"/>
        </w:rPr>
        <w:t>достигнутого соотношения между уровнем оплаты труда отдельных категорий</w:t>
      </w:r>
      <w:r w:rsidR="002471BB" w:rsidRPr="008179F2">
        <w:rPr>
          <w:sz w:val="28"/>
          <w:szCs w:val="28"/>
        </w:rPr>
        <w:t xml:space="preserve"> </w:t>
      </w:r>
      <w:r w:rsidR="003A058C" w:rsidRPr="008179F2">
        <w:rPr>
          <w:sz w:val="28"/>
          <w:szCs w:val="28"/>
        </w:rPr>
        <w:t>работников бюджетной сферы, определенных Указом Президента Российской</w:t>
      </w:r>
      <w:r w:rsidR="002471BB" w:rsidRPr="008179F2">
        <w:rPr>
          <w:sz w:val="28"/>
          <w:szCs w:val="28"/>
        </w:rPr>
        <w:t xml:space="preserve"> </w:t>
      </w:r>
      <w:r w:rsidR="00547CF7" w:rsidRPr="008179F2">
        <w:rPr>
          <w:sz w:val="28"/>
          <w:szCs w:val="28"/>
        </w:rPr>
        <w:t>Фе</w:t>
      </w:r>
      <w:r w:rsidR="004B7F87">
        <w:rPr>
          <w:sz w:val="28"/>
          <w:szCs w:val="28"/>
        </w:rPr>
        <w:t>дерации от</w:t>
      </w:r>
      <w:r w:rsidR="00547CF7" w:rsidRPr="008179F2">
        <w:rPr>
          <w:sz w:val="28"/>
          <w:szCs w:val="28"/>
        </w:rPr>
        <w:t xml:space="preserve"> 7 мая 2012г. №597 </w:t>
      </w:r>
      <w:r w:rsidR="002A5E23" w:rsidRPr="008179F2">
        <w:rPr>
          <w:sz w:val="28"/>
          <w:szCs w:val="28"/>
        </w:rPr>
        <w:t>«</w:t>
      </w:r>
      <w:r w:rsidR="00547CF7" w:rsidRPr="008179F2">
        <w:rPr>
          <w:sz w:val="28"/>
          <w:szCs w:val="28"/>
        </w:rPr>
        <w:t xml:space="preserve">О мероприятиях по </w:t>
      </w:r>
      <w:r w:rsidR="003A058C" w:rsidRPr="008179F2">
        <w:rPr>
          <w:sz w:val="28"/>
          <w:szCs w:val="28"/>
        </w:rPr>
        <w:t>реализации</w:t>
      </w:r>
      <w:r w:rsidR="00547CF7" w:rsidRPr="008179F2">
        <w:rPr>
          <w:sz w:val="28"/>
          <w:szCs w:val="28"/>
        </w:rPr>
        <w:t xml:space="preserve"> </w:t>
      </w:r>
      <w:r w:rsidR="003A058C" w:rsidRPr="008179F2">
        <w:rPr>
          <w:sz w:val="28"/>
          <w:szCs w:val="28"/>
        </w:rPr>
        <w:t>государственной социальной политики</w:t>
      </w:r>
      <w:r w:rsidR="002A5E23" w:rsidRPr="008179F2">
        <w:rPr>
          <w:sz w:val="28"/>
          <w:szCs w:val="28"/>
        </w:rPr>
        <w:t>»</w:t>
      </w:r>
      <w:r w:rsidR="00547CF7" w:rsidRPr="008179F2">
        <w:rPr>
          <w:sz w:val="28"/>
          <w:szCs w:val="28"/>
        </w:rPr>
        <w:t xml:space="preserve">, и уровнем средней заработной </w:t>
      </w:r>
      <w:r w:rsidR="003A058C" w:rsidRPr="008179F2">
        <w:rPr>
          <w:sz w:val="28"/>
          <w:szCs w:val="28"/>
        </w:rPr>
        <w:t>платы</w:t>
      </w:r>
      <w:r w:rsidR="00547CF7" w:rsidRPr="008179F2">
        <w:rPr>
          <w:sz w:val="28"/>
          <w:szCs w:val="28"/>
        </w:rPr>
        <w:t xml:space="preserve"> </w:t>
      </w:r>
      <w:r w:rsidR="003A058C" w:rsidRPr="008179F2">
        <w:rPr>
          <w:sz w:val="28"/>
          <w:szCs w:val="28"/>
        </w:rPr>
        <w:t>в Чеченской Республике.</w:t>
      </w:r>
    </w:p>
    <w:p w:rsidR="005811D7" w:rsidRPr="008179F2" w:rsidRDefault="005811D7" w:rsidP="002411B5">
      <w:pPr>
        <w:autoSpaceDE w:val="0"/>
        <w:autoSpaceDN w:val="0"/>
        <w:adjustRightInd w:val="0"/>
        <w:ind w:firstLine="540"/>
        <w:jc w:val="both"/>
        <w:rPr>
          <w:sz w:val="28"/>
          <w:szCs w:val="28"/>
        </w:rPr>
      </w:pPr>
      <w:r w:rsidRPr="008179F2">
        <w:rPr>
          <w:sz w:val="28"/>
          <w:szCs w:val="28"/>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w:t>
      </w:r>
      <w:r w:rsidR="002471BB" w:rsidRPr="008179F2">
        <w:rPr>
          <w:sz w:val="28"/>
          <w:szCs w:val="28"/>
        </w:rPr>
        <w:t xml:space="preserve">ого в настоящем </w:t>
      </w:r>
      <w:r w:rsidR="00932AB4" w:rsidRPr="008179F2">
        <w:rPr>
          <w:sz w:val="28"/>
          <w:szCs w:val="28"/>
        </w:rPr>
        <w:t>разделе размера</w:t>
      </w:r>
      <w:r w:rsidRPr="008179F2">
        <w:rPr>
          <w:sz w:val="28"/>
          <w:szCs w:val="28"/>
        </w:rPr>
        <w:t xml:space="preserve"> их финансового обеспечения.</w:t>
      </w:r>
    </w:p>
    <w:p w:rsidR="004711AD" w:rsidRPr="008179F2" w:rsidRDefault="004711AD" w:rsidP="002411B5">
      <w:pPr>
        <w:autoSpaceDE w:val="0"/>
        <w:autoSpaceDN w:val="0"/>
        <w:adjustRightInd w:val="0"/>
        <w:ind w:firstLine="540"/>
        <w:jc w:val="both"/>
        <w:rPr>
          <w:sz w:val="28"/>
          <w:szCs w:val="28"/>
        </w:rPr>
      </w:pPr>
      <w:r w:rsidRPr="008179F2">
        <w:rPr>
          <w:sz w:val="28"/>
          <w:szCs w:val="28"/>
        </w:rPr>
        <w:lastRenderedPageBreak/>
        <w:t>Оплата медицинской помощи, оказанной лицам, застрахованным в</w:t>
      </w:r>
      <w:r w:rsidRPr="008179F2">
        <w:rPr>
          <w:sz w:val="28"/>
          <w:szCs w:val="28"/>
        </w:rPr>
        <w:br/>
        <w:t>Чеченской Республике, медицинскими организациями, находящимися за</w:t>
      </w:r>
      <w:r w:rsidRPr="008179F2">
        <w:rPr>
          <w:sz w:val="28"/>
          <w:szCs w:val="28"/>
        </w:rPr>
        <w:br/>
        <w:t>пределами Чеченской Республики осуществляется по видам, включенным в</w:t>
      </w:r>
      <w:r w:rsidRPr="008179F2">
        <w:rPr>
          <w:sz w:val="28"/>
          <w:szCs w:val="28"/>
        </w:rPr>
        <w:br/>
        <w:t>базовую программу ОМС, по способам оплаты и тарифам, действующим на</w:t>
      </w:r>
      <w:r w:rsidRPr="008179F2">
        <w:rPr>
          <w:sz w:val="28"/>
          <w:szCs w:val="28"/>
        </w:rPr>
        <w:br/>
        <w:t>территории оказания медицинской помощи, за счет средств обязательного</w:t>
      </w:r>
      <w:r w:rsidRPr="008179F2">
        <w:rPr>
          <w:sz w:val="28"/>
          <w:szCs w:val="28"/>
        </w:rPr>
        <w:br/>
        <w:t>медицинского страхования, предусмотренных на финансирование объемов</w:t>
      </w:r>
      <w:r w:rsidRPr="008179F2">
        <w:rPr>
          <w:sz w:val="28"/>
          <w:szCs w:val="28"/>
        </w:rPr>
        <w:br/>
        <w:t>медицинской помощи в рамках утвержденной на соответствующий год</w:t>
      </w:r>
      <w:r w:rsidRPr="008179F2">
        <w:rPr>
          <w:sz w:val="28"/>
          <w:szCs w:val="28"/>
        </w:rPr>
        <w:br/>
        <w:t>территориальной программы ОМС Чеченской Республики.</w:t>
      </w:r>
      <w:r w:rsidRPr="008179F2">
        <w:rPr>
          <w:sz w:val="28"/>
          <w:szCs w:val="28"/>
        </w:rPr>
        <w:br/>
        <w:t xml:space="preserve">         Утвержденная стоимость территориальной программы ОМС не</w:t>
      </w:r>
      <w:r w:rsidRPr="008179F2">
        <w:rPr>
          <w:sz w:val="28"/>
          <w:szCs w:val="28"/>
        </w:rPr>
        <w:br/>
        <w:t>включает средства, возмещаемые территориальному фонду обязательного</w:t>
      </w:r>
      <w:r w:rsidRPr="008179F2">
        <w:rPr>
          <w:sz w:val="28"/>
          <w:szCs w:val="28"/>
        </w:rPr>
        <w:br/>
        <w:t xml:space="preserve">медицинского страхования Чеченской Республики за медицинскую </w:t>
      </w:r>
      <w:r w:rsidR="00932AB4" w:rsidRPr="008179F2">
        <w:rPr>
          <w:sz w:val="28"/>
          <w:szCs w:val="28"/>
        </w:rPr>
        <w:t>помощь, оказанную</w:t>
      </w:r>
      <w:r w:rsidRPr="008179F2">
        <w:rPr>
          <w:sz w:val="28"/>
          <w:szCs w:val="28"/>
        </w:rPr>
        <w:t xml:space="preserve"> медицинскими организациями Чеченской Республики</w:t>
      </w:r>
      <w:r w:rsidRPr="008179F2">
        <w:rPr>
          <w:sz w:val="28"/>
          <w:szCs w:val="28"/>
        </w:rPr>
        <w:br/>
        <w:t>застрахованным лицам иных субъектов Российской Федерации, в которых</w:t>
      </w:r>
      <w:r w:rsidRPr="008179F2">
        <w:rPr>
          <w:sz w:val="28"/>
          <w:szCs w:val="28"/>
        </w:rPr>
        <w:br/>
        <w:t>выдан полис обязательного медицинского страхования.</w:t>
      </w:r>
    </w:p>
    <w:p w:rsidR="004711AD" w:rsidRPr="008179F2" w:rsidRDefault="004711AD" w:rsidP="002411B5">
      <w:pPr>
        <w:autoSpaceDE w:val="0"/>
        <w:autoSpaceDN w:val="0"/>
        <w:adjustRightInd w:val="0"/>
        <w:ind w:firstLine="540"/>
        <w:jc w:val="both"/>
        <w:rPr>
          <w:sz w:val="28"/>
          <w:szCs w:val="28"/>
        </w:rPr>
      </w:pPr>
      <w:r w:rsidRPr="008179F2">
        <w:rPr>
          <w:sz w:val="28"/>
          <w:szCs w:val="28"/>
        </w:rPr>
        <w:t xml:space="preserve"> Структура тарифа на оплату медицинской помощи, оказываемой в</w:t>
      </w:r>
      <w:r w:rsidRPr="008179F2">
        <w:rPr>
          <w:sz w:val="28"/>
          <w:szCs w:val="28"/>
        </w:rPr>
        <w:br/>
        <w:t>рамках территориальной программы ОМС, включает в себя расходы на</w:t>
      </w:r>
      <w:r w:rsidRPr="008179F2">
        <w:rPr>
          <w:sz w:val="28"/>
          <w:szCs w:val="28"/>
        </w:rPr>
        <w:br/>
        <w:t>заработную плату, начисления на оплату труда, прочие выплаты,</w:t>
      </w:r>
      <w:r w:rsidRPr="008179F2">
        <w:rPr>
          <w:sz w:val="28"/>
          <w:szCs w:val="28"/>
        </w:rPr>
        <w:br/>
        <w:t>приобретение лекарственных средств, расходных материалов, продуктов</w:t>
      </w:r>
      <w:r w:rsidRPr="008179F2">
        <w:rPr>
          <w:sz w:val="28"/>
          <w:szCs w:val="28"/>
        </w:rPr>
        <w:br/>
        <w:t>питания, мягкого инвентаря, медицинского инструментария, реактивов и</w:t>
      </w:r>
      <w:r w:rsidRPr="008179F2">
        <w:rPr>
          <w:sz w:val="28"/>
          <w:szCs w:val="28"/>
        </w:rPr>
        <w:br/>
        <w:t>химикатов, прочих материальных запасов, расходы на оплату стоимости</w:t>
      </w:r>
      <w:r w:rsidRPr="008179F2">
        <w:rPr>
          <w:sz w:val="28"/>
          <w:szCs w:val="28"/>
        </w:rPr>
        <w:br/>
        <w:t>лабораторных и инструментальных исследований, проводимых в других</w:t>
      </w:r>
      <w:r w:rsidRPr="008179F2">
        <w:rPr>
          <w:sz w:val="28"/>
          <w:szCs w:val="28"/>
        </w:rPr>
        <w:br/>
        <w:t>учреждениях (при отсутствии в медицинской организации лаборатории и</w:t>
      </w:r>
      <w:r w:rsidRPr="008179F2">
        <w:rPr>
          <w:sz w:val="28"/>
          <w:szCs w:val="28"/>
        </w:rPr>
        <w:br/>
        <w:t>диагностического оборудования), организации питания (при отсутствии</w:t>
      </w:r>
      <w:r w:rsidRPr="008179F2">
        <w:rPr>
          <w:sz w:val="28"/>
          <w:szCs w:val="28"/>
        </w:rPr>
        <w:br/>
        <w:t>организованного питания в медицинской организации), расходы на оплату</w:t>
      </w:r>
      <w:r w:rsidRPr="008179F2">
        <w:rPr>
          <w:sz w:val="28"/>
          <w:szCs w:val="28"/>
        </w:rPr>
        <w:br/>
        <w:t>услуг связи, транспортных услуг, коммунальных услуг, работ и услуг по</w:t>
      </w:r>
      <w:r w:rsidRPr="008179F2">
        <w:rPr>
          <w:sz w:val="28"/>
          <w:szCs w:val="28"/>
        </w:rPr>
        <w:br/>
        <w:t>содержанию имущества, расходы на арендную плату за пользование</w:t>
      </w:r>
      <w:r w:rsidRPr="008179F2">
        <w:rPr>
          <w:sz w:val="28"/>
          <w:szCs w:val="28"/>
        </w:rPr>
        <w:br/>
        <w:t>имуществом, оплату программного обеспечения и прочих услуг, социальное</w:t>
      </w:r>
      <w:r w:rsidRPr="008179F2">
        <w:rPr>
          <w:sz w:val="28"/>
          <w:szCs w:val="28"/>
        </w:rPr>
        <w:br/>
        <w:t>обеспечение работников медицинских организаций, установленное</w:t>
      </w:r>
      <w:r w:rsidRPr="008179F2">
        <w:rPr>
          <w:sz w:val="28"/>
          <w:szCs w:val="28"/>
        </w:rPr>
        <w:br/>
        <w:t>законодательством Российской Федерации, прочие расходы, расходы на</w:t>
      </w:r>
      <w:r w:rsidRPr="008179F2">
        <w:rPr>
          <w:sz w:val="28"/>
          <w:szCs w:val="28"/>
        </w:rPr>
        <w:br/>
        <w:t>приобретение основных средств (оборудование, производственный и</w:t>
      </w:r>
      <w:r w:rsidRPr="008179F2">
        <w:rPr>
          <w:sz w:val="28"/>
          <w:szCs w:val="28"/>
        </w:rPr>
        <w:br/>
        <w:t>хозяйственный инвентарь) стоимостью до ста тысяч рублей за единицу (в</w:t>
      </w:r>
      <w:r w:rsidRPr="008179F2">
        <w:rPr>
          <w:sz w:val="28"/>
          <w:szCs w:val="28"/>
        </w:rPr>
        <w:br/>
        <w:t>соответствии с</w:t>
      </w:r>
      <w:r w:rsidR="00D500E4" w:rsidRPr="008179F2">
        <w:rPr>
          <w:sz w:val="28"/>
          <w:szCs w:val="28"/>
        </w:rPr>
        <w:t>о</w:t>
      </w:r>
      <w:r w:rsidRPr="008179F2">
        <w:rPr>
          <w:sz w:val="28"/>
          <w:szCs w:val="28"/>
        </w:rPr>
        <w:t xml:space="preserve"> статьей 35 Федерального закона </w:t>
      </w:r>
      <w:r w:rsidR="00D500E4" w:rsidRPr="008179F2">
        <w:rPr>
          <w:sz w:val="28"/>
          <w:szCs w:val="28"/>
        </w:rPr>
        <w:t>от 29.11.2010г. № 326-ФЗ.</w:t>
      </w:r>
    </w:p>
    <w:p w:rsidR="005811D7" w:rsidRPr="008179F2" w:rsidRDefault="004711AD" w:rsidP="002411B5">
      <w:pPr>
        <w:autoSpaceDE w:val="0"/>
        <w:autoSpaceDN w:val="0"/>
        <w:adjustRightInd w:val="0"/>
        <w:ind w:firstLine="540"/>
        <w:jc w:val="both"/>
        <w:rPr>
          <w:sz w:val="28"/>
          <w:szCs w:val="28"/>
        </w:rPr>
      </w:pPr>
      <w:r w:rsidRPr="008179F2">
        <w:rPr>
          <w:sz w:val="28"/>
          <w:szCs w:val="28"/>
        </w:rPr>
        <w:t>В рамках подушевого норматива финансового обеспечения</w:t>
      </w:r>
      <w:r w:rsidRPr="008179F2">
        <w:rPr>
          <w:sz w:val="28"/>
          <w:szCs w:val="28"/>
        </w:rPr>
        <w:br/>
        <w:t>территориальной программы ОМС нормативы объема предоставления</w:t>
      </w:r>
      <w:r w:rsidRPr="008179F2">
        <w:rPr>
          <w:sz w:val="28"/>
          <w:szCs w:val="28"/>
        </w:rPr>
        <w:br/>
        <w:t xml:space="preserve">медицинской помощи в расчете на одно застрахованное лицо, по </w:t>
      </w:r>
      <w:r w:rsidR="00932AB4" w:rsidRPr="008179F2">
        <w:rPr>
          <w:sz w:val="28"/>
          <w:szCs w:val="28"/>
        </w:rPr>
        <w:t>видам, формам</w:t>
      </w:r>
      <w:r w:rsidRPr="008179F2">
        <w:rPr>
          <w:sz w:val="28"/>
          <w:szCs w:val="28"/>
        </w:rPr>
        <w:t>, условиям и этапам оказания медицинской помощи установлены с</w:t>
      </w:r>
      <w:r w:rsidRPr="008179F2">
        <w:rPr>
          <w:sz w:val="28"/>
          <w:szCs w:val="28"/>
        </w:rPr>
        <w:br/>
        <w:t xml:space="preserve">учетом особенностей половозрастного состава и плотности </w:t>
      </w:r>
      <w:r w:rsidR="00932AB4" w:rsidRPr="008179F2">
        <w:rPr>
          <w:sz w:val="28"/>
          <w:szCs w:val="28"/>
        </w:rPr>
        <w:t>населения, транспортной</w:t>
      </w:r>
      <w:r w:rsidRPr="008179F2">
        <w:rPr>
          <w:sz w:val="28"/>
          <w:szCs w:val="28"/>
        </w:rPr>
        <w:t xml:space="preserve"> доступности, уровня и структуры заболеваемости населения, а</w:t>
      </w:r>
      <w:r w:rsidRPr="008179F2">
        <w:rPr>
          <w:sz w:val="28"/>
          <w:szCs w:val="28"/>
        </w:rPr>
        <w:br/>
        <w:t>также климатогеографических особенностей Чеченской Республики.</w:t>
      </w:r>
    </w:p>
    <w:p w:rsidR="00B268EB" w:rsidRDefault="00B268EB" w:rsidP="002411B5">
      <w:pPr>
        <w:autoSpaceDE w:val="0"/>
        <w:autoSpaceDN w:val="0"/>
        <w:adjustRightInd w:val="0"/>
        <w:ind w:firstLine="540"/>
        <w:jc w:val="both"/>
        <w:rPr>
          <w:sz w:val="28"/>
          <w:szCs w:val="28"/>
        </w:rPr>
      </w:pPr>
    </w:p>
    <w:p w:rsidR="008179F2" w:rsidRDefault="008179F2" w:rsidP="002411B5">
      <w:pPr>
        <w:autoSpaceDE w:val="0"/>
        <w:autoSpaceDN w:val="0"/>
        <w:adjustRightInd w:val="0"/>
        <w:ind w:firstLine="540"/>
        <w:jc w:val="both"/>
        <w:rPr>
          <w:sz w:val="28"/>
          <w:szCs w:val="28"/>
        </w:rPr>
      </w:pPr>
    </w:p>
    <w:p w:rsidR="008179F2" w:rsidRPr="008179F2" w:rsidRDefault="008179F2" w:rsidP="002411B5">
      <w:pPr>
        <w:autoSpaceDE w:val="0"/>
        <w:autoSpaceDN w:val="0"/>
        <w:adjustRightInd w:val="0"/>
        <w:ind w:firstLine="540"/>
        <w:jc w:val="both"/>
        <w:rPr>
          <w:sz w:val="28"/>
          <w:szCs w:val="28"/>
        </w:rPr>
      </w:pPr>
    </w:p>
    <w:p w:rsidR="00B268EB" w:rsidRDefault="009F4B72" w:rsidP="002411B5">
      <w:pPr>
        <w:jc w:val="center"/>
        <w:rPr>
          <w:b/>
          <w:bCs/>
        </w:rPr>
      </w:pPr>
      <w:r w:rsidRPr="008179F2">
        <w:rPr>
          <w:b/>
          <w:bCs/>
        </w:rPr>
        <w:t>Н</w:t>
      </w:r>
      <w:r w:rsidR="0044019B" w:rsidRPr="008179F2">
        <w:rPr>
          <w:b/>
          <w:bCs/>
        </w:rPr>
        <w:t>ор</w:t>
      </w:r>
      <w:r w:rsidR="00495056" w:rsidRPr="008179F2">
        <w:rPr>
          <w:b/>
          <w:bCs/>
        </w:rPr>
        <w:t xml:space="preserve">мативы объема оказания </w:t>
      </w:r>
      <w:r w:rsidR="002E5C55" w:rsidRPr="008179F2">
        <w:rPr>
          <w:b/>
          <w:bCs/>
        </w:rPr>
        <w:t>и нормативы</w:t>
      </w:r>
      <w:r w:rsidR="0044019B" w:rsidRPr="008179F2">
        <w:rPr>
          <w:b/>
          <w:bCs/>
        </w:rPr>
        <w:t xml:space="preserve"> финансовых затрат на единицу объема медицинской помощи   на 2022-2024 годы</w:t>
      </w:r>
    </w:p>
    <w:p w:rsidR="008179F2" w:rsidRPr="008179F2" w:rsidRDefault="008179F2" w:rsidP="002411B5">
      <w:pPr>
        <w:jc w:val="center"/>
        <w:rPr>
          <w:sz w:val="28"/>
          <w:szCs w:val="28"/>
        </w:rPr>
      </w:pPr>
    </w:p>
    <w:tbl>
      <w:tblPr>
        <w:tblW w:w="5597" w:type="pct"/>
        <w:tblInd w:w="-601" w:type="dxa"/>
        <w:tblLayout w:type="fixed"/>
        <w:tblLook w:val="04A0" w:firstRow="1" w:lastRow="0" w:firstColumn="1" w:lastColumn="0" w:noHBand="0" w:noVBand="1"/>
      </w:tblPr>
      <w:tblGrid>
        <w:gridCol w:w="3301"/>
        <w:gridCol w:w="952"/>
        <w:gridCol w:w="1302"/>
        <w:gridCol w:w="1246"/>
        <w:gridCol w:w="917"/>
        <w:gridCol w:w="1197"/>
        <w:gridCol w:w="1007"/>
        <w:gridCol w:w="1132"/>
        <w:gridCol w:w="134"/>
      </w:tblGrid>
      <w:tr w:rsidR="008179F2" w:rsidRPr="008179F2" w:rsidTr="00735AF0">
        <w:trPr>
          <w:trHeight w:val="315"/>
        </w:trPr>
        <w:tc>
          <w:tcPr>
            <w:tcW w:w="5000" w:type="pct"/>
            <w:gridSpan w:val="9"/>
            <w:tcBorders>
              <w:top w:val="nil"/>
              <w:left w:val="nil"/>
              <w:bottom w:val="nil"/>
              <w:right w:val="nil"/>
            </w:tcBorders>
            <w:shd w:val="clear" w:color="auto" w:fill="auto"/>
            <w:noWrap/>
            <w:vAlign w:val="center"/>
            <w:hideMark/>
          </w:tcPr>
          <w:p w:rsidR="0044019B" w:rsidRPr="008179F2" w:rsidRDefault="00F8434A" w:rsidP="002411B5">
            <w:pPr>
              <w:jc w:val="center"/>
              <w:rPr>
                <w:b/>
                <w:bCs/>
              </w:rPr>
            </w:pPr>
            <w:r w:rsidRPr="008179F2">
              <w:rPr>
                <w:b/>
                <w:bCs/>
              </w:rPr>
              <w:lastRenderedPageBreak/>
              <w:t xml:space="preserve">Таблица   1.      </w:t>
            </w:r>
            <w:r w:rsidR="0044019B" w:rsidRPr="008179F2">
              <w:rPr>
                <w:b/>
                <w:bCs/>
              </w:rPr>
              <w:t xml:space="preserve"> За счет бюджетных ассигнований </w:t>
            </w:r>
            <w:r w:rsidR="002E5C55" w:rsidRPr="008179F2">
              <w:rPr>
                <w:b/>
                <w:bCs/>
              </w:rPr>
              <w:t>бюджета Чеченской Республики</w:t>
            </w:r>
          </w:p>
        </w:tc>
      </w:tr>
      <w:tr w:rsidR="008179F2" w:rsidRPr="008179F2" w:rsidTr="00735AF0">
        <w:trPr>
          <w:trHeight w:val="300"/>
        </w:trPr>
        <w:tc>
          <w:tcPr>
            <w:tcW w:w="5000" w:type="pct"/>
            <w:gridSpan w:val="9"/>
            <w:tcBorders>
              <w:top w:val="nil"/>
              <w:left w:val="nil"/>
              <w:bottom w:val="single" w:sz="4" w:space="0" w:color="auto"/>
              <w:right w:val="nil"/>
            </w:tcBorders>
            <w:shd w:val="clear" w:color="auto" w:fill="auto"/>
            <w:noWrap/>
            <w:vAlign w:val="center"/>
            <w:hideMark/>
          </w:tcPr>
          <w:p w:rsidR="0044019B" w:rsidRPr="008179F2" w:rsidRDefault="0044019B" w:rsidP="002411B5">
            <w:pPr>
              <w:jc w:val="center"/>
              <w:rPr>
                <w:b/>
                <w:bCs/>
              </w:rPr>
            </w:pPr>
            <w:r w:rsidRPr="008179F2">
              <w:rPr>
                <w:b/>
                <w:bCs/>
              </w:rPr>
              <w:t xml:space="preserve"> </w:t>
            </w:r>
          </w:p>
        </w:tc>
      </w:tr>
      <w:tr w:rsidR="008179F2" w:rsidRPr="008179F2" w:rsidTr="00735AF0">
        <w:trPr>
          <w:gridAfter w:val="1"/>
          <w:wAfter w:w="59" w:type="pct"/>
          <w:trHeight w:val="300"/>
        </w:trPr>
        <w:tc>
          <w:tcPr>
            <w:tcW w:w="1475" w:type="pct"/>
            <w:vMerge w:val="restart"/>
            <w:tcBorders>
              <w:top w:val="nil"/>
              <w:left w:val="single" w:sz="4" w:space="0" w:color="auto"/>
              <w:bottom w:val="single" w:sz="4" w:space="0" w:color="auto"/>
              <w:right w:val="single" w:sz="4" w:space="0" w:color="auto"/>
            </w:tcBorders>
            <w:shd w:val="clear" w:color="auto" w:fill="auto"/>
            <w:vAlign w:val="center"/>
            <w:hideMark/>
          </w:tcPr>
          <w:p w:rsidR="0044019B" w:rsidRPr="008179F2" w:rsidRDefault="0044019B" w:rsidP="002411B5">
            <w:pPr>
              <w:jc w:val="center"/>
              <w:rPr>
                <w:sz w:val="20"/>
                <w:szCs w:val="20"/>
              </w:rPr>
            </w:pPr>
            <w:r w:rsidRPr="008179F2">
              <w:rPr>
                <w:sz w:val="20"/>
                <w:szCs w:val="20"/>
              </w:rPr>
              <w:t>Виды и условия оказания медицинской помощи</w:t>
            </w:r>
            <w:r w:rsidRPr="008179F2">
              <w:rPr>
                <w:vertAlign w:val="superscript"/>
              </w:rPr>
              <w:t>1</w:t>
            </w:r>
          </w:p>
        </w:tc>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rsidR="0044019B" w:rsidRPr="008179F2" w:rsidRDefault="0044019B" w:rsidP="002411B5">
            <w:pPr>
              <w:jc w:val="center"/>
              <w:rPr>
                <w:sz w:val="20"/>
                <w:szCs w:val="20"/>
              </w:rPr>
            </w:pPr>
            <w:r w:rsidRPr="008179F2">
              <w:rPr>
                <w:sz w:val="20"/>
                <w:szCs w:val="20"/>
              </w:rPr>
              <w:t>Едини</w:t>
            </w:r>
            <w:r w:rsidR="00735AF0">
              <w:rPr>
                <w:sz w:val="20"/>
                <w:szCs w:val="20"/>
              </w:rPr>
              <w:t xml:space="preserve"> </w:t>
            </w:r>
            <w:r w:rsidRPr="008179F2">
              <w:rPr>
                <w:sz w:val="20"/>
                <w:szCs w:val="20"/>
              </w:rPr>
              <w:t>ца измере</w:t>
            </w:r>
            <w:r w:rsidR="00735AF0">
              <w:rPr>
                <w:sz w:val="20"/>
                <w:szCs w:val="20"/>
              </w:rPr>
              <w:t xml:space="preserve"> ния</w:t>
            </w:r>
            <w:r w:rsidRPr="008179F2">
              <w:rPr>
                <w:sz w:val="20"/>
                <w:szCs w:val="20"/>
              </w:rPr>
              <w:t xml:space="preserve">   </w:t>
            </w:r>
            <w:r w:rsidR="00735AF0">
              <w:rPr>
                <w:sz w:val="20"/>
                <w:szCs w:val="20"/>
              </w:rPr>
              <w:t xml:space="preserve"> </w:t>
            </w:r>
            <w:r w:rsidRPr="008179F2">
              <w:rPr>
                <w:sz w:val="20"/>
                <w:szCs w:val="20"/>
              </w:rPr>
              <w:t xml:space="preserve"> на 1 жителя</w:t>
            </w:r>
          </w:p>
        </w:tc>
        <w:tc>
          <w:tcPr>
            <w:tcW w:w="1139" w:type="pct"/>
            <w:gridSpan w:val="2"/>
            <w:tcBorders>
              <w:top w:val="single" w:sz="4" w:space="0" w:color="auto"/>
              <w:left w:val="nil"/>
              <w:bottom w:val="single" w:sz="4" w:space="0" w:color="auto"/>
              <w:right w:val="single" w:sz="4" w:space="0" w:color="auto"/>
            </w:tcBorders>
            <w:shd w:val="clear" w:color="auto" w:fill="auto"/>
            <w:noWrap/>
            <w:vAlign w:val="center"/>
            <w:hideMark/>
          </w:tcPr>
          <w:p w:rsidR="0044019B" w:rsidRPr="008179F2" w:rsidRDefault="0044019B" w:rsidP="002411B5">
            <w:pPr>
              <w:jc w:val="center"/>
              <w:rPr>
                <w:sz w:val="20"/>
                <w:szCs w:val="20"/>
              </w:rPr>
            </w:pPr>
            <w:r w:rsidRPr="008179F2">
              <w:rPr>
                <w:sz w:val="20"/>
                <w:szCs w:val="20"/>
              </w:rPr>
              <w:t>2022 год</w:t>
            </w:r>
          </w:p>
        </w:tc>
        <w:tc>
          <w:tcPr>
            <w:tcW w:w="945" w:type="pct"/>
            <w:gridSpan w:val="2"/>
            <w:tcBorders>
              <w:top w:val="single" w:sz="4" w:space="0" w:color="auto"/>
              <w:left w:val="nil"/>
              <w:bottom w:val="single" w:sz="4" w:space="0" w:color="auto"/>
              <w:right w:val="single" w:sz="4" w:space="0" w:color="auto"/>
            </w:tcBorders>
            <w:shd w:val="clear" w:color="auto" w:fill="auto"/>
            <w:noWrap/>
            <w:vAlign w:val="center"/>
            <w:hideMark/>
          </w:tcPr>
          <w:p w:rsidR="0044019B" w:rsidRPr="008179F2" w:rsidRDefault="0044019B" w:rsidP="002411B5">
            <w:pPr>
              <w:jc w:val="center"/>
              <w:rPr>
                <w:sz w:val="20"/>
                <w:szCs w:val="20"/>
              </w:rPr>
            </w:pPr>
            <w:r w:rsidRPr="008179F2">
              <w:rPr>
                <w:sz w:val="20"/>
                <w:szCs w:val="20"/>
              </w:rPr>
              <w:t>2023 год</w:t>
            </w:r>
          </w:p>
        </w:tc>
        <w:tc>
          <w:tcPr>
            <w:tcW w:w="956" w:type="pct"/>
            <w:gridSpan w:val="2"/>
            <w:tcBorders>
              <w:top w:val="single" w:sz="4" w:space="0" w:color="auto"/>
              <w:left w:val="nil"/>
              <w:bottom w:val="single" w:sz="4" w:space="0" w:color="auto"/>
              <w:right w:val="single" w:sz="4" w:space="0" w:color="auto"/>
            </w:tcBorders>
            <w:shd w:val="clear" w:color="auto" w:fill="auto"/>
            <w:noWrap/>
            <w:vAlign w:val="center"/>
            <w:hideMark/>
          </w:tcPr>
          <w:p w:rsidR="0044019B" w:rsidRPr="008179F2" w:rsidRDefault="0044019B" w:rsidP="002411B5">
            <w:pPr>
              <w:jc w:val="center"/>
              <w:rPr>
                <w:sz w:val="20"/>
                <w:szCs w:val="20"/>
              </w:rPr>
            </w:pPr>
            <w:r w:rsidRPr="008179F2">
              <w:rPr>
                <w:sz w:val="20"/>
                <w:szCs w:val="20"/>
              </w:rPr>
              <w:t>2024 год</w:t>
            </w:r>
          </w:p>
        </w:tc>
      </w:tr>
      <w:tr w:rsidR="008179F2" w:rsidRPr="008179F2" w:rsidTr="00735AF0">
        <w:trPr>
          <w:gridAfter w:val="1"/>
          <w:wAfter w:w="59" w:type="pct"/>
          <w:trHeight w:val="2303"/>
        </w:trPr>
        <w:tc>
          <w:tcPr>
            <w:tcW w:w="1475" w:type="pct"/>
            <w:vMerge/>
            <w:tcBorders>
              <w:top w:val="nil"/>
              <w:left w:val="single" w:sz="4" w:space="0" w:color="auto"/>
              <w:bottom w:val="single" w:sz="4" w:space="0" w:color="auto"/>
              <w:right w:val="single" w:sz="4" w:space="0" w:color="auto"/>
            </w:tcBorders>
            <w:vAlign w:val="center"/>
            <w:hideMark/>
          </w:tcPr>
          <w:p w:rsidR="0044019B" w:rsidRPr="008179F2" w:rsidRDefault="0044019B" w:rsidP="002411B5">
            <w:pPr>
              <w:rPr>
                <w:sz w:val="20"/>
                <w:szCs w:val="20"/>
              </w:rPr>
            </w:pPr>
          </w:p>
        </w:tc>
        <w:tc>
          <w:tcPr>
            <w:tcW w:w="425" w:type="pct"/>
            <w:vMerge/>
            <w:tcBorders>
              <w:top w:val="nil"/>
              <w:left w:val="single" w:sz="4" w:space="0" w:color="auto"/>
              <w:bottom w:val="single" w:sz="4" w:space="0" w:color="auto"/>
              <w:right w:val="single" w:sz="4" w:space="0" w:color="auto"/>
            </w:tcBorders>
            <w:vAlign w:val="center"/>
            <w:hideMark/>
          </w:tcPr>
          <w:p w:rsidR="0044019B" w:rsidRPr="008179F2" w:rsidRDefault="0044019B" w:rsidP="002411B5">
            <w:pPr>
              <w:rPr>
                <w:sz w:val="20"/>
                <w:szCs w:val="20"/>
              </w:rPr>
            </w:pPr>
          </w:p>
        </w:tc>
        <w:tc>
          <w:tcPr>
            <w:tcW w:w="582" w:type="pct"/>
            <w:tcBorders>
              <w:top w:val="nil"/>
              <w:left w:val="nil"/>
              <w:bottom w:val="single" w:sz="4" w:space="0" w:color="auto"/>
              <w:right w:val="single" w:sz="4" w:space="0" w:color="auto"/>
            </w:tcBorders>
            <w:shd w:val="clear" w:color="auto" w:fill="auto"/>
            <w:vAlign w:val="center"/>
            <w:hideMark/>
          </w:tcPr>
          <w:p w:rsidR="0044019B" w:rsidRPr="008179F2" w:rsidRDefault="009F4B72" w:rsidP="002411B5">
            <w:pPr>
              <w:jc w:val="center"/>
              <w:rPr>
                <w:sz w:val="20"/>
                <w:szCs w:val="20"/>
              </w:rPr>
            </w:pPr>
            <w:r w:rsidRPr="008179F2">
              <w:rPr>
                <w:sz w:val="20"/>
                <w:szCs w:val="20"/>
              </w:rPr>
              <w:t>Н</w:t>
            </w:r>
            <w:r w:rsidR="0044019B" w:rsidRPr="008179F2">
              <w:rPr>
                <w:sz w:val="20"/>
                <w:szCs w:val="20"/>
              </w:rPr>
              <w:t>ормати</w:t>
            </w:r>
            <w:r w:rsidRPr="008179F2">
              <w:rPr>
                <w:sz w:val="20"/>
                <w:szCs w:val="20"/>
              </w:rPr>
              <w:t xml:space="preserve"> </w:t>
            </w:r>
            <w:r w:rsidR="0044019B" w:rsidRPr="008179F2">
              <w:rPr>
                <w:sz w:val="20"/>
                <w:szCs w:val="20"/>
              </w:rPr>
              <w:t>вы объема медицин</w:t>
            </w:r>
            <w:r w:rsidRPr="008179F2">
              <w:rPr>
                <w:sz w:val="20"/>
                <w:szCs w:val="20"/>
              </w:rPr>
              <w:t xml:space="preserve"> </w:t>
            </w:r>
            <w:r w:rsidR="0044019B" w:rsidRPr="008179F2">
              <w:rPr>
                <w:sz w:val="20"/>
                <w:szCs w:val="20"/>
              </w:rPr>
              <w:t>ской помощи</w:t>
            </w:r>
          </w:p>
        </w:tc>
        <w:tc>
          <w:tcPr>
            <w:tcW w:w="557" w:type="pct"/>
            <w:tcBorders>
              <w:top w:val="nil"/>
              <w:left w:val="nil"/>
              <w:bottom w:val="single" w:sz="4" w:space="0" w:color="auto"/>
              <w:right w:val="single" w:sz="4" w:space="0" w:color="auto"/>
            </w:tcBorders>
            <w:shd w:val="clear" w:color="auto" w:fill="auto"/>
            <w:vAlign w:val="center"/>
            <w:hideMark/>
          </w:tcPr>
          <w:p w:rsidR="0044019B" w:rsidRPr="008179F2" w:rsidRDefault="009F4B72" w:rsidP="002411B5">
            <w:pPr>
              <w:ind w:right="-111"/>
              <w:rPr>
                <w:sz w:val="20"/>
                <w:szCs w:val="20"/>
              </w:rPr>
            </w:pPr>
            <w:r w:rsidRPr="008179F2">
              <w:rPr>
                <w:sz w:val="20"/>
                <w:szCs w:val="20"/>
              </w:rPr>
              <w:t>Н</w:t>
            </w:r>
            <w:r w:rsidR="0044019B" w:rsidRPr="008179F2">
              <w:rPr>
                <w:sz w:val="20"/>
                <w:szCs w:val="20"/>
              </w:rPr>
              <w:t>ормати</w:t>
            </w:r>
            <w:r w:rsidRPr="008179F2">
              <w:rPr>
                <w:sz w:val="20"/>
                <w:szCs w:val="20"/>
              </w:rPr>
              <w:t xml:space="preserve"> </w:t>
            </w:r>
            <w:r w:rsidR="0044019B" w:rsidRPr="008179F2">
              <w:rPr>
                <w:sz w:val="20"/>
                <w:szCs w:val="20"/>
              </w:rPr>
              <w:t>вы финан</w:t>
            </w:r>
            <w:r w:rsidRPr="008179F2">
              <w:rPr>
                <w:sz w:val="20"/>
                <w:szCs w:val="20"/>
              </w:rPr>
              <w:t xml:space="preserve"> </w:t>
            </w:r>
            <w:r w:rsidR="0044019B" w:rsidRPr="008179F2">
              <w:rPr>
                <w:sz w:val="20"/>
                <w:szCs w:val="20"/>
              </w:rPr>
              <w:t>совых затрат на единицу объема медицин</w:t>
            </w:r>
            <w:r w:rsidRPr="008179F2">
              <w:rPr>
                <w:sz w:val="20"/>
                <w:szCs w:val="20"/>
              </w:rPr>
              <w:t xml:space="preserve"> </w:t>
            </w:r>
            <w:r w:rsidR="0044019B" w:rsidRPr="008179F2">
              <w:rPr>
                <w:sz w:val="20"/>
                <w:szCs w:val="20"/>
              </w:rPr>
              <w:t>ской по</w:t>
            </w:r>
            <w:r w:rsidRPr="008179F2">
              <w:rPr>
                <w:sz w:val="20"/>
                <w:szCs w:val="20"/>
              </w:rPr>
              <w:t xml:space="preserve"> </w:t>
            </w:r>
            <w:r w:rsidR="0044019B" w:rsidRPr="008179F2">
              <w:rPr>
                <w:sz w:val="20"/>
                <w:szCs w:val="20"/>
              </w:rPr>
              <w:t>мощи, руб.</w:t>
            </w:r>
          </w:p>
          <w:p w:rsidR="009F4B72" w:rsidRPr="008179F2" w:rsidRDefault="009F4B72" w:rsidP="002411B5">
            <w:pPr>
              <w:ind w:right="-111"/>
              <w:rPr>
                <w:sz w:val="20"/>
                <w:szCs w:val="20"/>
              </w:rPr>
            </w:pPr>
          </w:p>
        </w:tc>
        <w:tc>
          <w:tcPr>
            <w:tcW w:w="410" w:type="pct"/>
            <w:tcBorders>
              <w:top w:val="nil"/>
              <w:left w:val="nil"/>
              <w:bottom w:val="single" w:sz="4" w:space="0" w:color="auto"/>
              <w:right w:val="single" w:sz="4" w:space="0" w:color="auto"/>
            </w:tcBorders>
            <w:shd w:val="clear" w:color="auto" w:fill="auto"/>
            <w:vAlign w:val="center"/>
            <w:hideMark/>
          </w:tcPr>
          <w:p w:rsidR="0044019B" w:rsidRPr="008179F2" w:rsidRDefault="009F4B72" w:rsidP="002411B5">
            <w:pPr>
              <w:rPr>
                <w:sz w:val="20"/>
                <w:szCs w:val="20"/>
              </w:rPr>
            </w:pPr>
            <w:r w:rsidRPr="008179F2">
              <w:rPr>
                <w:sz w:val="20"/>
                <w:szCs w:val="20"/>
              </w:rPr>
              <w:t xml:space="preserve"> Н</w:t>
            </w:r>
            <w:r w:rsidR="0044019B" w:rsidRPr="008179F2">
              <w:rPr>
                <w:sz w:val="20"/>
                <w:szCs w:val="20"/>
              </w:rPr>
              <w:t>ормативы объема медицинской помощи</w:t>
            </w:r>
          </w:p>
        </w:tc>
        <w:tc>
          <w:tcPr>
            <w:tcW w:w="535" w:type="pct"/>
            <w:tcBorders>
              <w:top w:val="nil"/>
              <w:left w:val="nil"/>
              <w:bottom w:val="single" w:sz="4" w:space="0" w:color="auto"/>
              <w:right w:val="single" w:sz="4" w:space="0" w:color="auto"/>
            </w:tcBorders>
            <w:shd w:val="clear" w:color="auto" w:fill="auto"/>
            <w:vAlign w:val="center"/>
            <w:hideMark/>
          </w:tcPr>
          <w:p w:rsidR="0044019B" w:rsidRPr="008179F2" w:rsidRDefault="009F4B72" w:rsidP="002411B5">
            <w:pPr>
              <w:jc w:val="center"/>
              <w:rPr>
                <w:sz w:val="20"/>
                <w:szCs w:val="20"/>
              </w:rPr>
            </w:pPr>
            <w:r w:rsidRPr="008179F2">
              <w:rPr>
                <w:sz w:val="20"/>
                <w:szCs w:val="20"/>
              </w:rPr>
              <w:t>Н</w:t>
            </w:r>
            <w:r w:rsidR="0044019B" w:rsidRPr="008179F2">
              <w:rPr>
                <w:sz w:val="20"/>
                <w:szCs w:val="20"/>
              </w:rPr>
              <w:t>ормати</w:t>
            </w:r>
            <w:r w:rsidRPr="008179F2">
              <w:rPr>
                <w:sz w:val="20"/>
                <w:szCs w:val="20"/>
              </w:rPr>
              <w:t xml:space="preserve"> </w:t>
            </w:r>
            <w:r w:rsidR="0044019B" w:rsidRPr="008179F2">
              <w:rPr>
                <w:sz w:val="20"/>
                <w:szCs w:val="20"/>
              </w:rPr>
              <w:t>вы финан</w:t>
            </w:r>
            <w:r w:rsidRPr="008179F2">
              <w:rPr>
                <w:sz w:val="20"/>
                <w:szCs w:val="20"/>
              </w:rPr>
              <w:t xml:space="preserve"> </w:t>
            </w:r>
            <w:r w:rsidR="0044019B" w:rsidRPr="008179F2">
              <w:rPr>
                <w:sz w:val="20"/>
                <w:szCs w:val="20"/>
              </w:rPr>
              <w:t>совых зат</w:t>
            </w:r>
            <w:r w:rsidRPr="008179F2">
              <w:rPr>
                <w:sz w:val="20"/>
                <w:szCs w:val="20"/>
              </w:rPr>
              <w:t xml:space="preserve"> </w:t>
            </w:r>
            <w:r w:rsidR="0044019B" w:rsidRPr="008179F2">
              <w:rPr>
                <w:sz w:val="20"/>
                <w:szCs w:val="20"/>
              </w:rPr>
              <w:t>рат на еди</w:t>
            </w:r>
            <w:r w:rsidRPr="008179F2">
              <w:rPr>
                <w:sz w:val="20"/>
                <w:szCs w:val="20"/>
              </w:rPr>
              <w:t xml:space="preserve"> </w:t>
            </w:r>
            <w:r w:rsidR="0044019B" w:rsidRPr="008179F2">
              <w:rPr>
                <w:sz w:val="20"/>
                <w:szCs w:val="20"/>
              </w:rPr>
              <w:t>ницу объе</w:t>
            </w:r>
            <w:r w:rsidRPr="008179F2">
              <w:rPr>
                <w:sz w:val="20"/>
                <w:szCs w:val="20"/>
              </w:rPr>
              <w:t xml:space="preserve"> </w:t>
            </w:r>
            <w:r w:rsidR="0044019B" w:rsidRPr="008179F2">
              <w:rPr>
                <w:sz w:val="20"/>
                <w:szCs w:val="20"/>
              </w:rPr>
              <w:t>ма меди</w:t>
            </w:r>
            <w:r w:rsidRPr="008179F2">
              <w:rPr>
                <w:sz w:val="20"/>
                <w:szCs w:val="20"/>
              </w:rPr>
              <w:t xml:space="preserve"> </w:t>
            </w:r>
            <w:r w:rsidR="0044019B" w:rsidRPr="008179F2">
              <w:rPr>
                <w:sz w:val="20"/>
                <w:szCs w:val="20"/>
              </w:rPr>
              <w:t>цинской по</w:t>
            </w:r>
            <w:r w:rsidRPr="008179F2">
              <w:rPr>
                <w:sz w:val="20"/>
                <w:szCs w:val="20"/>
              </w:rPr>
              <w:t xml:space="preserve"> </w:t>
            </w:r>
            <w:r w:rsidR="0044019B" w:rsidRPr="008179F2">
              <w:rPr>
                <w:sz w:val="20"/>
                <w:szCs w:val="20"/>
              </w:rPr>
              <w:t>мощи, руб.</w:t>
            </w:r>
          </w:p>
          <w:p w:rsidR="009F4B72" w:rsidRPr="008179F2" w:rsidRDefault="009F4B72" w:rsidP="002411B5">
            <w:pPr>
              <w:jc w:val="center"/>
              <w:rPr>
                <w:sz w:val="20"/>
                <w:szCs w:val="20"/>
              </w:rPr>
            </w:pPr>
          </w:p>
        </w:tc>
        <w:tc>
          <w:tcPr>
            <w:tcW w:w="450" w:type="pct"/>
            <w:tcBorders>
              <w:top w:val="nil"/>
              <w:left w:val="nil"/>
              <w:bottom w:val="single" w:sz="4" w:space="0" w:color="auto"/>
              <w:right w:val="single" w:sz="4" w:space="0" w:color="auto"/>
            </w:tcBorders>
            <w:shd w:val="clear" w:color="auto" w:fill="auto"/>
            <w:vAlign w:val="center"/>
            <w:hideMark/>
          </w:tcPr>
          <w:p w:rsidR="0044019B" w:rsidRPr="008179F2" w:rsidRDefault="0044019B" w:rsidP="002411B5">
            <w:pPr>
              <w:ind w:left="-102" w:right="-124"/>
              <w:jc w:val="center"/>
              <w:rPr>
                <w:sz w:val="20"/>
                <w:szCs w:val="20"/>
              </w:rPr>
            </w:pPr>
            <w:r w:rsidRPr="008179F2">
              <w:rPr>
                <w:sz w:val="20"/>
                <w:szCs w:val="20"/>
              </w:rPr>
              <w:t xml:space="preserve"> </w:t>
            </w:r>
            <w:r w:rsidR="009F4B72" w:rsidRPr="008179F2">
              <w:rPr>
                <w:sz w:val="20"/>
                <w:szCs w:val="20"/>
              </w:rPr>
              <w:t>Н</w:t>
            </w:r>
            <w:r w:rsidRPr="008179F2">
              <w:rPr>
                <w:sz w:val="20"/>
                <w:szCs w:val="20"/>
              </w:rPr>
              <w:t>ормати</w:t>
            </w:r>
            <w:r w:rsidR="009F4B72" w:rsidRPr="008179F2">
              <w:rPr>
                <w:sz w:val="20"/>
                <w:szCs w:val="20"/>
              </w:rPr>
              <w:t xml:space="preserve"> </w:t>
            </w:r>
            <w:r w:rsidRPr="008179F2">
              <w:rPr>
                <w:sz w:val="20"/>
                <w:szCs w:val="20"/>
              </w:rPr>
              <w:t>вы объема медицин</w:t>
            </w:r>
            <w:r w:rsidR="009F4B72" w:rsidRPr="008179F2">
              <w:rPr>
                <w:sz w:val="20"/>
                <w:szCs w:val="20"/>
              </w:rPr>
              <w:t xml:space="preserve"> </w:t>
            </w:r>
            <w:r w:rsidRPr="008179F2">
              <w:rPr>
                <w:sz w:val="20"/>
                <w:szCs w:val="20"/>
              </w:rPr>
              <w:t>ской помощи</w:t>
            </w:r>
          </w:p>
        </w:tc>
        <w:tc>
          <w:tcPr>
            <w:tcW w:w="506" w:type="pct"/>
            <w:tcBorders>
              <w:top w:val="nil"/>
              <w:left w:val="nil"/>
              <w:bottom w:val="single" w:sz="4" w:space="0" w:color="auto"/>
              <w:right w:val="single" w:sz="4" w:space="0" w:color="auto"/>
            </w:tcBorders>
            <w:shd w:val="clear" w:color="auto" w:fill="auto"/>
            <w:vAlign w:val="center"/>
            <w:hideMark/>
          </w:tcPr>
          <w:p w:rsidR="0044019B" w:rsidRPr="008179F2" w:rsidRDefault="009F4B72" w:rsidP="002411B5">
            <w:pPr>
              <w:ind w:left="-227" w:right="-140"/>
              <w:jc w:val="center"/>
              <w:rPr>
                <w:sz w:val="20"/>
                <w:szCs w:val="20"/>
              </w:rPr>
            </w:pPr>
            <w:r w:rsidRPr="008179F2">
              <w:rPr>
                <w:sz w:val="20"/>
                <w:szCs w:val="20"/>
              </w:rPr>
              <w:t>Н</w:t>
            </w:r>
            <w:r w:rsidR="0044019B" w:rsidRPr="008179F2">
              <w:rPr>
                <w:sz w:val="20"/>
                <w:szCs w:val="20"/>
              </w:rPr>
              <w:t>ормати</w:t>
            </w:r>
            <w:r w:rsidRPr="008179F2">
              <w:rPr>
                <w:sz w:val="20"/>
                <w:szCs w:val="20"/>
              </w:rPr>
              <w:t xml:space="preserve">   </w:t>
            </w:r>
            <w:r w:rsidR="0044019B" w:rsidRPr="008179F2">
              <w:rPr>
                <w:sz w:val="20"/>
                <w:szCs w:val="20"/>
              </w:rPr>
              <w:t>вы финан</w:t>
            </w:r>
            <w:r w:rsidRPr="008179F2">
              <w:rPr>
                <w:sz w:val="20"/>
                <w:szCs w:val="20"/>
              </w:rPr>
              <w:t xml:space="preserve"> </w:t>
            </w:r>
            <w:r w:rsidR="0044019B" w:rsidRPr="008179F2">
              <w:rPr>
                <w:sz w:val="20"/>
                <w:szCs w:val="20"/>
              </w:rPr>
              <w:t>совых зат</w:t>
            </w:r>
            <w:r w:rsidRPr="008179F2">
              <w:rPr>
                <w:sz w:val="20"/>
                <w:szCs w:val="20"/>
              </w:rPr>
              <w:t xml:space="preserve"> </w:t>
            </w:r>
            <w:r w:rsidR="0044019B" w:rsidRPr="008179F2">
              <w:rPr>
                <w:sz w:val="20"/>
                <w:szCs w:val="20"/>
              </w:rPr>
              <w:t>рат на единицу объема медицин</w:t>
            </w:r>
            <w:r w:rsidRPr="008179F2">
              <w:rPr>
                <w:sz w:val="20"/>
                <w:szCs w:val="20"/>
              </w:rPr>
              <w:t xml:space="preserve"> </w:t>
            </w:r>
            <w:r w:rsidR="0044019B" w:rsidRPr="008179F2">
              <w:rPr>
                <w:sz w:val="20"/>
                <w:szCs w:val="20"/>
              </w:rPr>
              <w:t>ской помощи, руб.</w:t>
            </w:r>
          </w:p>
          <w:p w:rsidR="009F4B72" w:rsidRPr="008179F2" w:rsidRDefault="009F4B72" w:rsidP="002411B5">
            <w:pPr>
              <w:ind w:left="-227" w:right="-140"/>
              <w:jc w:val="center"/>
              <w:rPr>
                <w:sz w:val="20"/>
                <w:szCs w:val="20"/>
              </w:rPr>
            </w:pPr>
          </w:p>
        </w:tc>
      </w:tr>
      <w:tr w:rsidR="008179F2" w:rsidRPr="008179F2" w:rsidTr="00735AF0">
        <w:trPr>
          <w:gridAfter w:val="1"/>
          <w:wAfter w:w="59" w:type="pct"/>
          <w:trHeight w:val="300"/>
        </w:trPr>
        <w:tc>
          <w:tcPr>
            <w:tcW w:w="1475" w:type="pct"/>
            <w:tcBorders>
              <w:top w:val="nil"/>
              <w:left w:val="single" w:sz="4" w:space="0" w:color="auto"/>
              <w:bottom w:val="single" w:sz="4" w:space="0" w:color="auto"/>
              <w:right w:val="single" w:sz="4" w:space="0" w:color="auto"/>
            </w:tcBorders>
            <w:shd w:val="clear" w:color="000000" w:fill="FFFFFF"/>
            <w:vAlign w:val="center"/>
            <w:hideMark/>
          </w:tcPr>
          <w:p w:rsidR="0044019B" w:rsidRPr="008179F2" w:rsidRDefault="0044019B" w:rsidP="002411B5">
            <w:pPr>
              <w:rPr>
                <w:b/>
                <w:bCs/>
              </w:rPr>
            </w:pPr>
            <w:r w:rsidRPr="008179F2">
              <w:rPr>
                <w:b/>
                <w:bCs/>
              </w:rPr>
              <w:t>2. Первичная медико-санитарная помощь</w:t>
            </w:r>
          </w:p>
        </w:tc>
        <w:tc>
          <w:tcPr>
            <w:tcW w:w="425" w:type="pct"/>
            <w:tcBorders>
              <w:top w:val="nil"/>
              <w:left w:val="nil"/>
              <w:bottom w:val="single" w:sz="4" w:space="0" w:color="auto"/>
              <w:right w:val="single" w:sz="4" w:space="0" w:color="auto"/>
            </w:tcBorders>
            <w:shd w:val="clear" w:color="auto" w:fill="auto"/>
            <w:vAlign w:val="center"/>
            <w:hideMark/>
          </w:tcPr>
          <w:p w:rsidR="0044019B" w:rsidRPr="008179F2" w:rsidRDefault="0044019B" w:rsidP="002411B5">
            <w:pPr>
              <w:jc w:val="center"/>
              <w:rPr>
                <w:sz w:val="20"/>
                <w:szCs w:val="20"/>
              </w:rPr>
            </w:pPr>
            <w:r w:rsidRPr="008179F2">
              <w:rPr>
                <w:sz w:val="20"/>
                <w:szCs w:val="20"/>
              </w:rPr>
              <w:t>х</w:t>
            </w:r>
          </w:p>
        </w:tc>
        <w:tc>
          <w:tcPr>
            <w:tcW w:w="582" w:type="pct"/>
            <w:tcBorders>
              <w:top w:val="nil"/>
              <w:left w:val="nil"/>
              <w:bottom w:val="single" w:sz="4" w:space="0" w:color="auto"/>
              <w:right w:val="single" w:sz="4" w:space="0" w:color="auto"/>
            </w:tcBorders>
            <w:shd w:val="clear" w:color="auto" w:fill="FFFFFF" w:themeFill="background1"/>
            <w:vAlign w:val="center"/>
            <w:hideMark/>
          </w:tcPr>
          <w:p w:rsidR="0044019B" w:rsidRPr="008179F2" w:rsidRDefault="0044019B" w:rsidP="002411B5">
            <w:pPr>
              <w:jc w:val="center"/>
            </w:pPr>
            <w:r w:rsidRPr="008179F2">
              <w:t>х</w:t>
            </w:r>
          </w:p>
        </w:tc>
        <w:tc>
          <w:tcPr>
            <w:tcW w:w="557" w:type="pct"/>
            <w:tcBorders>
              <w:top w:val="nil"/>
              <w:left w:val="nil"/>
              <w:bottom w:val="single" w:sz="4" w:space="0" w:color="auto"/>
              <w:right w:val="single" w:sz="4" w:space="0" w:color="auto"/>
            </w:tcBorders>
            <w:shd w:val="clear" w:color="auto" w:fill="FFFFFF" w:themeFill="background1"/>
            <w:vAlign w:val="center"/>
            <w:hideMark/>
          </w:tcPr>
          <w:p w:rsidR="0044019B" w:rsidRPr="008179F2" w:rsidRDefault="0044019B" w:rsidP="002411B5">
            <w:pPr>
              <w:jc w:val="center"/>
            </w:pPr>
            <w:r w:rsidRPr="008179F2">
              <w:t>х</w:t>
            </w:r>
          </w:p>
        </w:tc>
        <w:tc>
          <w:tcPr>
            <w:tcW w:w="410" w:type="pct"/>
            <w:tcBorders>
              <w:top w:val="nil"/>
              <w:left w:val="nil"/>
              <w:bottom w:val="single" w:sz="4" w:space="0" w:color="auto"/>
              <w:right w:val="single" w:sz="4" w:space="0" w:color="auto"/>
            </w:tcBorders>
            <w:shd w:val="clear" w:color="auto" w:fill="FFFFFF" w:themeFill="background1"/>
            <w:vAlign w:val="center"/>
            <w:hideMark/>
          </w:tcPr>
          <w:p w:rsidR="0044019B" w:rsidRPr="008179F2" w:rsidRDefault="0044019B" w:rsidP="002411B5">
            <w:pPr>
              <w:jc w:val="center"/>
            </w:pPr>
            <w:r w:rsidRPr="008179F2">
              <w:t>х</w:t>
            </w:r>
          </w:p>
        </w:tc>
        <w:tc>
          <w:tcPr>
            <w:tcW w:w="535" w:type="pct"/>
            <w:tcBorders>
              <w:top w:val="nil"/>
              <w:left w:val="nil"/>
              <w:bottom w:val="single" w:sz="4" w:space="0" w:color="auto"/>
              <w:right w:val="single" w:sz="4" w:space="0" w:color="auto"/>
            </w:tcBorders>
            <w:shd w:val="clear" w:color="auto" w:fill="FFFFFF" w:themeFill="background1"/>
            <w:vAlign w:val="center"/>
            <w:hideMark/>
          </w:tcPr>
          <w:p w:rsidR="0044019B" w:rsidRPr="008179F2" w:rsidRDefault="0044019B" w:rsidP="002411B5">
            <w:pPr>
              <w:jc w:val="center"/>
            </w:pPr>
            <w:r w:rsidRPr="008179F2">
              <w:t>х</w:t>
            </w:r>
          </w:p>
        </w:tc>
        <w:tc>
          <w:tcPr>
            <w:tcW w:w="450" w:type="pct"/>
            <w:tcBorders>
              <w:top w:val="nil"/>
              <w:left w:val="nil"/>
              <w:bottom w:val="single" w:sz="4" w:space="0" w:color="auto"/>
              <w:right w:val="single" w:sz="4" w:space="0" w:color="auto"/>
            </w:tcBorders>
            <w:shd w:val="clear" w:color="auto" w:fill="FFFFFF" w:themeFill="background1"/>
            <w:vAlign w:val="center"/>
            <w:hideMark/>
          </w:tcPr>
          <w:p w:rsidR="0044019B" w:rsidRPr="008179F2" w:rsidRDefault="0044019B" w:rsidP="002411B5">
            <w:pPr>
              <w:jc w:val="center"/>
            </w:pPr>
            <w:r w:rsidRPr="008179F2">
              <w:t>х</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44019B" w:rsidRPr="008179F2" w:rsidRDefault="0044019B" w:rsidP="002411B5">
            <w:pPr>
              <w:jc w:val="center"/>
            </w:pPr>
            <w:r w:rsidRPr="008179F2">
              <w:t>х</w:t>
            </w:r>
          </w:p>
        </w:tc>
      </w:tr>
      <w:tr w:rsidR="008179F2" w:rsidRPr="008179F2" w:rsidTr="00735AF0">
        <w:trPr>
          <w:gridAfter w:val="1"/>
          <w:wAfter w:w="59" w:type="pct"/>
          <w:trHeight w:val="300"/>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44019B" w:rsidRPr="008179F2" w:rsidRDefault="00932AB4" w:rsidP="002411B5">
            <w:r w:rsidRPr="008179F2">
              <w:t>2.1 в</w:t>
            </w:r>
            <w:r w:rsidR="0044019B" w:rsidRPr="008179F2">
              <w:t xml:space="preserve"> амбулаторных условиях:</w:t>
            </w:r>
          </w:p>
        </w:tc>
        <w:tc>
          <w:tcPr>
            <w:tcW w:w="425" w:type="pct"/>
            <w:tcBorders>
              <w:top w:val="nil"/>
              <w:left w:val="nil"/>
              <w:bottom w:val="single" w:sz="4" w:space="0" w:color="auto"/>
              <w:right w:val="single" w:sz="4" w:space="0" w:color="auto"/>
            </w:tcBorders>
            <w:shd w:val="clear" w:color="auto" w:fill="auto"/>
            <w:vAlign w:val="center"/>
            <w:hideMark/>
          </w:tcPr>
          <w:p w:rsidR="0044019B" w:rsidRPr="008179F2" w:rsidRDefault="0044019B" w:rsidP="002411B5">
            <w:pPr>
              <w:jc w:val="center"/>
              <w:rPr>
                <w:sz w:val="20"/>
                <w:szCs w:val="20"/>
              </w:rPr>
            </w:pPr>
            <w:r w:rsidRPr="008179F2">
              <w:rPr>
                <w:sz w:val="20"/>
                <w:szCs w:val="20"/>
              </w:rPr>
              <w:t>х</w:t>
            </w:r>
          </w:p>
        </w:tc>
        <w:tc>
          <w:tcPr>
            <w:tcW w:w="582" w:type="pct"/>
            <w:tcBorders>
              <w:top w:val="nil"/>
              <w:left w:val="nil"/>
              <w:bottom w:val="single" w:sz="4" w:space="0" w:color="auto"/>
              <w:right w:val="single" w:sz="4" w:space="0" w:color="auto"/>
            </w:tcBorders>
            <w:shd w:val="clear" w:color="auto" w:fill="FFFFFF" w:themeFill="background1"/>
            <w:vAlign w:val="center"/>
            <w:hideMark/>
          </w:tcPr>
          <w:p w:rsidR="0044019B" w:rsidRPr="008179F2" w:rsidRDefault="0044019B" w:rsidP="002411B5">
            <w:pPr>
              <w:jc w:val="center"/>
            </w:pPr>
            <w:r w:rsidRPr="008179F2">
              <w:t>х</w:t>
            </w:r>
          </w:p>
        </w:tc>
        <w:tc>
          <w:tcPr>
            <w:tcW w:w="557" w:type="pct"/>
            <w:tcBorders>
              <w:top w:val="nil"/>
              <w:left w:val="nil"/>
              <w:bottom w:val="single" w:sz="4" w:space="0" w:color="auto"/>
              <w:right w:val="single" w:sz="4" w:space="0" w:color="auto"/>
            </w:tcBorders>
            <w:shd w:val="clear" w:color="auto" w:fill="FFFFFF" w:themeFill="background1"/>
            <w:vAlign w:val="center"/>
            <w:hideMark/>
          </w:tcPr>
          <w:p w:rsidR="0044019B" w:rsidRPr="008179F2" w:rsidRDefault="0044019B" w:rsidP="002411B5">
            <w:pPr>
              <w:jc w:val="center"/>
            </w:pPr>
            <w:r w:rsidRPr="008179F2">
              <w:t>х</w:t>
            </w:r>
          </w:p>
        </w:tc>
        <w:tc>
          <w:tcPr>
            <w:tcW w:w="410" w:type="pct"/>
            <w:tcBorders>
              <w:top w:val="nil"/>
              <w:left w:val="nil"/>
              <w:bottom w:val="single" w:sz="4" w:space="0" w:color="auto"/>
              <w:right w:val="single" w:sz="4" w:space="0" w:color="auto"/>
            </w:tcBorders>
            <w:shd w:val="clear" w:color="auto" w:fill="FFFFFF" w:themeFill="background1"/>
            <w:vAlign w:val="center"/>
            <w:hideMark/>
          </w:tcPr>
          <w:p w:rsidR="0044019B" w:rsidRPr="008179F2" w:rsidRDefault="0044019B" w:rsidP="002411B5">
            <w:pPr>
              <w:jc w:val="center"/>
            </w:pPr>
            <w:r w:rsidRPr="008179F2">
              <w:t>х</w:t>
            </w:r>
          </w:p>
        </w:tc>
        <w:tc>
          <w:tcPr>
            <w:tcW w:w="535" w:type="pct"/>
            <w:tcBorders>
              <w:top w:val="nil"/>
              <w:left w:val="nil"/>
              <w:bottom w:val="single" w:sz="4" w:space="0" w:color="auto"/>
              <w:right w:val="single" w:sz="4" w:space="0" w:color="auto"/>
            </w:tcBorders>
            <w:shd w:val="clear" w:color="auto" w:fill="FFFFFF" w:themeFill="background1"/>
            <w:vAlign w:val="center"/>
            <w:hideMark/>
          </w:tcPr>
          <w:p w:rsidR="0044019B" w:rsidRPr="008179F2" w:rsidRDefault="0044019B" w:rsidP="002411B5">
            <w:pPr>
              <w:jc w:val="center"/>
            </w:pPr>
            <w:r w:rsidRPr="008179F2">
              <w:t>х</w:t>
            </w:r>
          </w:p>
        </w:tc>
        <w:tc>
          <w:tcPr>
            <w:tcW w:w="450" w:type="pct"/>
            <w:tcBorders>
              <w:top w:val="nil"/>
              <w:left w:val="nil"/>
              <w:bottom w:val="single" w:sz="4" w:space="0" w:color="auto"/>
              <w:right w:val="single" w:sz="4" w:space="0" w:color="auto"/>
            </w:tcBorders>
            <w:shd w:val="clear" w:color="auto" w:fill="FFFFFF" w:themeFill="background1"/>
            <w:vAlign w:val="center"/>
            <w:hideMark/>
          </w:tcPr>
          <w:p w:rsidR="0044019B" w:rsidRPr="008179F2" w:rsidRDefault="0044019B" w:rsidP="002411B5">
            <w:pPr>
              <w:jc w:val="center"/>
            </w:pPr>
            <w:r w:rsidRPr="008179F2">
              <w:t>х</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44019B" w:rsidRPr="008179F2" w:rsidRDefault="0044019B" w:rsidP="002411B5">
            <w:pPr>
              <w:jc w:val="center"/>
            </w:pPr>
            <w:r w:rsidRPr="008179F2">
              <w:t>х</w:t>
            </w:r>
          </w:p>
        </w:tc>
      </w:tr>
      <w:tr w:rsidR="008179F2" w:rsidRPr="008179F2" w:rsidTr="00735AF0">
        <w:trPr>
          <w:gridAfter w:val="1"/>
          <w:wAfter w:w="59" w:type="pct"/>
          <w:trHeight w:val="360"/>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7251A" w:rsidRPr="008179F2" w:rsidRDefault="00D7251A" w:rsidP="00D7251A">
            <w:r w:rsidRPr="008179F2">
              <w:t xml:space="preserve">2.1.1) с профилактической и иными целями </w:t>
            </w:r>
            <w:r w:rsidRPr="008179F2">
              <w:rPr>
                <w:vertAlign w:val="superscript"/>
              </w:rPr>
              <w:t>2</w:t>
            </w:r>
          </w:p>
        </w:tc>
        <w:tc>
          <w:tcPr>
            <w:tcW w:w="425" w:type="pct"/>
            <w:tcBorders>
              <w:top w:val="nil"/>
              <w:left w:val="nil"/>
              <w:bottom w:val="single" w:sz="4" w:space="0" w:color="auto"/>
              <w:right w:val="single" w:sz="4" w:space="0" w:color="auto"/>
            </w:tcBorders>
            <w:shd w:val="clear" w:color="auto" w:fill="auto"/>
            <w:vAlign w:val="center"/>
            <w:hideMark/>
          </w:tcPr>
          <w:p w:rsidR="00D7251A" w:rsidRPr="008179F2" w:rsidRDefault="00D7251A" w:rsidP="00D7251A">
            <w:pPr>
              <w:rPr>
                <w:sz w:val="20"/>
                <w:szCs w:val="20"/>
              </w:rPr>
            </w:pPr>
            <w:r w:rsidRPr="008179F2">
              <w:rPr>
                <w:sz w:val="20"/>
                <w:szCs w:val="20"/>
              </w:rPr>
              <w:t>Посеще ния</w:t>
            </w:r>
          </w:p>
        </w:tc>
        <w:tc>
          <w:tcPr>
            <w:tcW w:w="582" w:type="pct"/>
            <w:tcBorders>
              <w:top w:val="nil"/>
              <w:left w:val="nil"/>
              <w:bottom w:val="single" w:sz="4" w:space="0" w:color="auto"/>
              <w:right w:val="single" w:sz="4" w:space="0" w:color="auto"/>
            </w:tcBorders>
            <w:shd w:val="clear" w:color="auto" w:fill="FFFFFF" w:themeFill="background1"/>
            <w:noWrap/>
            <w:vAlign w:val="center"/>
            <w:hideMark/>
          </w:tcPr>
          <w:p w:rsidR="00D7251A" w:rsidRPr="008179F2" w:rsidRDefault="00D7251A" w:rsidP="00D7251A">
            <w:pPr>
              <w:jc w:val="center"/>
              <w:rPr>
                <w:sz w:val="20"/>
                <w:szCs w:val="20"/>
              </w:rPr>
            </w:pPr>
            <w:r w:rsidRPr="008179F2">
              <w:rPr>
                <w:sz w:val="20"/>
                <w:szCs w:val="20"/>
              </w:rPr>
              <w:t>0,2666</w:t>
            </w:r>
          </w:p>
        </w:tc>
        <w:tc>
          <w:tcPr>
            <w:tcW w:w="557" w:type="pct"/>
            <w:tcBorders>
              <w:top w:val="nil"/>
              <w:left w:val="nil"/>
              <w:bottom w:val="single" w:sz="4" w:space="0" w:color="auto"/>
              <w:right w:val="single" w:sz="4" w:space="0" w:color="auto"/>
            </w:tcBorders>
            <w:shd w:val="clear" w:color="auto" w:fill="FFFFFF" w:themeFill="background1"/>
            <w:noWrap/>
            <w:vAlign w:val="center"/>
            <w:hideMark/>
          </w:tcPr>
          <w:p w:rsidR="00D7251A" w:rsidRPr="008179F2" w:rsidRDefault="00D7251A" w:rsidP="00D7251A">
            <w:pPr>
              <w:jc w:val="center"/>
              <w:rPr>
                <w:sz w:val="20"/>
                <w:szCs w:val="20"/>
              </w:rPr>
            </w:pPr>
            <w:r w:rsidRPr="008179F2">
              <w:rPr>
                <w:sz w:val="20"/>
                <w:szCs w:val="20"/>
              </w:rPr>
              <w:t>493,1</w:t>
            </w:r>
          </w:p>
        </w:tc>
        <w:tc>
          <w:tcPr>
            <w:tcW w:w="41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D7251A" w:rsidP="00D7251A">
            <w:pPr>
              <w:jc w:val="center"/>
              <w:rPr>
                <w:sz w:val="20"/>
                <w:szCs w:val="20"/>
              </w:rPr>
            </w:pPr>
            <w:r w:rsidRPr="008179F2">
              <w:rPr>
                <w:sz w:val="20"/>
                <w:szCs w:val="20"/>
              </w:rPr>
              <w:t>0,27993</w:t>
            </w:r>
          </w:p>
        </w:tc>
        <w:tc>
          <w:tcPr>
            <w:tcW w:w="535"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D7251A" w:rsidP="00D7251A">
            <w:pPr>
              <w:jc w:val="center"/>
              <w:rPr>
                <w:sz w:val="20"/>
                <w:szCs w:val="20"/>
              </w:rPr>
            </w:pPr>
            <w:r w:rsidRPr="008179F2">
              <w:rPr>
                <w:sz w:val="20"/>
                <w:szCs w:val="20"/>
              </w:rPr>
              <w:t>512,80</w:t>
            </w:r>
          </w:p>
        </w:tc>
        <w:tc>
          <w:tcPr>
            <w:tcW w:w="45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D7251A" w:rsidP="00D7251A">
            <w:pPr>
              <w:jc w:val="center"/>
              <w:rPr>
                <w:sz w:val="20"/>
                <w:szCs w:val="20"/>
              </w:rPr>
            </w:pPr>
            <w:r w:rsidRPr="008179F2">
              <w:rPr>
                <w:sz w:val="20"/>
                <w:szCs w:val="20"/>
              </w:rPr>
              <w:t>0,29392</w:t>
            </w:r>
          </w:p>
        </w:tc>
        <w:tc>
          <w:tcPr>
            <w:tcW w:w="506"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D7251A" w:rsidP="00D7251A">
            <w:pPr>
              <w:jc w:val="center"/>
              <w:rPr>
                <w:sz w:val="20"/>
                <w:szCs w:val="20"/>
              </w:rPr>
            </w:pPr>
            <w:r w:rsidRPr="008179F2">
              <w:rPr>
                <w:sz w:val="20"/>
                <w:szCs w:val="20"/>
              </w:rPr>
              <w:t>533,30</w:t>
            </w:r>
          </w:p>
        </w:tc>
      </w:tr>
      <w:tr w:rsidR="008179F2" w:rsidRPr="008179F2" w:rsidTr="00735AF0">
        <w:trPr>
          <w:gridAfter w:val="1"/>
          <w:wAfter w:w="59" w:type="pct"/>
          <w:trHeight w:val="360"/>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7251A" w:rsidRPr="008179F2" w:rsidRDefault="00D7251A" w:rsidP="00D7251A">
            <w:r w:rsidRPr="008179F2">
              <w:t xml:space="preserve">2.1.2) в связи с заболеваниями – обращений </w:t>
            </w:r>
            <w:r w:rsidRPr="008179F2">
              <w:rPr>
                <w:vertAlign w:val="superscript"/>
              </w:rPr>
              <w:t>3</w:t>
            </w:r>
          </w:p>
        </w:tc>
        <w:tc>
          <w:tcPr>
            <w:tcW w:w="425" w:type="pct"/>
            <w:tcBorders>
              <w:top w:val="nil"/>
              <w:left w:val="nil"/>
              <w:bottom w:val="single" w:sz="4" w:space="0" w:color="auto"/>
              <w:right w:val="single" w:sz="4" w:space="0" w:color="auto"/>
            </w:tcBorders>
            <w:shd w:val="clear" w:color="auto" w:fill="auto"/>
            <w:vAlign w:val="center"/>
            <w:hideMark/>
          </w:tcPr>
          <w:p w:rsidR="00D7251A" w:rsidRPr="008179F2" w:rsidRDefault="00D7251A" w:rsidP="00D7251A">
            <w:pPr>
              <w:rPr>
                <w:sz w:val="20"/>
                <w:szCs w:val="20"/>
              </w:rPr>
            </w:pPr>
            <w:r w:rsidRPr="008179F2">
              <w:rPr>
                <w:sz w:val="20"/>
                <w:szCs w:val="20"/>
              </w:rPr>
              <w:t>Обраще ния</w:t>
            </w:r>
          </w:p>
        </w:tc>
        <w:tc>
          <w:tcPr>
            <w:tcW w:w="582"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D7251A" w:rsidP="00D7251A">
            <w:pPr>
              <w:jc w:val="center"/>
              <w:rPr>
                <w:sz w:val="20"/>
                <w:szCs w:val="20"/>
              </w:rPr>
            </w:pPr>
            <w:r w:rsidRPr="008179F2">
              <w:rPr>
                <w:sz w:val="20"/>
                <w:szCs w:val="20"/>
              </w:rPr>
              <w:t>0,05399</w:t>
            </w:r>
          </w:p>
        </w:tc>
        <w:tc>
          <w:tcPr>
            <w:tcW w:w="557"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D7251A" w:rsidP="00D7251A">
            <w:pPr>
              <w:jc w:val="center"/>
              <w:rPr>
                <w:sz w:val="20"/>
                <w:szCs w:val="20"/>
              </w:rPr>
            </w:pPr>
            <w:r w:rsidRPr="008179F2">
              <w:rPr>
                <w:sz w:val="20"/>
                <w:szCs w:val="20"/>
              </w:rPr>
              <w:t>1 429,9</w:t>
            </w:r>
          </w:p>
        </w:tc>
        <w:tc>
          <w:tcPr>
            <w:tcW w:w="41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D7251A" w:rsidP="00D7251A">
            <w:pPr>
              <w:jc w:val="center"/>
              <w:rPr>
                <w:sz w:val="20"/>
                <w:szCs w:val="20"/>
              </w:rPr>
            </w:pPr>
            <w:r w:rsidRPr="008179F2">
              <w:rPr>
                <w:sz w:val="20"/>
                <w:szCs w:val="20"/>
              </w:rPr>
              <w:t>0,05669</w:t>
            </w:r>
          </w:p>
        </w:tc>
        <w:tc>
          <w:tcPr>
            <w:tcW w:w="535"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D7251A" w:rsidP="00D7251A">
            <w:pPr>
              <w:jc w:val="center"/>
              <w:rPr>
                <w:sz w:val="20"/>
                <w:szCs w:val="20"/>
              </w:rPr>
            </w:pPr>
            <w:r w:rsidRPr="008179F2">
              <w:rPr>
                <w:sz w:val="20"/>
                <w:szCs w:val="20"/>
              </w:rPr>
              <w:t>1 487,10</w:t>
            </w:r>
          </w:p>
        </w:tc>
        <w:tc>
          <w:tcPr>
            <w:tcW w:w="45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D7251A" w:rsidP="00D7251A">
            <w:pPr>
              <w:jc w:val="center"/>
              <w:rPr>
                <w:sz w:val="20"/>
                <w:szCs w:val="20"/>
              </w:rPr>
            </w:pPr>
            <w:r w:rsidRPr="008179F2">
              <w:rPr>
                <w:sz w:val="20"/>
                <w:szCs w:val="20"/>
              </w:rPr>
              <w:t>0,05953</w:t>
            </w:r>
          </w:p>
        </w:tc>
        <w:tc>
          <w:tcPr>
            <w:tcW w:w="506"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D7251A" w:rsidP="00D7251A">
            <w:pPr>
              <w:jc w:val="center"/>
              <w:rPr>
                <w:sz w:val="20"/>
                <w:szCs w:val="20"/>
              </w:rPr>
            </w:pPr>
            <w:r w:rsidRPr="008179F2">
              <w:rPr>
                <w:sz w:val="20"/>
                <w:szCs w:val="20"/>
              </w:rPr>
              <w:t>1 546,60</w:t>
            </w:r>
          </w:p>
        </w:tc>
      </w:tr>
      <w:tr w:rsidR="008179F2" w:rsidRPr="008179F2" w:rsidTr="00735AF0">
        <w:trPr>
          <w:gridAfter w:val="1"/>
          <w:wAfter w:w="59" w:type="pct"/>
          <w:trHeight w:val="360"/>
        </w:trPr>
        <w:tc>
          <w:tcPr>
            <w:tcW w:w="1475" w:type="pct"/>
            <w:tcBorders>
              <w:top w:val="nil"/>
              <w:left w:val="single" w:sz="4" w:space="0" w:color="auto"/>
              <w:bottom w:val="single" w:sz="4" w:space="0" w:color="auto"/>
              <w:right w:val="single" w:sz="4" w:space="0" w:color="auto"/>
            </w:tcBorders>
            <w:shd w:val="clear" w:color="auto" w:fill="FFFFFF"/>
            <w:vAlign w:val="center"/>
            <w:hideMark/>
          </w:tcPr>
          <w:p w:rsidR="00D7251A" w:rsidRPr="008179F2" w:rsidRDefault="00D7251A" w:rsidP="00D7251A">
            <w:pPr>
              <w:rPr>
                <w:sz w:val="20"/>
                <w:szCs w:val="20"/>
              </w:rPr>
            </w:pPr>
            <w:r w:rsidRPr="008179F2">
              <w:rPr>
                <w:sz w:val="20"/>
                <w:szCs w:val="20"/>
              </w:rPr>
              <w:t>2.2. В условиях дневных стационаров</w:t>
            </w:r>
          </w:p>
        </w:tc>
        <w:tc>
          <w:tcPr>
            <w:tcW w:w="425" w:type="pct"/>
            <w:tcBorders>
              <w:top w:val="nil"/>
              <w:left w:val="nil"/>
              <w:bottom w:val="single" w:sz="4" w:space="0" w:color="auto"/>
              <w:right w:val="single" w:sz="4" w:space="0" w:color="auto"/>
            </w:tcBorders>
            <w:shd w:val="clear" w:color="auto" w:fill="FFFFFF"/>
            <w:vAlign w:val="center"/>
            <w:hideMark/>
          </w:tcPr>
          <w:p w:rsidR="00D7251A" w:rsidRPr="008179F2" w:rsidRDefault="00D7251A" w:rsidP="00D7251A">
            <w:pPr>
              <w:rPr>
                <w:sz w:val="20"/>
                <w:szCs w:val="20"/>
              </w:rPr>
            </w:pPr>
            <w:r w:rsidRPr="008179F2">
              <w:rPr>
                <w:sz w:val="20"/>
                <w:szCs w:val="20"/>
              </w:rPr>
              <w:t>Случай лечения</w:t>
            </w:r>
          </w:p>
        </w:tc>
        <w:tc>
          <w:tcPr>
            <w:tcW w:w="582"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D7251A" w:rsidP="00D7251A">
            <w:pPr>
              <w:jc w:val="center"/>
              <w:rPr>
                <w:sz w:val="20"/>
                <w:szCs w:val="20"/>
              </w:rPr>
            </w:pPr>
            <w:r w:rsidRPr="008179F2">
              <w:rPr>
                <w:sz w:val="20"/>
                <w:szCs w:val="20"/>
              </w:rPr>
              <w:t>0,00050</w:t>
            </w:r>
          </w:p>
        </w:tc>
        <w:tc>
          <w:tcPr>
            <w:tcW w:w="557"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D7251A" w:rsidP="00D7251A">
            <w:pPr>
              <w:jc w:val="center"/>
              <w:rPr>
                <w:sz w:val="20"/>
                <w:szCs w:val="20"/>
              </w:rPr>
            </w:pPr>
            <w:r w:rsidRPr="008179F2">
              <w:rPr>
                <w:sz w:val="20"/>
                <w:szCs w:val="20"/>
              </w:rPr>
              <w:t>14 603,9</w:t>
            </w:r>
          </w:p>
        </w:tc>
        <w:tc>
          <w:tcPr>
            <w:tcW w:w="41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D7251A" w:rsidP="00D7251A">
            <w:pPr>
              <w:jc w:val="center"/>
              <w:rPr>
                <w:sz w:val="20"/>
                <w:szCs w:val="20"/>
              </w:rPr>
            </w:pPr>
            <w:r w:rsidRPr="008179F2">
              <w:rPr>
                <w:sz w:val="20"/>
                <w:szCs w:val="20"/>
              </w:rPr>
              <w:t>0,00052</w:t>
            </w:r>
          </w:p>
        </w:tc>
        <w:tc>
          <w:tcPr>
            <w:tcW w:w="535"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D7251A" w:rsidP="00D7251A">
            <w:pPr>
              <w:jc w:val="center"/>
              <w:rPr>
                <w:sz w:val="20"/>
                <w:szCs w:val="20"/>
              </w:rPr>
            </w:pPr>
            <w:r w:rsidRPr="008179F2">
              <w:rPr>
                <w:sz w:val="20"/>
                <w:szCs w:val="20"/>
              </w:rPr>
              <w:t>15 188,00</w:t>
            </w:r>
          </w:p>
        </w:tc>
        <w:tc>
          <w:tcPr>
            <w:tcW w:w="45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D7251A" w:rsidP="00D7251A">
            <w:pPr>
              <w:jc w:val="center"/>
              <w:rPr>
                <w:sz w:val="20"/>
                <w:szCs w:val="20"/>
              </w:rPr>
            </w:pPr>
            <w:r w:rsidRPr="008179F2">
              <w:rPr>
                <w:sz w:val="20"/>
                <w:szCs w:val="20"/>
              </w:rPr>
              <w:t>0,00055</w:t>
            </w:r>
          </w:p>
        </w:tc>
        <w:tc>
          <w:tcPr>
            <w:tcW w:w="506"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D7251A" w:rsidP="00D7251A">
            <w:pPr>
              <w:jc w:val="center"/>
              <w:rPr>
                <w:sz w:val="20"/>
                <w:szCs w:val="20"/>
              </w:rPr>
            </w:pPr>
            <w:r w:rsidRPr="008179F2">
              <w:rPr>
                <w:sz w:val="20"/>
                <w:szCs w:val="20"/>
              </w:rPr>
              <w:t>15 795,60</w:t>
            </w:r>
          </w:p>
        </w:tc>
      </w:tr>
      <w:tr w:rsidR="008179F2" w:rsidRPr="008179F2" w:rsidTr="00735AF0">
        <w:trPr>
          <w:gridAfter w:val="1"/>
          <w:wAfter w:w="59" w:type="pct"/>
          <w:trHeight w:val="300"/>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B83364" w:rsidRPr="008179F2" w:rsidRDefault="00B83364" w:rsidP="002411B5">
            <w:pPr>
              <w:rPr>
                <w:b/>
                <w:bCs/>
              </w:rPr>
            </w:pPr>
            <w:r w:rsidRPr="008179F2">
              <w:rPr>
                <w:b/>
                <w:bCs/>
              </w:rPr>
              <w:t>3. Специализированная, в том числе высокотехнологичная, медицинская помощь</w:t>
            </w:r>
          </w:p>
        </w:tc>
        <w:tc>
          <w:tcPr>
            <w:tcW w:w="425" w:type="pct"/>
            <w:tcBorders>
              <w:top w:val="nil"/>
              <w:left w:val="nil"/>
              <w:bottom w:val="single" w:sz="4" w:space="0" w:color="auto"/>
              <w:right w:val="single" w:sz="4" w:space="0" w:color="auto"/>
            </w:tcBorders>
            <w:shd w:val="clear" w:color="auto" w:fill="auto"/>
            <w:vAlign w:val="center"/>
            <w:hideMark/>
          </w:tcPr>
          <w:p w:rsidR="00B83364" w:rsidRPr="008179F2" w:rsidRDefault="00B83364" w:rsidP="002411B5">
            <w:pPr>
              <w:jc w:val="center"/>
              <w:rPr>
                <w:sz w:val="20"/>
                <w:szCs w:val="20"/>
              </w:rPr>
            </w:pPr>
            <w:r w:rsidRPr="008179F2">
              <w:rPr>
                <w:sz w:val="20"/>
                <w:szCs w:val="20"/>
              </w:rPr>
              <w:t>х</w:t>
            </w:r>
          </w:p>
        </w:tc>
        <w:tc>
          <w:tcPr>
            <w:tcW w:w="582" w:type="pct"/>
            <w:tcBorders>
              <w:top w:val="nil"/>
              <w:left w:val="nil"/>
              <w:bottom w:val="single" w:sz="4" w:space="0" w:color="auto"/>
              <w:right w:val="single" w:sz="4" w:space="0" w:color="auto"/>
            </w:tcBorders>
            <w:shd w:val="clear" w:color="auto" w:fill="FFFFFF" w:themeFill="background1"/>
            <w:vAlign w:val="center"/>
            <w:hideMark/>
          </w:tcPr>
          <w:p w:rsidR="00B83364" w:rsidRPr="008179F2" w:rsidRDefault="00B83364" w:rsidP="002411B5">
            <w:pPr>
              <w:jc w:val="center"/>
              <w:rPr>
                <w:sz w:val="20"/>
                <w:szCs w:val="20"/>
              </w:rPr>
            </w:pPr>
            <w:r w:rsidRPr="008179F2">
              <w:rPr>
                <w:sz w:val="20"/>
                <w:szCs w:val="20"/>
              </w:rPr>
              <w:t>х</w:t>
            </w:r>
          </w:p>
        </w:tc>
        <w:tc>
          <w:tcPr>
            <w:tcW w:w="557" w:type="pct"/>
            <w:tcBorders>
              <w:top w:val="nil"/>
              <w:left w:val="nil"/>
              <w:bottom w:val="single" w:sz="4" w:space="0" w:color="auto"/>
              <w:right w:val="single" w:sz="4" w:space="0" w:color="auto"/>
            </w:tcBorders>
            <w:shd w:val="clear" w:color="auto" w:fill="FFFFFF" w:themeFill="background1"/>
            <w:vAlign w:val="center"/>
            <w:hideMark/>
          </w:tcPr>
          <w:p w:rsidR="00B83364" w:rsidRPr="008179F2" w:rsidRDefault="00B83364" w:rsidP="002411B5">
            <w:pPr>
              <w:jc w:val="center"/>
              <w:rPr>
                <w:sz w:val="20"/>
                <w:szCs w:val="20"/>
              </w:rPr>
            </w:pPr>
            <w:r w:rsidRPr="008179F2">
              <w:rPr>
                <w:sz w:val="20"/>
                <w:szCs w:val="20"/>
              </w:rPr>
              <w:t>х</w:t>
            </w:r>
          </w:p>
        </w:tc>
        <w:tc>
          <w:tcPr>
            <w:tcW w:w="410" w:type="pct"/>
            <w:tcBorders>
              <w:top w:val="nil"/>
              <w:left w:val="nil"/>
              <w:bottom w:val="single" w:sz="4" w:space="0" w:color="auto"/>
              <w:right w:val="single" w:sz="4" w:space="0" w:color="auto"/>
            </w:tcBorders>
            <w:shd w:val="clear" w:color="auto" w:fill="FFFFFF" w:themeFill="background1"/>
            <w:vAlign w:val="center"/>
            <w:hideMark/>
          </w:tcPr>
          <w:p w:rsidR="00B83364" w:rsidRPr="008179F2" w:rsidRDefault="00B83364" w:rsidP="002411B5">
            <w:pPr>
              <w:jc w:val="center"/>
              <w:rPr>
                <w:sz w:val="20"/>
                <w:szCs w:val="20"/>
              </w:rPr>
            </w:pPr>
            <w:r w:rsidRPr="008179F2">
              <w:rPr>
                <w:sz w:val="20"/>
                <w:szCs w:val="20"/>
              </w:rPr>
              <w:t>х</w:t>
            </w:r>
          </w:p>
        </w:tc>
        <w:tc>
          <w:tcPr>
            <w:tcW w:w="535" w:type="pct"/>
            <w:tcBorders>
              <w:top w:val="nil"/>
              <w:left w:val="nil"/>
              <w:bottom w:val="single" w:sz="4" w:space="0" w:color="auto"/>
              <w:right w:val="single" w:sz="4" w:space="0" w:color="auto"/>
            </w:tcBorders>
            <w:shd w:val="clear" w:color="auto" w:fill="FFFFFF" w:themeFill="background1"/>
            <w:vAlign w:val="center"/>
            <w:hideMark/>
          </w:tcPr>
          <w:p w:rsidR="00B83364" w:rsidRPr="008179F2" w:rsidRDefault="00B83364" w:rsidP="002411B5">
            <w:pPr>
              <w:jc w:val="center"/>
              <w:rPr>
                <w:sz w:val="20"/>
                <w:szCs w:val="20"/>
              </w:rPr>
            </w:pPr>
            <w:r w:rsidRPr="008179F2">
              <w:rPr>
                <w:sz w:val="20"/>
                <w:szCs w:val="20"/>
              </w:rPr>
              <w:t>х</w:t>
            </w:r>
          </w:p>
        </w:tc>
        <w:tc>
          <w:tcPr>
            <w:tcW w:w="450" w:type="pct"/>
            <w:tcBorders>
              <w:top w:val="nil"/>
              <w:left w:val="nil"/>
              <w:bottom w:val="single" w:sz="4" w:space="0" w:color="auto"/>
              <w:right w:val="single" w:sz="4" w:space="0" w:color="auto"/>
            </w:tcBorders>
            <w:shd w:val="clear" w:color="auto" w:fill="FFFFFF" w:themeFill="background1"/>
            <w:vAlign w:val="center"/>
            <w:hideMark/>
          </w:tcPr>
          <w:p w:rsidR="00B83364" w:rsidRPr="008179F2" w:rsidRDefault="00B83364" w:rsidP="002411B5">
            <w:pPr>
              <w:jc w:val="center"/>
              <w:rPr>
                <w:sz w:val="20"/>
                <w:szCs w:val="20"/>
              </w:rPr>
            </w:pPr>
            <w:r w:rsidRPr="008179F2">
              <w:rPr>
                <w:sz w:val="20"/>
                <w:szCs w:val="20"/>
              </w:rPr>
              <w:t>х</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B83364" w:rsidRPr="008179F2" w:rsidRDefault="00B83364" w:rsidP="002411B5">
            <w:pPr>
              <w:jc w:val="center"/>
              <w:rPr>
                <w:sz w:val="20"/>
                <w:szCs w:val="20"/>
              </w:rPr>
            </w:pPr>
            <w:r w:rsidRPr="008179F2">
              <w:rPr>
                <w:sz w:val="20"/>
                <w:szCs w:val="20"/>
              </w:rPr>
              <w:t>х</w:t>
            </w:r>
          </w:p>
        </w:tc>
      </w:tr>
      <w:tr w:rsidR="008179F2" w:rsidRPr="008179F2" w:rsidTr="00735AF0">
        <w:trPr>
          <w:gridAfter w:val="1"/>
          <w:wAfter w:w="59" w:type="pct"/>
          <w:trHeight w:val="345"/>
        </w:trPr>
        <w:tc>
          <w:tcPr>
            <w:tcW w:w="1475" w:type="pct"/>
            <w:tcBorders>
              <w:top w:val="nil"/>
              <w:left w:val="single" w:sz="4" w:space="0" w:color="auto"/>
              <w:bottom w:val="single" w:sz="4" w:space="0" w:color="auto"/>
              <w:right w:val="single" w:sz="4" w:space="0" w:color="auto"/>
            </w:tcBorders>
            <w:shd w:val="clear" w:color="auto" w:fill="auto"/>
            <w:noWrap/>
            <w:vAlign w:val="center"/>
            <w:hideMark/>
          </w:tcPr>
          <w:p w:rsidR="00D7251A" w:rsidRPr="008179F2" w:rsidRDefault="00D7251A" w:rsidP="00D7251A">
            <w:r w:rsidRPr="008179F2">
              <w:t xml:space="preserve">3.1. В условиях дневных стационаров </w:t>
            </w:r>
            <w:r w:rsidRPr="008179F2">
              <w:rPr>
                <w:vertAlign w:val="superscript"/>
              </w:rPr>
              <w:t>4</w:t>
            </w:r>
          </w:p>
        </w:tc>
        <w:tc>
          <w:tcPr>
            <w:tcW w:w="425" w:type="pct"/>
            <w:tcBorders>
              <w:top w:val="nil"/>
              <w:left w:val="nil"/>
              <w:bottom w:val="single" w:sz="4" w:space="0" w:color="auto"/>
              <w:right w:val="single" w:sz="4" w:space="0" w:color="auto"/>
            </w:tcBorders>
            <w:shd w:val="clear" w:color="auto" w:fill="auto"/>
            <w:vAlign w:val="center"/>
            <w:hideMark/>
          </w:tcPr>
          <w:p w:rsidR="00D7251A" w:rsidRPr="008179F2" w:rsidRDefault="00D7251A" w:rsidP="00D7251A">
            <w:pPr>
              <w:rPr>
                <w:sz w:val="20"/>
                <w:szCs w:val="20"/>
              </w:rPr>
            </w:pPr>
            <w:r w:rsidRPr="008179F2">
              <w:rPr>
                <w:sz w:val="20"/>
                <w:szCs w:val="20"/>
              </w:rPr>
              <w:t>Случай лечения</w:t>
            </w:r>
          </w:p>
        </w:tc>
        <w:tc>
          <w:tcPr>
            <w:tcW w:w="582"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D7251A" w:rsidP="00D7251A">
            <w:pPr>
              <w:jc w:val="center"/>
              <w:rPr>
                <w:sz w:val="20"/>
                <w:szCs w:val="20"/>
              </w:rPr>
            </w:pPr>
            <w:r w:rsidRPr="008179F2">
              <w:rPr>
                <w:sz w:val="20"/>
                <w:szCs w:val="20"/>
              </w:rPr>
              <w:t>0,00078</w:t>
            </w:r>
          </w:p>
        </w:tc>
        <w:tc>
          <w:tcPr>
            <w:tcW w:w="557"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D7251A" w:rsidP="00D7251A">
            <w:pPr>
              <w:jc w:val="center"/>
              <w:rPr>
                <w:sz w:val="20"/>
                <w:szCs w:val="20"/>
              </w:rPr>
            </w:pPr>
            <w:r w:rsidRPr="008179F2">
              <w:rPr>
                <w:sz w:val="20"/>
                <w:szCs w:val="20"/>
              </w:rPr>
              <w:t>14 603,9</w:t>
            </w:r>
          </w:p>
        </w:tc>
        <w:tc>
          <w:tcPr>
            <w:tcW w:w="41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D7251A" w:rsidP="00D7251A">
            <w:pPr>
              <w:jc w:val="center"/>
              <w:rPr>
                <w:sz w:val="20"/>
                <w:szCs w:val="20"/>
              </w:rPr>
            </w:pPr>
            <w:r w:rsidRPr="008179F2">
              <w:rPr>
                <w:sz w:val="20"/>
                <w:szCs w:val="20"/>
              </w:rPr>
              <w:t>0,00082</w:t>
            </w:r>
          </w:p>
        </w:tc>
        <w:tc>
          <w:tcPr>
            <w:tcW w:w="535"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D7251A" w:rsidP="00D7251A">
            <w:pPr>
              <w:jc w:val="center"/>
              <w:rPr>
                <w:sz w:val="20"/>
                <w:szCs w:val="20"/>
              </w:rPr>
            </w:pPr>
            <w:r w:rsidRPr="008179F2">
              <w:rPr>
                <w:sz w:val="20"/>
                <w:szCs w:val="20"/>
              </w:rPr>
              <w:t>15 188,00</w:t>
            </w:r>
          </w:p>
        </w:tc>
        <w:tc>
          <w:tcPr>
            <w:tcW w:w="45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D0329F" w:rsidP="00D7251A">
            <w:pPr>
              <w:jc w:val="center"/>
              <w:rPr>
                <w:sz w:val="20"/>
                <w:szCs w:val="20"/>
              </w:rPr>
            </w:pPr>
            <w:r w:rsidRPr="008179F2">
              <w:rPr>
                <w:sz w:val="20"/>
                <w:szCs w:val="20"/>
              </w:rPr>
              <w:t>0,00087</w:t>
            </w:r>
          </w:p>
        </w:tc>
        <w:tc>
          <w:tcPr>
            <w:tcW w:w="506"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D7251A" w:rsidP="00D7251A">
            <w:pPr>
              <w:jc w:val="center"/>
              <w:rPr>
                <w:sz w:val="20"/>
                <w:szCs w:val="20"/>
              </w:rPr>
            </w:pPr>
            <w:r w:rsidRPr="008179F2">
              <w:rPr>
                <w:sz w:val="20"/>
                <w:szCs w:val="20"/>
              </w:rPr>
              <w:t>15 795,60</w:t>
            </w:r>
          </w:p>
        </w:tc>
      </w:tr>
      <w:tr w:rsidR="008179F2" w:rsidRPr="008179F2" w:rsidTr="00735AF0">
        <w:trPr>
          <w:gridAfter w:val="1"/>
          <w:wAfter w:w="59" w:type="pct"/>
          <w:trHeight w:val="300"/>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D7251A" w:rsidRPr="008179F2" w:rsidRDefault="00D7251A" w:rsidP="00D7251A">
            <w:r w:rsidRPr="008179F2">
              <w:t>3.2. В условиях круглосуточного стационара</w:t>
            </w:r>
          </w:p>
        </w:tc>
        <w:tc>
          <w:tcPr>
            <w:tcW w:w="425" w:type="pct"/>
            <w:tcBorders>
              <w:top w:val="nil"/>
              <w:left w:val="nil"/>
              <w:bottom w:val="single" w:sz="4" w:space="0" w:color="auto"/>
              <w:right w:val="single" w:sz="4" w:space="0" w:color="auto"/>
            </w:tcBorders>
            <w:shd w:val="clear" w:color="auto" w:fill="auto"/>
            <w:vAlign w:val="center"/>
            <w:hideMark/>
          </w:tcPr>
          <w:p w:rsidR="00D7251A" w:rsidRPr="008179F2" w:rsidRDefault="00D7251A" w:rsidP="00D7251A">
            <w:pPr>
              <w:rPr>
                <w:sz w:val="20"/>
                <w:szCs w:val="20"/>
              </w:rPr>
            </w:pPr>
            <w:r w:rsidRPr="008179F2">
              <w:rPr>
                <w:sz w:val="20"/>
                <w:szCs w:val="20"/>
              </w:rPr>
              <w:t>Случай госпита лизации</w:t>
            </w:r>
          </w:p>
        </w:tc>
        <w:tc>
          <w:tcPr>
            <w:tcW w:w="582"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FB6BC6" w:rsidP="00D7251A">
            <w:pPr>
              <w:jc w:val="center"/>
              <w:rPr>
                <w:sz w:val="20"/>
                <w:szCs w:val="20"/>
              </w:rPr>
            </w:pPr>
            <w:r w:rsidRPr="008179F2">
              <w:rPr>
                <w:sz w:val="20"/>
                <w:szCs w:val="20"/>
              </w:rPr>
              <w:t>0,00576</w:t>
            </w:r>
          </w:p>
        </w:tc>
        <w:tc>
          <w:tcPr>
            <w:tcW w:w="557"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FB6BC6" w:rsidP="00D7251A">
            <w:pPr>
              <w:jc w:val="center"/>
              <w:rPr>
                <w:sz w:val="20"/>
                <w:szCs w:val="20"/>
              </w:rPr>
            </w:pPr>
            <w:r w:rsidRPr="008179F2">
              <w:rPr>
                <w:sz w:val="20"/>
                <w:szCs w:val="20"/>
              </w:rPr>
              <w:t>123 807,6</w:t>
            </w:r>
          </w:p>
        </w:tc>
        <w:tc>
          <w:tcPr>
            <w:tcW w:w="410"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D0329F" w:rsidP="00D7251A">
            <w:pPr>
              <w:jc w:val="center"/>
              <w:rPr>
                <w:sz w:val="20"/>
                <w:szCs w:val="20"/>
              </w:rPr>
            </w:pPr>
            <w:r w:rsidRPr="008179F2">
              <w:rPr>
                <w:sz w:val="20"/>
                <w:szCs w:val="20"/>
              </w:rPr>
              <w:t>0,00605</w:t>
            </w:r>
          </w:p>
        </w:tc>
        <w:tc>
          <w:tcPr>
            <w:tcW w:w="535" w:type="pct"/>
            <w:tcBorders>
              <w:top w:val="single" w:sz="4" w:space="0" w:color="auto"/>
              <w:left w:val="single" w:sz="4" w:space="0" w:color="auto"/>
              <w:bottom w:val="single" w:sz="4" w:space="0" w:color="auto"/>
              <w:right w:val="nil"/>
            </w:tcBorders>
            <w:shd w:val="clear" w:color="auto" w:fill="FFFFFF" w:themeFill="background1"/>
            <w:noWrap/>
            <w:vAlign w:val="center"/>
            <w:hideMark/>
          </w:tcPr>
          <w:p w:rsidR="00D7251A" w:rsidRPr="008179F2" w:rsidRDefault="00D0329F" w:rsidP="00D7251A">
            <w:pPr>
              <w:jc w:val="center"/>
              <w:rPr>
                <w:sz w:val="20"/>
                <w:szCs w:val="20"/>
              </w:rPr>
            </w:pPr>
            <w:r w:rsidRPr="008179F2">
              <w:rPr>
                <w:sz w:val="20"/>
                <w:szCs w:val="20"/>
              </w:rPr>
              <w:t>123 807,6</w:t>
            </w:r>
          </w:p>
        </w:tc>
        <w:tc>
          <w:tcPr>
            <w:tcW w:w="450" w:type="pct"/>
            <w:tcBorders>
              <w:top w:val="nil"/>
              <w:left w:val="nil"/>
              <w:bottom w:val="single" w:sz="4" w:space="0" w:color="auto"/>
              <w:right w:val="single" w:sz="4" w:space="0" w:color="auto"/>
            </w:tcBorders>
            <w:shd w:val="clear" w:color="auto" w:fill="FFFFFF" w:themeFill="background1"/>
            <w:noWrap/>
            <w:vAlign w:val="center"/>
            <w:hideMark/>
          </w:tcPr>
          <w:p w:rsidR="00D7251A" w:rsidRPr="008179F2" w:rsidRDefault="00D7251A" w:rsidP="00D7251A">
            <w:pPr>
              <w:jc w:val="center"/>
              <w:rPr>
                <w:sz w:val="20"/>
                <w:szCs w:val="20"/>
              </w:rPr>
            </w:pPr>
          </w:p>
          <w:p w:rsidR="00D7251A" w:rsidRPr="008179F2" w:rsidRDefault="00D0329F" w:rsidP="00D7251A">
            <w:pPr>
              <w:jc w:val="center"/>
              <w:rPr>
                <w:sz w:val="20"/>
                <w:szCs w:val="20"/>
              </w:rPr>
            </w:pPr>
            <w:r w:rsidRPr="008179F2">
              <w:rPr>
                <w:sz w:val="20"/>
                <w:szCs w:val="20"/>
              </w:rPr>
              <w:t>0,00635</w:t>
            </w:r>
          </w:p>
        </w:tc>
        <w:tc>
          <w:tcPr>
            <w:tcW w:w="506" w:type="pct"/>
            <w:tcBorders>
              <w:top w:val="nil"/>
              <w:left w:val="nil"/>
              <w:bottom w:val="single" w:sz="8" w:space="0" w:color="auto"/>
              <w:right w:val="single" w:sz="8" w:space="0" w:color="auto"/>
            </w:tcBorders>
            <w:shd w:val="clear" w:color="auto" w:fill="FFFFFF" w:themeFill="background1"/>
            <w:noWrap/>
            <w:vAlign w:val="center"/>
            <w:hideMark/>
          </w:tcPr>
          <w:p w:rsidR="00D7251A" w:rsidRPr="008179F2" w:rsidRDefault="00D0329F" w:rsidP="00D7251A">
            <w:pPr>
              <w:jc w:val="center"/>
              <w:rPr>
                <w:sz w:val="20"/>
                <w:szCs w:val="20"/>
              </w:rPr>
            </w:pPr>
            <w:r w:rsidRPr="008179F2">
              <w:rPr>
                <w:sz w:val="20"/>
                <w:szCs w:val="20"/>
              </w:rPr>
              <w:t>123 807,6</w:t>
            </w:r>
          </w:p>
        </w:tc>
      </w:tr>
      <w:tr w:rsidR="008179F2" w:rsidRPr="008179F2" w:rsidTr="00735AF0">
        <w:trPr>
          <w:gridAfter w:val="1"/>
          <w:wAfter w:w="59" w:type="pct"/>
          <w:trHeight w:val="300"/>
        </w:trPr>
        <w:tc>
          <w:tcPr>
            <w:tcW w:w="1475" w:type="pct"/>
            <w:tcBorders>
              <w:top w:val="nil"/>
              <w:left w:val="single" w:sz="4" w:space="0" w:color="auto"/>
              <w:bottom w:val="single" w:sz="4" w:space="0" w:color="auto"/>
              <w:right w:val="single" w:sz="4" w:space="0" w:color="auto"/>
            </w:tcBorders>
            <w:shd w:val="clear" w:color="auto" w:fill="auto"/>
            <w:vAlign w:val="center"/>
            <w:hideMark/>
          </w:tcPr>
          <w:p w:rsidR="00B83364" w:rsidRPr="008179F2" w:rsidRDefault="00B83364" w:rsidP="002411B5">
            <w:pPr>
              <w:rPr>
                <w:b/>
                <w:bCs/>
              </w:rPr>
            </w:pPr>
            <w:r w:rsidRPr="008179F2">
              <w:rPr>
                <w:b/>
                <w:bCs/>
              </w:rPr>
              <w:t>4. Паллиативная медицинская помощь</w:t>
            </w:r>
          </w:p>
        </w:tc>
        <w:tc>
          <w:tcPr>
            <w:tcW w:w="425" w:type="pct"/>
            <w:tcBorders>
              <w:top w:val="nil"/>
              <w:left w:val="nil"/>
              <w:bottom w:val="single" w:sz="4" w:space="0" w:color="auto"/>
              <w:right w:val="single" w:sz="4" w:space="0" w:color="auto"/>
            </w:tcBorders>
            <w:shd w:val="clear" w:color="auto" w:fill="auto"/>
            <w:vAlign w:val="center"/>
            <w:hideMark/>
          </w:tcPr>
          <w:p w:rsidR="00B83364" w:rsidRPr="008179F2" w:rsidRDefault="00B83364" w:rsidP="002411B5">
            <w:pPr>
              <w:jc w:val="center"/>
              <w:rPr>
                <w:sz w:val="20"/>
                <w:szCs w:val="20"/>
              </w:rPr>
            </w:pPr>
            <w:r w:rsidRPr="008179F2">
              <w:rPr>
                <w:sz w:val="20"/>
                <w:szCs w:val="20"/>
              </w:rPr>
              <w:t>х</w:t>
            </w:r>
          </w:p>
        </w:tc>
        <w:tc>
          <w:tcPr>
            <w:tcW w:w="582" w:type="pct"/>
            <w:tcBorders>
              <w:top w:val="nil"/>
              <w:left w:val="nil"/>
              <w:bottom w:val="single" w:sz="4" w:space="0" w:color="auto"/>
              <w:right w:val="single" w:sz="4" w:space="0" w:color="auto"/>
            </w:tcBorders>
            <w:shd w:val="clear" w:color="auto" w:fill="FFFFFF" w:themeFill="background1"/>
            <w:vAlign w:val="center"/>
            <w:hideMark/>
          </w:tcPr>
          <w:p w:rsidR="00B83364" w:rsidRPr="008179F2" w:rsidRDefault="00B83364" w:rsidP="002411B5">
            <w:pPr>
              <w:jc w:val="center"/>
              <w:rPr>
                <w:sz w:val="20"/>
                <w:szCs w:val="20"/>
              </w:rPr>
            </w:pPr>
            <w:r w:rsidRPr="008179F2">
              <w:rPr>
                <w:sz w:val="20"/>
                <w:szCs w:val="20"/>
              </w:rPr>
              <w:t>х</w:t>
            </w:r>
          </w:p>
        </w:tc>
        <w:tc>
          <w:tcPr>
            <w:tcW w:w="557" w:type="pct"/>
            <w:tcBorders>
              <w:top w:val="nil"/>
              <w:left w:val="nil"/>
              <w:bottom w:val="single" w:sz="4" w:space="0" w:color="auto"/>
              <w:right w:val="single" w:sz="4" w:space="0" w:color="auto"/>
            </w:tcBorders>
            <w:shd w:val="clear" w:color="auto" w:fill="FFFFFF" w:themeFill="background1"/>
            <w:vAlign w:val="center"/>
            <w:hideMark/>
          </w:tcPr>
          <w:p w:rsidR="00B83364" w:rsidRPr="008179F2" w:rsidRDefault="00B83364" w:rsidP="002411B5">
            <w:pPr>
              <w:jc w:val="center"/>
              <w:rPr>
                <w:sz w:val="20"/>
                <w:szCs w:val="20"/>
              </w:rPr>
            </w:pPr>
            <w:r w:rsidRPr="008179F2">
              <w:rPr>
                <w:sz w:val="20"/>
                <w:szCs w:val="20"/>
              </w:rPr>
              <w:t>х</w:t>
            </w:r>
          </w:p>
        </w:tc>
        <w:tc>
          <w:tcPr>
            <w:tcW w:w="410" w:type="pct"/>
            <w:tcBorders>
              <w:top w:val="nil"/>
              <w:left w:val="nil"/>
              <w:bottom w:val="single" w:sz="4" w:space="0" w:color="auto"/>
              <w:right w:val="single" w:sz="4" w:space="0" w:color="auto"/>
            </w:tcBorders>
            <w:shd w:val="clear" w:color="auto" w:fill="FFFFFF" w:themeFill="background1"/>
            <w:vAlign w:val="center"/>
            <w:hideMark/>
          </w:tcPr>
          <w:p w:rsidR="00B83364" w:rsidRPr="008179F2" w:rsidRDefault="00B83364" w:rsidP="002411B5">
            <w:pPr>
              <w:jc w:val="center"/>
              <w:rPr>
                <w:sz w:val="20"/>
                <w:szCs w:val="20"/>
              </w:rPr>
            </w:pPr>
            <w:r w:rsidRPr="008179F2">
              <w:rPr>
                <w:sz w:val="20"/>
                <w:szCs w:val="20"/>
              </w:rPr>
              <w:t>х</w:t>
            </w:r>
          </w:p>
        </w:tc>
        <w:tc>
          <w:tcPr>
            <w:tcW w:w="535" w:type="pct"/>
            <w:tcBorders>
              <w:top w:val="nil"/>
              <w:left w:val="nil"/>
              <w:bottom w:val="single" w:sz="4" w:space="0" w:color="auto"/>
              <w:right w:val="single" w:sz="4" w:space="0" w:color="auto"/>
            </w:tcBorders>
            <w:shd w:val="clear" w:color="auto" w:fill="FFFFFF" w:themeFill="background1"/>
            <w:vAlign w:val="center"/>
            <w:hideMark/>
          </w:tcPr>
          <w:p w:rsidR="00B83364" w:rsidRPr="008179F2" w:rsidRDefault="00B83364" w:rsidP="002411B5">
            <w:pPr>
              <w:jc w:val="center"/>
              <w:rPr>
                <w:sz w:val="20"/>
                <w:szCs w:val="20"/>
              </w:rPr>
            </w:pPr>
            <w:r w:rsidRPr="008179F2">
              <w:rPr>
                <w:sz w:val="20"/>
                <w:szCs w:val="20"/>
              </w:rPr>
              <w:t>х</w:t>
            </w:r>
          </w:p>
        </w:tc>
        <w:tc>
          <w:tcPr>
            <w:tcW w:w="450" w:type="pct"/>
            <w:tcBorders>
              <w:top w:val="nil"/>
              <w:left w:val="nil"/>
              <w:bottom w:val="single" w:sz="4" w:space="0" w:color="auto"/>
              <w:right w:val="single" w:sz="4" w:space="0" w:color="auto"/>
            </w:tcBorders>
            <w:shd w:val="clear" w:color="auto" w:fill="FFFFFF" w:themeFill="background1"/>
            <w:vAlign w:val="center"/>
            <w:hideMark/>
          </w:tcPr>
          <w:p w:rsidR="00B83364" w:rsidRPr="008179F2" w:rsidRDefault="00B83364" w:rsidP="002411B5">
            <w:pPr>
              <w:jc w:val="center"/>
              <w:rPr>
                <w:sz w:val="20"/>
                <w:szCs w:val="20"/>
              </w:rPr>
            </w:pPr>
            <w:r w:rsidRPr="008179F2">
              <w:rPr>
                <w:sz w:val="20"/>
                <w:szCs w:val="20"/>
              </w:rPr>
              <w:t>х</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B83364" w:rsidRPr="008179F2" w:rsidRDefault="00B83364" w:rsidP="002411B5">
            <w:pPr>
              <w:jc w:val="center"/>
              <w:rPr>
                <w:sz w:val="20"/>
                <w:szCs w:val="20"/>
              </w:rPr>
            </w:pPr>
            <w:r w:rsidRPr="008179F2">
              <w:rPr>
                <w:sz w:val="20"/>
                <w:szCs w:val="20"/>
              </w:rPr>
              <w:t>х</w:t>
            </w:r>
          </w:p>
        </w:tc>
      </w:tr>
      <w:tr w:rsidR="008179F2" w:rsidRPr="008179F2" w:rsidTr="00735AF0">
        <w:trPr>
          <w:gridAfter w:val="1"/>
          <w:wAfter w:w="59" w:type="pct"/>
          <w:trHeight w:val="270"/>
        </w:trPr>
        <w:tc>
          <w:tcPr>
            <w:tcW w:w="1475" w:type="pct"/>
            <w:tcBorders>
              <w:top w:val="nil"/>
              <w:left w:val="single" w:sz="4" w:space="0" w:color="auto"/>
              <w:bottom w:val="single" w:sz="4" w:space="0" w:color="auto"/>
              <w:right w:val="single" w:sz="4" w:space="0" w:color="auto"/>
            </w:tcBorders>
            <w:shd w:val="clear" w:color="000000" w:fill="FFFFFF"/>
            <w:vAlign w:val="center"/>
            <w:hideMark/>
          </w:tcPr>
          <w:p w:rsidR="00B83364" w:rsidRPr="008179F2" w:rsidRDefault="00B83364" w:rsidP="002411B5">
            <w:r w:rsidRPr="008179F2">
              <w:t>4.1. Первичная медицинская помощь, в том числе доврачебная и врачебная</w:t>
            </w:r>
            <w:r w:rsidRPr="008179F2">
              <w:rPr>
                <w:vertAlign w:val="superscript"/>
              </w:rPr>
              <w:t>5</w:t>
            </w:r>
            <w:r w:rsidRPr="008179F2">
              <w:t>, всего, в том числе:</w:t>
            </w:r>
          </w:p>
        </w:tc>
        <w:tc>
          <w:tcPr>
            <w:tcW w:w="425" w:type="pct"/>
            <w:tcBorders>
              <w:top w:val="nil"/>
              <w:left w:val="nil"/>
              <w:bottom w:val="single" w:sz="4" w:space="0" w:color="auto"/>
              <w:right w:val="single" w:sz="4" w:space="0" w:color="auto"/>
            </w:tcBorders>
            <w:shd w:val="clear" w:color="000000" w:fill="FFFFFF"/>
            <w:vAlign w:val="center"/>
            <w:hideMark/>
          </w:tcPr>
          <w:p w:rsidR="00B83364" w:rsidRPr="008179F2" w:rsidRDefault="00B83364" w:rsidP="002411B5">
            <w:pPr>
              <w:rPr>
                <w:sz w:val="20"/>
                <w:szCs w:val="20"/>
              </w:rPr>
            </w:pPr>
            <w:r w:rsidRPr="008179F2">
              <w:rPr>
                <w:sz w:val="20"/>
                <w:szCs w:val="20"/>
              </w:rPr>
              <w:t>Посеще ния</w:t>
            </w:r>
          </w:p>
        </w:tc>
        <w:tc>
          <w:tcPr>
            <w:tcW w:w="582" w:type="pct"/>
            <w:tcBorders>
              <w:top w:val="nil"/>
              <w:left w:val="nil"/>
              <w:bottom w:val="single" w:sz="4" w:space="0" w:color="auto"/>
              <w:right w:val="single" w:sz="4" w:space="0" w:color="auto"/>
            </w:tcBorders>
            <w:shd w:val="clear" w:color="auto" w:fill="FFFFFF" w:themeFill="background1"/>
            <w:noWrap/>
            <w:vAlign w:val="center"/>
          </w:tcPr>
          <w:p w:rsidR="004A2E59" w:rsidRPr="008179F2" w:rsidRDefault="004A2E59" w:rsidP="004A2E59">
            <w:pPr>
              <w:jc w:val="center"/>
              <w:rPr>
                <w:b/>
                <w:bCs/>
                <w:sz w:val="20"/>
                <w:szCs w:val="20"/>
              </w:rPr>
            </w:pPr>
            <w:r w:rsidRPr="008179F2">
              <w:rPr>
                <w:b/>
                <w:bCs/>
                <w:sz w:val="20"/>
                <w:szCs w:val="20"/>
              </w:rPr>
              <w:t>0,01331</w:t>
            </w:r>
          </w:p>
          <w:p w:rsidR="00B83364" w:rsidRPr="008179F2" w:rsidRDefault="00B83364" w:rsidP="002411B5">
            <w:pPr>
              <w:jc w:val="center"/>
              <w:rPr>
                <w:sz w:val="20"/>
                <w:szCs w:val="20"/>
              </w:rPr>
            </w:pPr>
          </w:p>
        </w:tc>
        <w:tc>
          <w:tcPr>
            <w:tcW w:w="557" w:type="pct"/>
            <w:tcBorders>
              <w:top w:val="nil"/>
              <w:left w:val="nil"/>
              <w:bottom w:val="single" w:sz="4" w:space="0" w:color="auto"/>
              <w:right w:val="single" w:sz="4" w:space="0" w:color="auto"/>
            </w:tcBorders>
            <w:shd w:val="clear" w:color="auto" w:fill="FFFFFF" w:themeFill="background1"/>
            <w:noWrap/>
            <w:vAlign w:val="center"/>
          </w:tcPr>
          <w:p w:rsidR="00B83364" w:rsidRPr="008179F2" w:rsidRDefault="00B83364" w:rsidP="002411B5">
            <w:pPr>
              <w:jc w:val="center"/>
              <w:rPr>
                <w:sz w:val="20"/>
                <w:szCs w:val="20"/>
              </w:rPr>
            </w:pPr>
          </w:p>
        </w:tc>
        <w:tc>
          <w:tcPr>
            <w:tcW w:w="410" w:type="pct"/>
            <w:tcBorders>
              <w:top w:val="nil"/>
              <w:left w:val="nil"/>
              <w:bottom w:val="single" w:sz="4" w:space="0" w:color="auto"/>
              <w:right w:val="single" w:sz="4" w:space="0" w:color="auto"/>
            </w:tcBorders>
            <w:shd w:val="clear" w:color="auto" w:fill="FFFFFF" w:themeFill="background1"/>
            <w:noWrap/>
            <w:vAlign w:val="center"/>
          </w:tcPr>
          <w:p w:rsidR="00E90998" w:rsidRPr="008179F2" w:rsidRDefault="00E90998" w:rsidP="00E90998">
            <w:pPr>
              <w:jc w:val="center"/>
              <w:rPr>
                <w:b/>
                <w:bCs/>
                <w:sz w:val="20"/>
                <w:szCs w:val="20"/>
              </w:rPr>
            </w:pPr>
            <w:r w:rsidRPr="008179F2">
              <w:rPr>
                <w:b/>
                <w:bCs/>
                <w:sz w:val="20"/>
                <w:szCs w:val="20"/>
              </w:rPr>
              <w:t>0,01398</w:t>
            </w:r>
          </w:p>
          <w:p w:rsidR="00B83364" w:rsidRPr="008179F2" w:rsidRDefault="00B83364" w:rsidP="002411B5">
            <w:pPr>
              <w:jc w:val="center"/>
              <w:rPr>
                <w:sz w:val="20"/>
                <w:szCs w:val="20"/>
              </w:rPr>
            </w:pPr>
          </w:p>
        </w:tc>
        <w:tc>
          <w:tcPr>
            <w:tcW w:w="535" w:type="pct"/>
            <w:tcBorders>
              <w:top w:val="nil"/>
              <w:left w:val="nil"/>
              <w:bottom w:val="single" w:sz="4" w:space="0" w:color="auto"/>
              <w:right w:val="single" w:sz="4" w:space="0" w:color="auto"/>
            </w:tcBorders>
            <w:shd w:val="clear" w:color="auto" w:fill="FFFFFF" w:themeFill="background1"/>
            <w:noWrap/>
            <w:vAlign w:val="center"/>
          </w:tcPr>
          <w:p w:rsidR="00B83364" w:rsidRPr="008179F2" w:rsidRDefault="00B83364" w:rsidP="002411B5">
            <w:pPr>
              <w:jc w:val="center"/>
              <w:rPr>
                <w:sz w:val="20"/>
                <w:szCs w:val="20"/>
              </w:rPr>
            </w:pPr>
          </w:p>
        </w:tc>
        <w:tc>
          <w:tcPr>
            <w:tcW w:w="450" w:type="pct"/>
            <w:tcBorders>
              <w:top w:val="nil"/>
              <w:left w:val="nil"/>
              <w:bottom w:val="single" w:sz="4" w:space="0" w:color="auto"/>
              <w:right w:val="single" w:sz="4" w:space="0" w:color="auto"/>
            </w:tcBorders>
            <w:shd w:val="clear" w:color="auto" w:fill="FFFFFF" w:themeFill="background1"/>
            <w:noWrap/>
            <w:vAlign w:val="center"/>
          </w:tcPr>
          <w:p w:rsidR="00B83364" w:rsidRPr="008179F2" w:rsidRDefault="00D0329F" w:rsidP="002411B5">
            <w:pPr>
              <w:jc w:val="center"/>
              <w:rPr>
                <w:sz w:val="20"/>
                <w:szCs w:val="20"/>
              </w:rPr>
            </w:pPr>
            <w:r w:rsidRPr="008179F2">
              <w:rPr>
                <w:sz w:val="20"/>
                <w:szCs w:val="20"/>
              </w:rPr>
              <w:t>0,01467</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B83364" w:rsidRPr="008179F2" w:rsidRDefault="00B83364" w:rsidP="002411B5">
            <w:pPr>
              <w:jc w:val="center"/>
              <w:rPr>
                <w:sz w:val="20"/>
                <w:szCs w:val="20"/>
              </w:rPr>
            </w:pPr>
          </w:p>
        </w:tc>
      </w:tr>
      <w:tr w:rsidR="008179F2" w:rsidRPr="008179F2" w:rsidTr="00735AF0">
        <w:trPr>
          <w:gridAfter w:val="1"/>
          <w:wAfter w:w="59" w:type="pct"/>
          <w:trHeight w:val="270"/>
        </w:trPr>
        <w:tc>
          <w:tcPr>
            <w:tcW w:w="1475" w:type="pct"/>
            <w:tcBorders>
              <w:top w:val="nil"/>
              <w:left w:val="single" w:sz="4" w:space="0" w:color="auto"/>
              <w:bottom w:val="single" w:sz="4" w:space="0" w:color="auto"/>
              <w:right w:val="single" w:sz="4" w:space="0" w:color="auto"/>
            </w:tcBorders>
            <w:shd w:val="clear" w:color="000000" w:fill="FFFFFF"/>
            <w:vAlign w:val="center"/>
          </w:tcPr>
          <w:p w:rsidR="00071320" w:rsidRPr="008179F2" w:rsidRDefault="00071320" w:rsidP="00071320">
            <w:pPr>
              <w:rPr>
                <w:i/>
              </w:rPr>
            </w:pPr>
            <w:r w:rsidRPr="008179F2">
              <w:rPr>
                <w:i/>
              </w:rPr>
              <w:t>посещение по паллиативной медицинской помощи без учета посещений на дому патронажными бригадами</w:t>
            </w:r>
          </w:p>
        </w:tc>
        <w:tc>
          <w:tcPr>
            <w:tcW w:w="425" w:type="pct"/>
            <w:tcBorders>
              <w:top w:val="nil"/>
              <w:left w:val="nil"/>
              <w:bottom w:val="single" w:sz="4" w:space="0" w:color="auto"/>
              <w:right w:val="single" w:sz="4" w:space="0" w:color="auto"/>
            </w:tcBorders>
            <w:shd w:val="clear" w:color="000000" w:fill="FFFFFF"/>
            <w:vAlign w:val="center"/>
          </w:tcPr>
          <w:p w:rsidR="00071320" w:rsidRPr="008179F2" w:rsidRDefault="00071320" w:rsidP="00071320">
            <w:pPr>
              <w:rPr>
                <w:i/>
                <w:sz w:val="20"/>
                <w:szCs w:val="20"/>
              </w:rPr>
            </w:pPr>
            <w:r w:rsidRPr="008179F2">
              <w:rPr>
                <w:i/>
                <w:sz w:val="20"/>
                <w:szCs w:val="20"/>
              </w:rPr>
              <w:t>Посеще ния</w:t>
            </w:r>
          </w:p>
        </w:tc>
        <w:tc>
          <w:tcPr>
            <w:tcW w:w="582" w:type="pct"/>
            <w:tcBorders>
              <w:top w:val="nil"/>
              <w:left w:val="nil"/>
              <w:bottom w:val="single" w:sz="4" w:space="0" w:color="auto"/>
              <w:right w:val="single" w:sz="4" w:space="0" w:color="auto"/>
            </w:tcBorders>
            <w:shd w:val="clear" w:color="auto" w:fill="FFFFFF" w:themeFill="background1"/>
            <w:noWrap/>
            <w:vAlign w:val="center"/>
          </w:tcPr>
          <w:p w:rsidR="00071320" w:rsidRPr="008179F2" w:rsidRDefault="00071320" w:rsidP="00071320">
            <w:pPr>
              <w:jc w:val="center"/>
              <w:rPr>
                <w:i/>
                <w:sz w:val="20"/>
                <w:szCs w:val="20"/>
              </w:rPr>
            </w:pPr>
            <w:r w:rsidRPr="008179F2">
              <w:rPr>
                <w:i/>
                <w:sz w:val="20"/>
                <w:szCs w:val="20"/>
              </w:rPr>
              <w:t>0,00989</w:t>
            </w:r>
          </w:p>
        </w:tc>
        <w:tc>
          <w:tcPr>
            <w:tcW w:w="557" w:type="pct"/>
            <w:tcBorders>
              <w:top w:val="nil"/>
              <w:left w:val="nil"/>
              <w:bottom w:val="single" w:sz="4" w:space="0" w:color="auto"/>
              <w:right w:val="single" w:sz="4" w:space="0" w:color="auto"/>
            </w:tcBorders>
            <w:shd w:val="clear" w:color="auto" w:fill="FFFFFF" w:themeFill="background1"/>
            <w:noWrap/>
            <w:vAlign w:val="center"/>
          </w:tcPr>
          <w:p w:rsidR="00071320" w:rsidRPr="008179F2" w:rsidRDefault="00071320" w:rsidP="00071320">
            <w:pPr>
              <w:jc w:val="center"/>
              <w:rPr>
                <w:i/>
                <w:sz w:val="20"/>
                <w:szCs w:val="20"/>
              </w:rPr>
            </w:pPr>
            <w:r w:rsidRPr="008179F2">
              <w:rPr>
                <w:i/>
                <w:sz w:val="20"/>
                <w:szCs w:val="20"/>
              </w:rPr>
              <w:t>443,2 </w:t>
            </w:r>
          </w:p>
        </w:tc>
        <w:tc>
          <w:tcPr>
            <w:tcW w:w="410" w:type="pct"/>
            <w:tcBorders>
              <w:top w:val="nil"/>
              <w:left w:val="nil"/>
              <w:bottom w:val="single" w:sz="4" w:space="0" w:color="auto"/>
              <w:right w:val="single" w:sz="4" w:space="0" w:color="auto"/>
            </w:tcBorders>
            <w:shd w:val="clear" w:color="auto" w:fill="FFFFFF" w:themeFill="background1"/>
            <w:noWrap/>
            <w:vAlign w:val="center"/>
          </w:tcPr>
          <w:p w:rsidR="00071320" w:rsidRPr="008179F2" w:rsidRDefault="00071320" w:rsidP="00071320">
            <w:pPr>
              <w:jc w:val="center"/>
              <w:rPr>
                <w:sz w:val="20"/>
                <w:szCs w:val="20"/>
              </w:rPr>
            </w:pPr>
          </w:p>
          <w:p w:rsidR="00071320" w:rsidRPr="008179F2" w:rsidRDefault="00071320" w:rsidP="00071320">
            <w:pPr>
              <w:jc w:val="center"/>
              <w:rPr>
                <w:sz w:val="20"/>
                <w:szCs w:val="20"/>
              </w:rPr>
            </w:pPr>
            <w:r w:rsidRPr="008179F2">
              <w:rPr>
                <w:sz w:val="20"/>
                <w:szCs w:val="20"/>
              </w:rPr>
              <w:t>0,01038</w:t>
            </w:r>
          </w:p>
          <w:p w:rsidR="00071320" w:rsidRPr="008179F2" w:rsidRDefault="00071320" w:rsidP="00071320">
            <w:pPr>
              <w:jc w:val="center"/>
              <w:rPr>
                <w:i/>
                <w:sz w:val="20"/>
                <w:szCs w:val="20"/>
              </w:rPr>
            </w:pPr>
          </w:p>
        </w:tc>
        <w:tc>
          <w:tcPr>
            <w:tcW w:w="535" w:type="pct"/>
            <w:tcBorders>
              <w:top w:val="nil"/>
              <w:left w:val="nil"/>
              <w:bottom w:val="single" w:sz="4" w:space="0" w:color="auto"/>
              <w:right w:val="single" w:sz="4" w:space="0" w:color="auto"/>
            </w:tcBorders>
            <w:shd w:val="clear" w:color="auto" w:fill="FFFFFF" w:themeFill="background1"/>
            <w:noWrap/>
            <w:vAlign w:val="center"/>
          </w:tcPr>
          <w:p w:rsidR="00071320" w:rsidRPr="008179F2" w:rsidRDefault="00071320" w:rsidP="00071320">
            <w:pPr>
              <w:jc w:val="center"/>
              <w:rPr>
                <w:i/>
                <w:sz w:val="20"/>
                <w:szCs w:val="20"/>
              </w:rPr>
            </w:pPr>
            <w:r w:rsidRPr="008179F2">
              <w:rPr>
                <w:i/>
                <w:sz w:val="20"/>
                <w:szCs w:val="20"/>
              </w:rPr>
              <w:t>461,0 </w:t>
            </w:r>
          </w:p>
        </w:tc>
        <w:tc>
          <w:tcPr>
            <w:tcW w:w="450" w:type="pct"/>
            <w:tcBorders>
              <w:top w:val="single" w:sz="4" w:space="0" w:color="auto"/>
              <w:left w:val="single" w:sz="4" w:space="0" w:color="auto"/>
              <w:bottom w:val="single" w:sz="4" w:space="0" w:color="auto"/>
              <w:right w:val="nil"/>
            </w:tcBorders>
            <w:shd w:val="clear" w:color="auto" w:fill="FFFFFF" w:themeFill="background1"/>
            <w:noWrap/>
            <w:vAlign w:val="center"/>
          </w:tcPr>
          <w:p w:rsidR="00071320" w:rsidRPr="008179F2" w:rsidRDefault="00071320" w:rsidP="00071320">
            <w:pPr>
              <w:jc w:val="center"/>
              <w:rPr>
                <w:sz w:val="20"/>
                <w:szCs w:val="20"/>
              </w:rPr>
            </w:pPr>
            <w:r w:rsidRPr="008179F2">
              <w:rPr>
                <w:sz w:val="20"/>
                <w:szCs w:val="20"/>
              </w:rPr>
              <w:t>0,01090</w:t>
            </w:r>
          </w:p>
        </w:tc>
        <w:tc>
          <w:tcPr>
            <w:tcW w:w="506" w:type="pct"/>
            <w:tcBorders>
              <w:top w:val="single" w:sz="4" w:space="0" w:color="auto"/>
              <w:left w:val="single" w:sz="4" w:space="0" w:color="auto"/>
              <w:bottom w:val="single" w:sz="4" w:space="0" w:color="auto"/>
              <w:right w:val="nil"/>
            </w:tcBorders>
            <w:shd w:val="clear" w:color="auto" w:fill="FFFFFF" w:themeFill="background1"/>
            <w:noWrap/>
            <w:vAlign w:val="center"/>
          </w:tcPr>
          <w:p w:rsidR="00071320" w:rsidRPr="008179F2" w:rsidRDefault="00071320" w:rsidP="00071320">
            <w:pPr>
              <w:jc w:val="center"/>
              <w:rPr>
                <w:sz w:val="20"/>
                <w:szCs w:val="20"/>
              </w:rPr>
            </w:pPr>
            <w:r w:rsidRPr="008179F2">
              <w:rPr>
                <w:sz w:val="20"/>
                <w:szCs w:val="20"/>
              </w:rPr>
              <w:t>479,40</w:t>
            </w:r>
          </w:p>
        </w:tc>
      </w:tr>
      <w:tr w:rsidR="008179F2" w:rsidRPr="008179F2" w:rsidTr="00735AF0">
        <w:trPr>
          <w:gridAfter w:val="1"/>
          <w:wAfter w:w="59" w:type="pct"/>
          <w:trHeight w:val="285"/>
        </w:trPr>
        <w:tc>
          <w:tcPr>
            <w:tcW w:w="1475" w:type="pct"/>
            <w:tcBorders>
              <w:top w:val="nil"/>
              <w:left w:val="single" w:sz="4" w:space="0" w:color="auto"/>
              <w:bottom w:val="single" w:sz="4" w:space="0" w:color="auto"/>
              <w:right w:val="single" w:sz="4" w:space="0" w:color="auto"/>
            </w:tcBorders>
            <w:shd w:val="clear" w:color="000000" w:fill="FFFFFF"/>
            <w:vAlign w:val="center"/>
            <w:hideMark/>
          </w:tcPr>
          <w:p w:rsidR="00071320" w:rsidRPr="008179F2" w:rsidRDefault="00071320" w:rsidP="00071320">
            <w:pPr>
              <w:rPr>
                <w:i/>
              </w:rPr>
            </w:pPr>
            <w:r w:rsidRPr="008179F2">
              <w:rPr>
                <w:i/>
              </w:rPr>
              <w:t>посещения на дому выездными патронажными бригадами</w:t>
            </w:r>
          </w:p>
        </w:tc>
        <w:tc>
          <w:tcPr>
            <w:tcW w:w="425" w:type="pct"/>
            <w:tcBorders>
              <w:top w:val="nil"/>
              <w:left w:val="nil"/>
              <w:bottom w:val="single" w:sz="4" w:space="0" w:color="auto"/>
              <w:right w:val="single" w:sz="4" w:space="0" w:color="auto"/>
            </w:tcBorders>
            <w:shd w:val="clear" w:color="000000" w:fill="FFFFFF"/>
            <w:vAlign w:val="center"/>
            <w:hideMark/>
          </w:tcPr>
          <w:p w:rsidR="00071320" w:rsidRPr="008179F2" w:rsidRDefault="00071320" w:rsidP="00071320">
            <w:pPr>
              <w:rPr>
                <w:i/>
                <w:sz w:val="20"/>
                <w:szCs w:val="20"/>
              </w:rPr>
            </w:pPr>
            <w:r w:rsidRPr="008179F2">
              <w:rPr>
                <w:i/>
                <w:sz w:val="20"/>
                <w:szCs w:val="20"/>
              </w:rPr>
              <w:t>Посеще ния</w:t>
            </w:r>
          </w:p>
        </w:tc>
        <w:tc>
          <w:tcPr>
            <w:tcW w:w="582" w:type="pct"/>
            <w:tcBorders>
              <w:top w:val="nil"/>
              <w:left w:val="nil"/>
              <w:bottom w:val="single" w:sz="4" w:space="0" w:color="auto"/>
              <w:right w:val="single" w:sz="4" w:space="0" w:color="auto"/>
            </w:tcBorders>
            <w:shd w:val="clear" w:color="auto" w:fill="FFFFFF" w:themeFill="background1"/>
            <w:noWrap/>
            <w:vAlign w:val="center"/>
          </w:tcPr>
          <w:p w:rsidR="00071320" w:rsidRPr="008179F2" w:rsidRDefault="00071320" w:rsidP="00071320">
            <w:pPr>
              <w:jc w:val="center"/>
              <w:rPr>
                <w:i/>
                <w:sz w:val="20"/>
                <w:szCs w:val="20"/>
              </w:rPr>
            </w:pPr>
            <w:r w:rsidRPr="008179F2">
              <w:rPr>
                <w:i/>
                <w:sz w:val="20"/>
                <w:szCs w:val="20"/>
              </w:rPr>
              <w:t>0,00342</w:t>
            </w:r>
          </w:p>
        </w:tc>
        <w:tc>
          <w:tcPr>
            <w:tcW w:w="557" w:type="pct"/>
            <w:tcBorders>
              <w:top w:val="nil"/>
              <w:left w:val="nil"/>
              <w:bottom w:val="single" w:sz="4" w:space="0" w:color="auto"/>
              <w:right w:val="single" w:sz="4" w:space="0" w:color="auto"/>
            </w:tcBorders>
            <w:shd w:val="clear" w:color="auto" w:fill="FFFFFF" w:themeFill="background1"/>
            <w:noWrap/>
            <w:vAlign w:val="center"/>
          </w:tcPr>
          <w:p w:rsidR="00071320" w:rsidRPr="008179F2" w:rsidRDefault="00071320" w:rsidP="00071320">
            <w:pPr>
              <w:jc w:val="center"/>
              <w:rPr>
                <w:i/>
                <w:sz w:val="20"/>
                <w:szCs w:val="20"/>
              </w:rPr>
            </w:pPr>
            <w:r w:rsidRPr="008179F2">
              <w:rPr>
                <w:i/>
                <w:sz w:val="20"/>
                <w:szCs w:val="20"/>
              </w:rPr>
              <w:t>2216,4</w:t>
            </w:r>
          </w:p>
        </w:tc>
        <w:tc>
          <w:tcPr>
            <w:tcW w:w="410" w:type="pct"/>
            <w:tcBorders>
              <w:top w:val="single" w:sz="4" w:space="0" w:color="auto"/>
              <w:left w:val="single" w:sz="4" w:space="0" w:color="auto"/>
              <w:bottom w:val="single" w:sz="4" w:space="0" w:color="auto"/>
              <w:right w:val="nil"/>
            </w:tcBorders>
            <w:shd w:val="clear" w:color="auto" w:fill="FFFFFF" w:themeFill="background1"/>
            <w:noWrap/>
            <w:vAlign w:val="center"/>
          </w:tcPr>
          <w:p w:rsidR="00071320" w:rsidRPr="008179F2" w:rsidRDefault="00071320" w:rsidP="00071320">
            <w:pPr>
              <w:jc w:val="center"/>
              <w:rPr>
                <w:sz w:val="20"/>
                <w:szCs w:val="20"/>
              </w:rPr>
            </w:pPr>
            <w:r w:rsidRPr="008179F2">
              <w:rPr>
                <w:sz w:val="20"/>
                <w:szCs w:val="20"/>
              </w:rPr>
              <w:t>0,00360</w:t>
            </w:r>
          </w:p>
        </w:tc>
        <w:tc>
          <w:tcPr>
            <w:tcW w:w="535" w:type="pct"/>
            <w:tcBorders>
              <w:top w:val="single" w:sz="4" w:space="0" w:color="auto"/>
              <w:left w:val="single" w:sz="4" w:space="0" w:color="auto"/>
              <w:bottom w:val="single" w:sz="4" w:space="0" w:color="auto"/>
              <w:right w:val="nil"/>
            </w:tcBorders>
            <w:shd w:val="clear" w:color="auto" w:fill="FFFFFF" w:themeFill="background1"/>
            <w:noWrap/>
            <w:vAlign w:val="center"/>
          </w:tcPr>
          <w:p w:rsidR="00071320" w:rsidRPr="008179F2" w:rsidRDefault="00071320" w:rsidP="00071320">
            <w:pPr>
              <w:jc w:val="center"/>
              <w:rPr>
                <w:sz w:val="20"/>
                <w:szCs w:val="20"/>
              </w:rPr>
            </w:pPr>
            <w:r w:rsidRPr="008179F2">
              <w:rPr>
                <w:sz w:val="20"/>
                <w:szCs w:val="20"/>
              </w:rPr>
              <w:t>2 305,10</w:t>
            </w:r>
          </w:p>
        </w:tc>
        <w:tc>
          <w:tcPr>
            <w:tcW w:w="450" w:type="pct"/>
            <w:tcBorders>
              <w:top w:val="single" w:sz="4" w:space="0" w:color="auto"/>
              <w:left w:val="single" w:sz="4" w:space="0" w:color="auto"/>
              <w:bottom w:val="single" w:sz="4" w:space="0" w:color="auto"/>
              <w:right w:val="nil"/>
            </w:tcBorders>
            <w:shd w:val="clear" w:color="auto" w:fill="FFFFFF" w:themeFill="background1"/>
            <w:noWrap/>
            <w:vAlign w:val="center"/>
          </w:tcPr>
          <w:p w:rsidR="00071320" w:rsidRPr="008179F2" w:rsidRDefault="00071320" w:rsidP="00071320">
            <w:pPr>
              <w:jc w:val="center"/>
              <w:rPr>
                <w:sz w:val="20"/>
                <w:szCs w:val="20"/>
              </w:rPr>
            </w:pPr>
            <w:r w:rsidRPr="008179F2">
              <w:rPr>
                <w:sz w:val="20"/>
                <w:szCs w:val="20"/>
              </w:rPr>
              <w:t>0,00377</w:t>
            </w:r>
          </w:p>
        </w:tc>
        <w:tc>
          <w:tcPr>
            <w:tcW w:w="506" w:type="pct"/>
            <w:tcBorders>
              <w:top w:val="single" w:sz="4" w:space="0" w:color="auto"/>
              <w:left w:val="single" w:sz="4" w:space="0" w:color="auto"/>
              <w:bottom w:val="single" w:sz="4" w:space="0" w:color="auto"/>
              <w:right w:val="nil"/>
            </w:tcBorders>
            <w:shd w:val="clear" w:color="auto" w:fill="FFFFFF" w:themeFill="background1"/>
            <w:noWrap/>
            <w:vAlign w:val="center"/>
          </w:tcPr>
          <w:p w:rsidR="00071320" w:rsidRPr="008179F2" w:rsidRDefault="00071320" w:rsidP="00071320">
            <w:pPr>
              <w:jc w:val="center"/>
              <w:rPr>
                <w:sz w:val="20"/>
                <w:szCs w:val="20"/>
              </w:rPr>
            </w:pPr>
            <w:r w:rsidRPr="008179F2">
              <w:rPr>
                <w:sz w:val="20"/>
                <w:szCs w:val="20"/>
              </w:rPr>
              <w:t>2 397,30</w:t>
            </w:r>
          </w:p>
        </w:tc>
      </w:tr>
      <w:tr w:rsidR="008179F2" w:rsidRPr="008179F2" w:rsidTr="00735AF0">
        <w:trPr>
          <w:gridAfter w:val="1"/>
          <w:wAfter w:w="59" w:type="pct"/>
          <w:trHeight w:val="600"/>
        </w:trPr>
        <w:tc>
          <w:tcPr>
            <w:tcW w:w="1475" w:type="pct"/>
            <w:tcBorders>
              <w:top w:val="nil"/>
              <w:left w:val="single" w:sz="4" w:space="0" w:color="auto"/>
              <w:bottom w:val="single" w:sz="4" w:space="0" w:color="auto"/>
              <w:right w:val="single" w:sz="4" w:space="0" w:color="auto"/>
            </w:tcBorders>
            <w:shd w:val="clear" w:color="000000" w:fill="FFFFFF"/>
            <w:vAlign w:val="center"/>
            <w:hideMark/>
          </w:tcPr>
          <w:p w:rsidR="00071320" w:rsidRPr="008179F2" w:rsidRDefault="00071320" w:rsidP="00071320">
            <w:r w:rsidRPr="008179F2">
              <w:t xml:space="preserve">4.2. Паллиативная медицинская помощь в стационарных условиях (включая койки паллиатив ной медицинской помощи и койки сестринского ухода) </w:t>
            </w:r>
          </w:p>
        </w:tc>
        <w:tc>
          <w:tcPr>
            <w:tcW w:w="425" w:type="pct"/>
            <w:tcBorders>
              <w:top w:val="nil"/>
              <w:left w:val="nil"/>
              <w:bottom w:val="single" w:sz="4" w:space="0" w:color="auto"/>
              <w:right w:val="single" w:sz="4" w:space="0" w:color="auto"/>
            </w:tcBorders>
            <w:shd w:val="clear" w:color="000000" w:fill="FFFFFF"/>
            <w:noWrap/>
            <w:vAlign w:val="center"/>
            <w:hideMark/>
          </w:tcPr>
          <w:p w:rsidR="00071320" w:rsidRPr="008179F2" w:rsidRDefault="00071320" w:rsidP="00071320">
            <w:pPr>
              <w:rPr>
                <w:sz w:val="20"/>
                <w:szCs w:val="20"/>
              </w:rPr>
            </w:pPr>
            <w:r w:rsidRPr="008179F2">
              <w:rPr>
                <w:sz w:val="20"/>
                <w:szCs w:val="20"/>
              </w:rPr>
              <w:t>Койко-дни</w:t>
            </w:r>
          </w:p>
        </w:tc>
        <w:tc>
          <w:tcPr>
            <w:tcW w:w="582" w:type="pct"/>
            <w:tcBorders>
              <w:top w:val="nil"/>
              <w:left w:val="nil"/>
              <w:bottom w:val="single" w:sz="4" w:space="0" w:color="auto"/>
              <w:right w:val="single" w:sz="4" w:space="0" w:color="auto"/>
            </w:tcBorders>
            <w:shd w:val="clear" w:color="auto" w:fill="FFFFFF" w:themeFill="background1"/>
            <w:noWrap/>
            <w:vAlign w:val="center"/>
          </w:tcPr>
          <w:p w:rsidR="00071320" w:rsidRPr="008179F2" w:rsidRDefault="00071320" w:rsidP="00071320">
            <w:pPr>
              <w:jc w:val="center"/>
              <w:rPr>
                <w:sz w:val="20"/>
                <w:szCs w:val="20"/>
              </w:rPr>
            </w:pPr>
            <w:r w:rsidRPr="008179F2">
              <w:rPr>
                <w:sz w:val="20"/>
                <w:szCs w:val="20"/>
              </w:rPr>
              <w:t>0,02444</w:t>
            </w:r>
          </w:p>
        </w:tc>
        <w:tc>
          <w:tcPr>
            <w:tcW w:w="557" w:type="pct"/>
            <w:tcBorders>
              <w:top w:val="nil"/>
              <w:left w:val="nil"/>
              <w:bottom w:val="single" w:sz="4" w:space="0" w:color="auto"/>
              <w:right w:val="single" w:sz="4" w:space="0" w:color="auto"/>
            </w:tcBorders>
            <w:shd w:val="clear" w:color="auto" w:fill="FFFFFF" w:themeFill="background1"/>
            <w:noWrap/>
            <w:vAlign w:val="center"/>
          </w:tcPr>
          <w:p w:rsidR="00071320" w:rsidRPr="008179F2" w:rsidRDefault="00071320" w:rsidP="00071320">
            <w:pPr>
              <w:jc w:val="center"/>
              <w:rPr>
                <w:sz w:val="20"/>
                <w:szCs w:val="20"/>
              </w:rPr>
            </w:pPr>
            <w:r w:rsidRPr="008179F2">
              <w:rPr>
                <w:sz w:val="20"/>
                <w:szCs w:val="20"/>
              </w:rPr>
              <w:t>2620,6</w:t>
            </w:r>
          </w:p>
        </w:tc>
        <w:tc>
          <w:tcPr>
            <w:tcW w:w="410" w:type="pct"/>
            <w:tcBorders>
              <w:top w:val="single" w:sz="4" w:space="0" w:color="auto"/>
              <w:left w:val="single" w:sz="4" w:space="0" w:color="auto"/>
              <w:bottom w:val="single" w:sz="4" w:space="0" w:color="auto"/>
              <w:right w:val="nil"/>
            </w:tcBorders>
            <w:shd w:val="clear" w:color="auto" w:fill="FFFFFF" w:themeFill="background1"/>
            <w:noWrap/>
            <w:vAlign w:val="center"/>
          </w:tcPr>
          <w:p w:rsidR="00071320" w:rsidRPr="008179F2" w:rsidRDefault="00071320" w:rsidP="00071320">
            <w:pPr>
              <w:jc w:val="center"/>
              <w:rPr>
                <w:sz w:val="20"/>
                <w:szCs w:val="20"/>
              </w:rPr>
            </w:pPr>
            <w:r w:rsidRPr="008179F2">
              <w:rPr>
                <w:sz w:val="20"/>
                <w:szCs w:val="20"/>
              </w:rPr>
              <w:t>0,02566</w:t>
            </w:r>
          </w:p>
        </w:tc>
        <w:tc>
          <w:tcPr>
            <w:tcW w:w="535" w:type="pct"/>
            <w:tcBorders>
              <w:top w:val="single" w:sz="4" w:space="0" w:color="auto"/>
              <w:left w:val="single" w:sz="4" w:space="0" w:color="auto"/>
              <w:bottom w:val="single" w:sz="4" w:space="0" w:color="auto"/>
              <w:right w:val="nil"/>
            </w:tcBorders>
            <w:shd w:val="clear" w:color="auto" w:fill="FFFFFF" w:themeFill="background1"/>
            <w:noWrap/>
            <w:vAlign w:val="center"/>
          </w:tcPr>
          <w:p w:rsidR="00071320" w:rsidRPr="008179F2" w:rsidRDefault="00071320" w:rsidP="00071320">
            <w:pPr>
              <w:jc w:val="center"/>
              <w:rPr>
                <w:sz w:val="20"/>
                <w:szCs w:val="20"/>
              </w:rPr>
            </w:pPr>
            <w:r w:rsidRPr="008179F2">
              <w:rPr>
                <w:sz w:val="20"/>
                <w:szCs w:val="20"/>
              </w:rPr>
              <w:t>2 725,40</w:t>
            </w:r>
          </w:p>
        </w:tc>
        <w:tc>
          <w:tcPr>
            <w:tcW w:w="450" w:type="pct"/>
            <w:tcBorders>
              <w:top w:val="single" w:sz="4" w:space="0" w:color="auto"/>
              <w:left w:val="single" w:sz="4" w:space="0" w:color="auto"/>
              <w:bottom w:val="single" w:sz="4" w:space="0" w:color="auto"/>
              <w:right w:val="nil"/>
            </w:tcBorders>
            <w:shd w:val="clear" w:color="auto" w:fill="FFFFFF" w:themeFill="background1"/>
            <w:noWrap/>
            <w:vAlign w:val="center"/>
          </w:tcPr>
          <w:p w:rsidR="00071320" w:rsidRPr="008179F2" w:rsidRDefault="00071320" w:rsidP="00071320">
            <w:pPr>
              <w:jc w:val="center"/>
              <w:rPr>
                <w:sz w:val="20"/>
                <w:szCs w:val="20"/>
              </w:rPr>
            </w:pPr>
            <w:r w:rsidRPr="008179F2">
              <w:rPr>
                <w:sz w:val="20"/>
                <w:szCs w:val="20"/>
              </w:rPr>
              <w:t>0,02694</w:t>
            </w:r>
          </w:p>
        </w:tc>
        <w:tc>
          <w:tcPr>
            <w:tcW w:w="506" w:type="pct"/>
            <w:tcBorders>
              <w:top w:val="single" w:sz="4" w:space="0" w:color="auto"/>
              <w:left w:val="single" w:sz="4" w:space="0" w:color="auto"/>
              <w:bottom w:val="single" w:sz="4" w:space="0" w:color="auto"/>
              <w:right w:val="nil"/>
            </w:tcBorders>
            <w:shd w:val="clear" w:color="auto" w:fill="FFFFFF" w:themeFill="background1"/>
            <w:noWrap/>
            <w:vAlign w:val="center"/>
          </w:tcPr>
          <w:p w:rsidR="00071320" w:rsidRPr="008179F2" w:rsidRDefault="00071320" w:rsidP="00071320">
            <w:pPr>
              <w:jc w:val="center"/>
              <w:rPr>
                <w:sz w:val="20"/>
                <w:szCs w:val="20"/>
              </w:rPr>
            </w:pPr>
            <w:r w:rsidRPr="008179F2">
              <w:rPr>
                <w:sz w:val="20"/>
                <w:szCs w:val="20"/>
              </w:rPr>
              <w:t>2 834,40</w:t>
            </w:r>
          </w:p>
        </w:tc>
      </w:tr>
    </w:tbl>
    <w:p w:rsidR="0044019B" w:rsidRPr="008179F2" w:rsidRDefault="0044019B" w:rsidP="002411B5">
      <w:pPr>
        <w:autoSpaceDE w:val="0"/>
        <w:autoSpaceDN w:val="0"/>
        <w:adjustRightInd w:val="0"/>
        <w:ind w:left="-709"/>
        <w:jc w:val="both"/>
        <w:rPr>
          <w:sz w:val="28"/>
          <w:szCs w:val="28"/>
        </w:rPr>
      </w:pPr>
    </w:p>
    <w:p w:rsidR="00323002" w:rsidRPr="008179F2" w:rsidRDefault="00323002" w:rsidP="002411B5">
      <w:pPr>
        <w:autoSpaceDE w:val="0"/>
        <w:autoSpaceDN w:val="0"/>
        <w:adjustRightInd w:val="0"/>
        <w:ind w:left="-709"/>
        <w:jc w:val="both"/>
        <w:rPr>
          <w:sz w:val="28"/>
          <w:szCs w:val="28"/>
        </w:rPr>
      </w:pPr>
    </w:p>
    <w:tbl>
      <w:tblPr>
        <w:tblW w:w="5000" w:type="pct"/>
        <w:tblLook w:val="04A0" w:firstRow="1" w:lastRow="0" w:firstColumn="1" w:lastColumn="0" w:noHBand="0" w:noVBand="1"/>
      </w:tblPr>
      <w:tblGrid>
        <w:gridCol w:w="9995"/>
      </w:tblGrid>
      <w:tr w:rsidR="008179F2" w:rsidRPr="008179F2" w:rsidTr="00B268EB">
        <w:trPr>
          <w:trHeight w:val="300"/>
        </w:trPr>
        <w:tc>
          <w:tcPr>
            <w:tcW w:w="5000" w:type="pct"/>
            <w:tcBorders>
              <w:top w:val="nil"/>
              <w:left w:val="nil"/>
              <w:bottom w:val="nil"/>
              <w:right w:val="nil"/>
            </w:tcBorders>
            <w:shd w:val="clear" w:color="auto" w:fill="auto"/>
            <w:vAlign w:val="center"/>
            <w:hideMark/>
          </w:tcPr>
          <w:p w:rsidR="009772D0" w:rsidRPr="008179F2" w:rsidRDefault="009772D0" w:rsidP="002411B5">
            <w:pPr>
              <w:autoSpaceDE w:val="0"/>
              <w:autoSpaceDN w:val="0"/>
              <w:adjustRightInd w:val="0"/>
              <w:jc w:val="both"/>
              <w:rPr>
                <w:sz w:val="20"/>
                <w:szCs w:val="20"/>
              </w:rPr>
            </w:pPr>
            <w:r w:rsidRPr="008179F2">
              <w:rPr>
                <w:b/>
                <w:bCs/>
                <w:sz w:val="20"/>
                <w:szCs w:val="20"/>
                <w:vertAlign w:val="superscript"/>
              </w:rPr>
              <w:t>1</w:t>
            </w:r>
            <w:r w:rsidRPr="008179F2">
              <w:rPr>
                <w:sz w:val="20"/>
                <w:szCs w:val="20"/>
              </w:rPr>
              <w:t xml:space="preserve"> Нормативы объема скорой медицинской помощи и нормативы финансовых затрат на 1 вызов скорой медицинской помощи устанавливаются </w:t>
            </w:r>
            <w:r w:rsidR="002E5C55" w:rsidRPr="008179F2">
              <w:rPr>
                <w:sz w:val="20"/>
                <w:szCs w:val="20"/>
              </w:rPr>
              <w:t>Чеченской Республикой</w:t>
            </w:r>
            <w:r w:rsidRPr="008179F2">
              <w:rPr>
                <w:sz w:val="20"/>
                <w:szCs w:val="20"/>
              </w:rPr>
              <w:t xml:space="preserve">. Средний норматив финансовых затрат за счет </w:t>
            </w:r>
            <w:r w:rsidRPr="008179F2">
              <w:rPr>
                <w:sz w:val="20"/>
                <w:szCs w:val="20"/>
              </w:rPr>
              <w:lastRenderedPageBreak/>
              <w:t>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-7115,0 рублей, 2024 год -7399,6 рубля.</w:t>
            </w:r>
          </w:p>
          <w:p w:rsidR="009772D0" w:rsidRPr="008179F2" w:rsidRDefault="009772D0" w:rsidP="002411B5">
            <w:pPr>
              <w:rPr>
                <w:sz w:val="20"/>
                <w:szCs w:val="20"/>
              </w:rPr>
            </w:pPr>
          </w:p>
        </w:tc>
      </w:tr>
      <w:tr w:rsidR="008179F2" w:rsidRPr="008179F2" w:rsidTr="00B268EB">
        <w:trPr>
          <w:trHeight w:val="660"/>
        </w:trPr>
        <w:tc>
          <w:tcPr>
            <w:tcW w:w="5000" w:type="pct"/>
            <w:tcBorders>
              <w:top w:val="nil"/>
              <w:left w:val="nil"/>
              <w:bottom w:val="nil"/>
              <w:right w:val="nil"/>
            </w:tcBorders>
            <w:shd w:val="clear" w:color="auto" w:fill="auto"/>
            <w:vAlign w:val="center"/>
            <w:hideMark/>
          </w:tcPr>
          <w:p w:rsidR="009772D0" w:rsidRPr="008179F2" w:rsidRDefault="009772D0" w:rsidP="002411B5">
            <w:pPr>
              <w:rPr>
                <w:sz w:val="20"/>
                <w:szCs w:val="20"/>
              </w:rPr>
            </w:pPr>
            <w:r w:rsidRPr="008179F2">
              <w:rPr>
                <w:b/>
                <w:bCs/>
                <w:sz w:val="20"/>
                <w:szCs w:val="20"/>
                <w:vertAlign w:val="superscript"/>
              </w:rPr>
              <w:lastRenderedPageBreak/>
              <w:t>2</w:t>
            </w:r>
            <w:r w:rsidRPr="008179F2">
              <w:rPr>
                <w:sz w:val="20"/>
                <w:szCs w:val="20"/>
              </w:rPr>
              <w:t xml:space="preserve">Включая посещения, связанные с профилактическими мероприятиями, в том числе при проведении </w:t>
            </w:r>
            <w:r w:rsidR="00932AB4" w:rsidRPr="008179F2">
              <w:rPr>
                <w:sz w:val="20"/>
                <w:szCs w:val="20"/>
              </w:rPr>
              <w:t>профилактических медицинских осмотров,</w:t>
            </w:r>
            <w:r w:rsidRPr="008179F2">
              <w:rPr>
                <w:sz w:val="20"/>
                <w:szCs w:val="20"/>
              </w:rPr>
              <w:t xml:space="preserve">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9772D0" w:rsidRPr="008179F2" w:rsidRDefault="009772D0" w:rsidP="002411B5">
            <w:pPr>
              <w:rPr>
                <w:sz w:val="20"/>
                <w:szCs w:val="20"/>
              </w:rPr>
            </w:pPr>
          </w:p>
        </w:tc>
      </w:tr>
      <w:tr w:rsidR="008179F2" w:rsidRPr="008179F2" w:rsidTr="00B268EB">
        <w:trPr>
          <w:trHeight w:val="300"/>
        </w:trPr>
        <w:tc>
          <w:tcPr>
            <w:tcW w:w="5000" w:type="pct"/>
            <w:tcBorders>
              <w:top w:val="nil"/>
              <w:left w:val="nil"/>
              <w:bottom w:val="nil"/>
              <w:right w:val="nil"/>
            </w:tcBorders>
            <w:shd w:val="clear" w:color="auto" w:fill="auto"/>
            <w:vAlign w:val="center"/>
            <w:hideMark/>
          </w:tcPr>
          <w:p w:rsidR="009772D0" w:rsidRPr="008179F2" w:rsidRDefault="009772D0" w:rsidP="002411B5">
            <w:pPr>
              <w:rPr>
                <w:sz w:val="20"/>
                <w:szCs w:val="20"/>
              </w:rPr>
            </w:pPr>
            <w:r w:rsidRPr="008179F2">
              <w:rPr>
                <w:b/>
                <w:bCs/>
                <w:sz w:val="20"/>
                <w:szCs w:val="20"/>
                <w:vertAlign w:val="superscript"/>
              </w:rPr>
              <w:t>3</w:t>
            </w:r>
            <w:r w:rsidRPr="008179F2">
              <w:rPr>
                <w:sz w:val="20"/>
                <w:szCs w:val="20"/>
                <w:vertAlign w:val="superscript"/>
              </w:rPr>
              <w:t xml:space="preserve"> </w:t>
            </w:r>
            <w:r w:rsidRPr="008179F2">
              <w:rPr>
                <w:sz w:val="20"/>
                <w:szCs w:val="20"/>
              </w:rPr>
              <w:t>Законченных случаев лечения заболевания в амбулаторных условиях с кратностью посещений по поводу одного заболевания не менее 2</w:t>
            </w:r>
          </w:p>
        </w:tc>
      </w:tr>
    </w:tbl>
    <w:p w:rsidR="009772D0" w:rsidRPr="008179F2" w:rsidRDefault="009772D0" w:rsidP="002411B5">
      <w:r w:rsidRPr="008179F2">
        <w:rPr>
          <w:b/>
          <w:bCs/>
          <w:vertAlign w:val="superscript"/>
        </w:rPr>
        <w:t>4</w:t>
      </w:r>
      <w:r w:rsidRPr="008179F2">
        <w:t xml:space="preserve"> </w:t>
      </w:r>
      <w:r w:rsidRPr="008179F2">
        <w:rPr>
          <w:sz w:val="20"/>
          <w:szCs w:val="20"/>
        </w:rPr>
        <w:t>Включая случаи оказания паллиативной медицинской помощи в условиях дневного стационара</w:t>
      </w:r>
    </w:p>
    <w:p w:rsidR="009772D0" w:rsidRPr="008179F2" w:rsidRDefault="00932AB4" w:rsidP="002411B5">
      <w:pPr>
        <w:rPr>
          <w:sz w:val="20"/>
          <w:szCs w:val="20"/>
        </w:rPr>
      </w:pPr>
      <w:proofErr w:type="gramStart"/>
      <w:r w:rsidRPr="008179F2">
        <w:rPr>
          <w:b/>
          <w:bCs/>
          <w:sz w:val="20"/>
          <w:szCs w:val="20"/>
          <w:vertAlign w:val="superscript"/>
        </w:rPr>
        <w:t>5</w:t>
      </w:r>
      <w:r w:rsidR="002E5C55" w:rsidRPr="008179F2">
        <w:rPr>
          <w:b/>
          <w:bCs/>
          <w:sz w:val="20"/>
          <w:szCs w:val="20"/>
          <w:vertAlign w:val="superscript"/>
        </w:rPr>
        <w:t xml:space="preserve"> </w:t>
      </w:r>
      <w:r w:rsidRPr="008179F2">
        <w:rPr>
          <w:b/>
          <w:bCs/>
          <w:sz w:val="20"/>
          <w:szCs w:val="20"/>
          <w:vertAlign w:val="superscript"/>
        </w:rPr>
        <w:t xml:space="preserve"> </w:t>
      </w:r>
      <w:r w:rsidR="002E5C55" w:rsidRPr="008179F2">
        <w:rPr>
          <w:bCs/>
          <w:sz w:val="20"/>
          <w:szCs w:val="20"/>
        </w:rPr>
        <w:t>Включая</w:t>
      </w:r>
      <w:proofErr w:type="gramEnd"/>
      <w:r w:rsidR="002E5C55" w:rsidRPr="008179F2">
        <w:rPr>
          <w:bCs/>
          <w:sz w:val="20"/>
          <w:szCs w:val="20"/>
        </w:rPr>
        <w:t xml:space="preserve"> </w:t>
      </w:r>
      <w:r w:rsidR="009772D0" w:rsidRPr="008179F2">
        <w:rPr>
          <w:sz w:val="20"/>
          <w:szCs w:val="20"/>
        </w:rPr>
        <w:t>в норматив объема первичной медико-санитарной помощи в амбулаторных условиях</w:t>
      </w:r>
    </w:p>
    <w:p w:rsidR="004254A7" w:rsidRPr="008179F2" w:rsidRDefault="004254A7" w:rsidP="002411B5">
      <w:pPr>
        <w:autoSpaceDE w:val="0"/>
        <w:autoSpaceDN w:val="0"/>
        <w:adjustRightInd w:val="0"/>
        <w:ind w:firstLine="540"/>
        <w:jc w:val="both"/>
        <w:rPr>
          <w:sz w:val="28"/>
          <w:szCs w:val="28"/>
        </w:rPr>
      </w:pPr>
    </w:p>
    <w:p w:rsidR="00FF432E" w:rsidRPr="008179F2" w:rsidRDefault="00FF432E" w:rsidP="002411B5">
      <w:pPr>
        <w:jc w:val="center"/>
        <w:rPr>
          <w:b/>
          <w:bCs/>
        </w:rPr>
      </w:pPr>
    </w:p>
    <w:p w:rsidR="00F8434A" w:rsidRPr="008179F2" w:rsidRDefault="00F8434A" w:rsidP="002411B5">
      <w:pPr>
        <w:jc w:val="center"/>
        <w:rPr>
          <w:b/>
          <w:bCs/>
        </w:rPr>
      </w:pPr>
      <w:r w:rsidRPr="008179F2">
        <w:rPr>
          <w:b/>
          <w:bCs/>
        </w:rPr>
        <w:t>Таблица 2.</w:t>
      </w:r>
      <w:r w:rsidR="003032A9" w:rsidRPr="008179F2">
        <w:rPr>
          <w:b/>
          <w:bCs/>
        </w:rPr>
        <w:t xml:space="preserve">          </w:t>
      </w:r>
      <w:r w:rsidRPr="008179F2">
        <w:rPr>
          <w:b/>
          <w:bCs/>
        </w:rPr>
        <w:t xml:space="preserve"> В рамках территориальной программы ОМС</w:t>
      </w:r>
    </w:p>
    <w:p w:rsidR="00F8434A" w:rsidRPr="008179F2" w:rsidRDefault="00F8434A" w:rsidP="002411B5"/>
    <w:tbl>
      <w:tblPr>
        <w:tblW w:w="5371" w:type="pct"/>
        <w:tblInd w:w="-434" w:type="dxa"/>
        <w:tblLayout w:type="fixed"/>
        <w:tblLook w:val="0000" w:firstRow="0" w:lastRow="0" w:firstColumn="0" w:lastColumn="0" w:noHBand="0" w:noVBand="0"/>
      </w:tblPr>
      <w:tblGrid>
        <w:gridCol w:w="2758"/>
        <w:gridCol w:w="1163"/>
        <w:gridCol w:w="6"/>
        <w:gridCol w:w="1147"/>
        <w:gridCol w:w="6"/>
        <w:gridCol w:w="1160"/>
        <w:gridCol w:w="6"/>
        <w:gridCol w:w="1001"/>
        <w:gridCol w:w="6"/>
        <w:gridCol w:w="1160"/>
        <w:gridCol w:w="6"/>
        <w:gridCol w:w="1155"/>
        <w:gridCol w:w="6"/>
        <w:gridCol w:w="1157"/>
      </w:tblGrid>
      <w:tr w:rsidR="008179F2" w:rsidRPr="008179F2" w:rsidTr="00FF432E">
        <w:trPr>
          <w:trHeight w:val="206"/>
        </w:trPr>
        <w:tc>
          <w:tcPr>
            <w:tcW w:w="1284" w:type="pct"/>
            <w:vMerge w:val="restart"/>
            <w:tcBorders>
              <w:top w:val="single" w:sz="6" w:space="0" w:color="auto"/>
              <w:left w:val="single" w:sz="6" w:space="0" w:color="auto"/>
              <w:right w:val="single" w:sz="6" w:space="0" w:color="auto"/>
            </w:tcBorders>
            <w:vAlign w:val="center"/>
          </w:tcPr>
          <w:p w:rsidR="00F8434A" w:rsidRPr="008179F2" w:rsidRDefault="00F8434A" w:rsidP="002411B5">
            <w:pPr>
              <w:autoSpaceDE w:val="0"/>
              <w:autoSpaceDN w:val="0"/>
              <w:adjustRightInd w:val="0"/>
              <w:jc w:val="center"/>
              <w:rPr>
                <w:sz w:val="20"/>
                <w:szCs w:val="20"/>
              </w:rPr>
            </w:pPr>
            <w:r w:rsidRPr="008179F2">
              <w:rPr>
                <w:sz w:val="20"/>
                <w:szCs w:val="20"/>
              </w:rPr>
              <w:t>Виды и условия оказания медицинской помощи</w:t>
            </w:r>
          </w:p>
        </w:tc>
        <w:tc>
          <w:tcPr>
            <w:tcW w:w="544" w:type="pct"/>
            <w:gridSpan w:val="2"/>
            <w:vMerge w:val="restart"/>
            <w:tcBorders>
              <w:top w:val="single" w:sz="6" w:space="0" w:color="auto"/>
              <w:left w:val="single" w:sz="6" w:space="0" w:color="auto"/>
              <w:right w:val="single" w:sz="6" w:space="0" w:color="auto"/>
            </w:tcBorders>
            <w:vAlign w:val="center"/>
          </w:tcPr>
          <w:p w:rsidR="00F8434A" w:rsidRPr="008179F2" w:rsidRDefault="00F8434A" w:rsidP="002411B5">
            <w:pPr>
              <w:autoSpaceDE w:val="0"/>
              <w:autoSpaceDN w:val="0"/>
              <w:adjustRightInd w:val="0"/>
              <w:jc w:val="center"/>
              <w:rPr>
                <w:sz w:val="20"/>
                <w:szCs w:val="20"/>
              </w:rPr>
            </w:pPr>
            <w:r w:rsidRPr="008179F2">
              <w:rPr>
                <w:sz w:val="20"/>
                <w:szCs w:val="20"/>
              </w:rPr>
              <w:t>Единица измерения на 1 застрахованное лицо</w:t>
            </w:r>
          </w:p>
        </w:tc>
        <w:tc>
          <w:tcPr>
            <w:tcW w:w="1080" w:type="pct"/>
            <w:gridSpan w:val="4"/>
            <w:tcBorders>
              <w:top w:val="single" w:sz="6" w:space="0" w:color="auto"/>
              <w:left w:val="single" w:sz="6" w:space="0" w:color="auto"/>
              <w:bottom w:val="single" w:sz="6" w:space="0" w:color="auto"/>
              <w:right w:val="single" w:sz="6" w:space="0" w:color="auto"/>
            </w:tcBorders>
            <w:vAlign w:val="center"/>
          </w:tcPr>
          <w:p w:rsidR="00F8434A" w:rsidRPr="008179F2" w:rsidRDefault="00F8434A" w:rsidP="002411B5">
            <w:pPr>
              <w:autoSpaceDE w:val="0"/>
              <w:autoSpaceDN w:val="0"/>
              <w:adjustRightInd w:val="0"/>
              <w:jc w:val="center"/>
              <w:rPr>
                <w:sz w:val="20"/>
                <w:szCs w:val="20"/>
              </w:rPr>
            </w:pPr>
            <w:r w:rsidRPr="008179F2">
              <w:rPr>
                <w:sz w:val="20"/>
                <w:szCs w:val="20"/>
              </w:rPr>
              <w:t>2022 год</w:t>
            </w:r>
          </w:p>
        </w:tc>
        <w:tc>
          <w:tcPr>
            <w:tcW w:w="1012" w:type="pct"/>
            <w:gridSpan w:val="4"/>
            <w:tcBorders>
              <w:top w:val="single" w:sz="6" w:space="0" w:color="auto"/>
              <w:left w:val="single" w:sz="6" w:space="0" w:color="auto"/>
              <w:bottom w:val="single" w:sz="6" w:space="0" w:color="auto"/>
              <w:right w:val="single" w:sz="6" w:space="0" w:color="auto"/>
            </w:tcBorders>
            <w:vAlign w:val="center"/>
          </w:tcPr>
          <w:p w:rsidR="00F8434A" w:rsidRPr="008179F2" w:rsidRDefault="00F8434A" w:rsidP="002411B5">
            <w:pPr>
              <w:autoSpaceDE w:val="0"/>
              <w:autoSpaceDN w:val="0"/>
              <w:adjustRightInd w:val="0"/>
              <w:jc w:val="center"/>
              <w:rPr>
                <w:sz w:val="20"/>
                <w:szCs w:val="20"/>
              </w:rPr>
            </w:pPr>
            <w:r w:rsidRPr="008179F2">
              <w:rPr>
                <w:sz w:val="20"/>
                <w:szCs w:val="20"/>
              </w:rPr>
              <w:t>2023 год</w:t>
            </w:r>
          </w:p>
        </w:tc>
        <w:tc>
          <w:tcPr>
            <w:tcW w:w="1081" w:type="pct"/>
            <w:gridSpan w:val="3"/>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20"/>
                <w:szCs w:val="20"/>
              </w:rPr>
            </w:pPr>
            <w:r w:rsidRPr="008179F2">
              <w:rPr>
                <w:sz w:val="20"/>
                <w:szCs w:val="20"/>
              </w:rPr>
              <w:t>2024 год</w:t>
            </w:r>
          </w:p>
        </w:tc>
      </w:tr>
      <w:tr w:rsidR="008179F2" w:rsidRPr="008179F2" w:rsidTr="00FF432E">
        <w:trPr>
          <w:trHeight w:val="1114"/>
        </w:trPr>
        <w:tc>
          <w:tcPr>
            <w:tcW w:w="1284" w:type="pct"/>
            <w:vMerge/>
            <w:tcBorders>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20"/>
                <w:szCs w:val="20"/>
              </w:rPr>
            </w:pPr>
          </w:p>
        </w:tc>
        <w:tc>
          <w:tcPr>
            <w:tcW w:w="544" w:type="pct"/>
            <w:gridSpan w:val="2"/>
            <w:vMerge/>
            <w:tcBorders>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20"/>
                <w:szCs w:val="20"/>
              </w:rPr>
            </w:pPr>
          </w:p>
        </w:tc>
        <w:tc>
          <w:tcPr>
            <w:tcW w:w="537" w:type="pct"/>
            <w:gridSpan w:val="2"/>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ind w:right="51"/>
              <w:jc w:val="center"/>
              <w:rPr>
                <w:sz w:val="20"/>
                <w:szCs w:val="20"/>
              </w:rPr>
            </w:pPr>
            <w:r w:rsidRPr="008179F2">
              <w:rPr>
                <w:sz w:val="20"/>
                <w:szCs w:val="20"/>
              </w:rPr>
              <w:t xml:space="preserve"> </w:t>
            </w:r>
            <w:r w:rsidR="00735AF0" w:rsidRPr="008179F2">
              <w:rPr>
                <w:sz w:val="20"/>
                <w:szCs w:val="20"/>
              </w:rPr>
              <w:t>Н</w:t>
            </w:r>
            <w:r w:rsidRPr="008179F2">
              <w:rPr>
                <w:sz w:val="20"/>
                <w:szCs w:val="20"/>
              </w:rPr>
              <w:t>ормати</w:t>
            </w:r>
            <w:r w:rsidR="00735AF0">
              <w:rPr>
                <w:sz w:val="20"/>
                <w:szCs w:val="20"/>
              </w:rPr>
              <w:t xml:space="preserve"> </w:t>
            </w:r>
            <w:r w:rsidRPr="008179F2">
              <w:rPr>
                <w:sz w:val="20"/>
                <w:szCs w:val="20"/>
              </w:rPr>
              <w:t>вы объема медицинской помощи</w:t>
            </w:r>
          </w:p>
        </w:tc>
        <w:tc>
          <w:tcPr>
            <w:tcW w:w="543" w:type="pct"/>
            <w:gridSpan w:val="2"/>
            <w:tcBorders>
              <w:top w:val="single" w:sz="6" w:space="0" w:color="auto"/>
              <w:left w:val="single" w:sz="6" w:space="0" w:color="auto"/>
              <w:bottom w:val="single" w:sz="6" w:space="0" w:color="auto"/>
              <w:right w:val="single" w:sz="6" w:space="0" w:color="auto"/>
            </w:tcBorders>
          </w:tcPr>
          <w:p w:rsidR="00F8434A" w:rsidRDefault="00AE330C" w:rsidP="002411B5">
            <w:pPr>
              <w:autoSpaceDE w:val="0"/>
              <w:autoSpaceDN w:val="0"/>
              <w:adjustRightInd w:val="0"/>
              <w:ind w:left="-200" w:right="-78"/>
              <w:jc w:val="center"/>
              <w:rPr>
                <w:sz w:val="18"/>
                <w:szCs w:val="18"/>
              </w:rPr>
            </w:pPr>
            <w:r w:rsidRPr="008179F2">
              <w:rPr>
                <w:sz w:val="18"/>
                <w:szCs w:val="18"/>
              </w:rPr>
              <w:t xml:space="preserve"> </w:t>
            </w:r>
            <w:r w:rsidR="00F8434A" w:rsidRPr="008179F2">
              <w:rPr>
                <w:sz w:val="18"/>
                <w:szCs w:val="18"/>
              </w:rPr>
              <w:t>нормативы финансовых затрат на единицу объема медицинской помощи, руб.</w:t>
            </w:r>
          </w:p>
          <w:p w:rsidR="00735AF0" w:rsidRPr="008179F2" w:rsidRDefault="00735AF0" w:rsidP="002411B5">
            <w:pPr>
              <w:autoSpaceDE w:val="0"/>
              <w:autoSpaceDN w:val="0"/>
              <w:adjustRightInd w:val="0"/>
              <w:ind w:left="-200" w:right="-78"/>
              <w:jc w:val="center"/>
              <w:rPr>
                <w:sz w:val="18"/>
                <w:szCs w:val="18"/>
              </w:rPr>
            </w:pPr>
          </w:p>
        </w:tc>
        <w:tc>
          <w:tcPr>
            <w:tcW w:w="469" w:type="pct"/>
            <w:gridSpan w:val="2"/>
            <w:tcBorders>
              <w:top w:val="single" w:sz="6" w:space="0" w:color="auto"/>
              <w:left w:val="single" w:sz="6" w:space="0" w:color="auto"/>
              <w:bottom w:val="single" w:sz="6" w:space="0" w:color="auto"/>
              <w:right w:val="single" w:sz="6" w:space="0" w:color="auto"/>
            </w:tcBorders>
          </w:tcPr>
          <w:p w:rsidR="00F8434A" w:rsidRPr="008179F2" w:rsidRDefault="008F7222" w:rsidP="002411B5">
            <w:pPr>
              <w:autoSpaceDE w:val="0"/>
              <w:autoSpaceDN w:val="0"/>
              <w:adjustRightInd w:val="0"/>
              <w:ind w:right="-15"/>
              <w:jc w:val="center"/>
              <w:rPr>
                <w:sz w:val="20"/>
                <w:szCs w:val="20"/>
              </w:rPr>
            </w:pPr>
            <w:r w:rsidRPr="008179F2">
              <w:rPr>
                <w:sz w:val="20"/>
                <w:szCs w:val="20"/>
              </w:rPr>
              <w:t>Н</w:t>
            </w:r>
            <w:r w:rsidR="00F8434A" w:rsidRPr="008179F2">
              <w:rPr>
                <w:sz w:val="20"/>
                <w:szCs w:val="20"/>
              </w:rPr>
              <w:t>орма</w:t>
            </w:r>
            <w:r w:rsidRPr="008179F2">
              <w:rPr>
                <w:sz w:val="20"/>
                <w:szCs w:val="20"/>
              </w:rPr>
              <w:t xml:space="preserve"> </w:t>
            </w:r>
            <w:r w:rsidR="00F8434A" w:rsidRPr="008179F2">
              <w:rPr>
                <w:sz w:val="20"/>
                <w:szCs w:val="20"/>
              </w:rPr>
              <w:t>тивы объема медицинской помощи</w:t>
            </w:r>
          </w:p>
        </w:tc>
        <w:tc>
          <w:tcPr>
            <w:tcW w:w="543" w:type="pct"/>
            <w:gridSpan w:val="2"/>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18"/>
                <w:szCs w:val="18"/>
              </w:rPr>
            </w:pPr>
            <w:r w:rsidRPr="008179F2">
              <w:rPr>
                <w:sz w:val="18"/>
                <w:szCs w:val="18"/>
              </w:rPr>
              <w:t xml:space="preserve"> нормативы финансо</w:t>
            </w:r>
            <w:r w:rsidR="00735AF0">
              <w:rPr>
                <w:sz w:val="18"/>
                <w:szCs w:val="18"/>
              </w:rPr>
              <w:t xml:space="preserve"> </w:t>
            </w:r>
            <w:r w:rsidRPr="008179F2">
              <w:rPr>
                <w:sz w:val="18"/>
                <w:szCs w:val="18"/>
              </w:rPr>
              <w:t>вых затрат на единицу объема медицинс</w:t>
            </w:r>
            <w:r w:rsidR="00735AF0">
              <w:rPr>
                <w:sz w:val="18"/>
                <w:szCs w:val="18"/>
              </w:rPr>
              <w:t xml:space="preserve"> </w:t>
            </w:r>
            <w:r w:rsidRPr="008179F2">
              <w:rPr>
                <w:sz w:val="18"/>
                <w:szCs w:val="18"/>
              </w:rPr>
              <w:t>кой помо</w:t>
            </w:r>
            <w:r w:rsidR="00735AF0">
              <w:rPr>
                <w:sz w:val="18"/>
                <w:szCs w:val="18"/>
              </w:rPr>
              <w:t xml:space="preserve"> </w:t>
            </w:r>
            <w:r w:rsidRPr="008179F2">
              <w:rPr>
                <w:sz w:val="18"/>
                <w:szCs w:val="18"/>
              </w:rPr>
              <w:t>щи, руб.</w:t>
            </w:r>
          </w:p>
        </w:tc>
        <w:tc>
          <w:tcPr>
            <w:tcW w:w="541" w:type="pct"/>
            <w:gridSpan w:val="2"/>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20"/>
                <w:szCs w:val="20"/>
              </w:rPr>
            </w:pPr>
            <w:r w:rsidRPr="008179F2">
              <w:rPr>
                <w:sz w:val="20"/>
                <w:szCs w:val="20"/>
              </w:rPr>
              <w:t xml:space="preserve"> </w:t>
            </w:r>
            <w:r w:rsidR="008F7222" w:rsidRPr="008179F2">
              <w:rPr>
                <w:sz w:val="20"/>
                <w:szCs w:val="20"/>
              </w:rPr>
              <w:t>Н</w:t>
            </w:r>
            <w:r w:rsidRPr="008179F2">
              <w:rPr>
                <w:sz w:val="20"/>
                <w:szCs w:val="20"/>
              </w:rPr>
              <w:t>орма</w:t>
            </w:r>
            <w:r w:rsidR="008F7222" w:rsidRPr="008179F2">
              <w:rPr>
                <w:sz w:val="20"/>
                <w:szCs w:val="20"/>
              </w:rPr>
              <w:t xml:space="preserve"> </w:t>
            </w:r>
            <w:r w:rsidRPr="008179F2">
              <w:rPr>
                <w:sz w:val="20"/>
                <w:szCs w:val="20"/>
              </w:rPr>
              <w:t>тивы объема медицин</w:t>
            </w:r>
            <w:r w:rsidR="00735AF0">
              <w:rPr>
                <w:sz w:val="20"/>
                <w:szCs w:val="20"/>
              </w:rPr>
              <w:t xml:space="preserve"> </w:t>
            </w:r>
            <w:r w:rsidRPr="008179F2">
              <w:rPr>
                <w:sz w:val="20"/>
                <w:szCs w:val="20"/>
              </w:rPr>
              <w:t>ской помо</w:t>
            </w:r>
            <w:r w:rsidR="008F7222" w:rsidRPr="008179F2">
              <w:rPr>
                <w:sz w:val="20"/>
                <w:szCs w:val="20"/>
              </w:rPr>
              <w:t xml:space="preserve"> </w:t>
            </w:r>
            <w:r w:rsidRPr="008179F2">
              <w:rPr>
                <w:sz w:val="20"/>
                <w:szCs w:val="20"/>
              </w:rPr>
              <w:t>щи</w:t>
            </w:r>
          </w:p>
        </w:tc>
        <w:tc>
          <w:tcPr>
            <w:tcW w:w="540" w:type="pct"/>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18"/>
                <w:szCs w:val="18"/>
              </w:rPr>
            </w:pPr>
            <w:r w:rsidRPr="008179F2">
              <w:rPr>
                <w:sz w:val="18"/>
                <w:szCs w:val="18"/>
              </w:rPr>
              <w:t>нормативы финансо</w:t>
            </w:r>
            <w:r w:rsidR="00735AF0">
              <w:rPr>
                <w:sz w:val="18"/>
                <w:szCs w:val="18"/>
              </w:rPr>
              <w:t xml:space="preserve"> </w:t>
            </w:r>
            <w:r w:rsidRPr="008179F2">
              <w:rPr>
                <w:sz w:val="18"/>
                <w:szCs w:val="18"/>
              </w:rPr>
              <w:t>вых затрат на единицу объема медицинс</w:t>
            </w:r>
            <w:r w:rsidR="00735AF0">
              <w:rPr>
                <w:sz w:val="18"/>
                <w:szCs w:val="18"/>
              </w:rPr>
              <w:t xml:space="preserve"> </w:t>
            </w:r>
            <w:r w:rsidRPr="008179F2">
              <w:rPr>
                <w:sz w:val="18"/>
                <w:szCs w:val="18"/>
              </w:rPr>
              <w:t>кой помо</w:t>
            </w:r>
            <w:r w:rsidR="00735AF0">
              <w:rPr>
                <w:sz w:val="18"/>
                <w:szCs w:val="18"/>
              </w:rPr>
              <w:t xml:space="preserve"> </w:t>
            </w:r>
            <w:r w:rsidRPr="008179F2">
              <w:rPr>
                <w:sz w:val="18"/>
                <w:szCs w:val="18"/>
              </w:rPr>
              <w:t>щи, руб.</w:t>
            </w:r>
          </w:p>
        </w:tc>
      </w:tr>
      <w:tr w:rsidR="008179F2" w:rsidRPr="008179F2" w:rsidTr="00FF432E">
        <w:trPr>
          <w:trHeight w:val="350"/>
        </w:trPr>
        <w:tc>
          <w:tcPr>
            <w:tcW w:w="1284" w:type="pct"/>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rPr>
                <w:b/>
                <w:bCs/>
                <w:sz w:val="20"/>
                <w:szCs w:val="20"/>
              </w:rPr>
            </w:pPr>
            <w:r w:rsidRPr="008179F2">
              <w:rPr>
                <w:b/>
                <w:bCs/>
                <w:sz w:val="20"/>
                <w:szCs w:val="20"/>
              </w:rPr>
              <w:t>1.  Скорая, в том числе скорая специализированная, медицинская помощь</w:t>
            </w:r>
          </w:p>
        </w:tc>
        <w:tc>
          <w:tcPr>
            <w:tcW w:w="544"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вызов</w:t>
            </w:r>
          </w:p>
        </w:tc>
        <w:tc>
          <w:tcPr>
            <w:tcW w:w="537"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0,290</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2 884,70</w:t>
            </w:r>
          </w:p>
        </w:tc>
        <w:tc>
          <w:tcPr>
            <w:tcW w:w="469"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0,290</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3 057,60</w:t>
            </w:r>
          </w:p>
        </w:tc>
        <w:tc>
          <w:tcPr>
            <w:tcW w:w="541"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0,290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3 243,30</w:t>
            </w:r>
          </w:p>
        </w:tc>
      </w:tr>
      <w:tr w:rsidR="008179F2" w:rsidRPr="008179F2" w:rsidTr="00FF432E">
        <w:trPr>
          <w:trHeight w:val="206"/>
        </w:trPr>
        <w:tc>
          <w:tcPr>
            <w:tcW w:w="1284" w:type="pct"/>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rPr>
                <w:b/>
                <w:bCs/>
                <w:sz w:val="20"/>
                <w:szCs w:val="20"/>
              </w:rPr>
            </w:pPr>
            <w:r w:rsidRPr="008179F2">
              <w:rPr>
                <w:b/>
                <w:bCs/>
                <w:sz w:val="20"/>
                <w:szCs w:val="20"/>
              </w:rPr>
              <w:t>2. Первичная медико-санитарная помощь</w:t>
            </w:r>
          </w:p>
        </w:tc>
        <w:tc>
          <w:tcPr>
            <w:tcW w:w="544" w:type="pct"/>
            <w:gridSpan w:val="2"/>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jc w:val="center"/>
              <w:rPr>
                <w:sz w:val="20"/>
                <w:szCs w:val="20"/>
              </w:rPr>
            </w:pPr>
            <w:r w:rsidRPr="008179F2">
              <w:rPr>
                <w:sz w:val="20"/>
                <w:szCs w:val="20"/>
              </w:rPr>
              <w:t>х</w:t>
            </w:r>
          </w:p>
        </w:tc>
        <w:tc>
          <w:tcPr>
            <w:tcW w:w="537" w:type="pct"/>
            <w:gridSpan w:val="2"/>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jc w:val="center"/>
              <w:rPr>
                <w:sz w:val="20"/>
                <w:szCs w:val="20"/>
              </w:rPr>
            </w:pPr>
            <w:r w:rsidRPr="008179F2">
              <w:rPr>
                <w:sz w:val="20"/>
                <w:szCs w:val="20"/>
              </w:rPr>
              <w:t>х</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jc w:val="center"/>
              <w:rPr>
                <w:sz w:val="20"/>
                <w:szCs w:val="20"/>
              </w:rPr>
            </w:pPr>
            <w:r w:rsidRPr="008179F2">
              <w:rPr>
                <w:sz w:val="20"/>
                <w:szCs w:val="20"/>
              </w:rPr>
              <w:t>х</w:t>
            </w:r>
          </w:p>
        </w:tc>
        <w:tc>
          <w:tcPr>
            <w:tcW w:w="469" w:type="pct"/>
            <w:gridSpan w:val="2"/>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jc w:val="center"/>
              <w:rPr>
                <w:sz w:val="20"/>
                <w:szCs w:val="20"/>
              </w:rPr>
            </w:pPr>
            <w:r w:rsidRPr="008179F2">
              <w:rPr>
                <w:sz w:val="20"/>
                <w:szCs w:val="20"/>
              </w:rPr>
              <w:t>х</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jc w:val="center"/>
              <w:rPr>
                <w:sz w:val="20"/>
                <w:szCs w:val="20"/>
              </w:rPr>
            </w:pPr>
            <w:r w:rsidRPr="008179F2">
              <w:rPr>
                <w:sz w:val="20"/>
                <w:szCs w:val="20"/>
              </w:rPr>
              <w:t>х</w:t>
            </w:r>
          </w:p>
        </w:tc>
        <w:tc>
          <w:tcPr>
            <w:tcW w:w="541" w:type="pct"/>
            <w:gridSpan w:val="2"/>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jc w:val="center"/>
              <w:rPr>
                <w:sz w:val="20"/>
                <w:szCs w:val="20"/>
              </w:rPr>
            </w:pPr>
            <w:r w:rsidRPr="008179F2">
              <w:rPr>
                <w:sz w:val="20"/>
                <w:szCs w:val="20"/>
              </w:rPr>
              <w:t>х</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jc w:val="center"/>
              <w:rPr>
                <w:sz w:val="20"/>
                <w:szCs w:val="20"/>
              </w:rPr>
            </w:pPr>
            <w:r w:rsidRPr="008179F2">
              <w:rPr>
                <w:sz w:val="20"/>
                <w:szCs w:val="20"/>
              </w:rPr>
              <w:t>х</w:t>
            </w:r>
          </w:p>
        </w:tc>
      </w:tr>
      <w:tr w:rsidR="008179F2" w:rsidRPr="008179F2" w:rsidTr="00FF432E">
        <w:trPr>
          <w:trHeight w:val="206"/>
        </w:trPr>
        <w:tc>
          <w:tcPr>
            <w:tcW w:w="1284" w:type="pct"/>
            <w:tcBorders>
              <w:top w:val="single" w:sz="6" w:space="0" w:color="auto"/>
              <w:left w:val="single" w:sz="6" w:space="0" w:color="auto"/>
              <w:bottom w:val="single" w:sz="6" w:space="0" w:color="auto"/>
              <w:right w:val="single" w:sz="6" w:space="0" w:color="auto"/>
            </w:tcBorders>
          </w:tcPr>
          <w:p w:rsidR="00F8434A" w:rsidRPr="008179F2" w:rsidRDefault="00932AB4" w:rsidP="002411B5">
            <w:pPr>
              <w:autoSpaceDE w:val="0"/>
              <w:autoSpaceDN w:val="0"/>
              <w:adjustRightInd w:val="0"/>
              <w:rPr>
                <w:b/>
                <w:bCs/>
                <w:i/>
                <w:iCs/>
                <w:sz w:val="20"/>
                <w:szCs w:val="20"/>
              </w:rPr>
            </w:pPr>
            <w:r w:rsidRPr="008179F2">
              <w:rPr>
                <w:b/>
                <w:bCs/>
                <w:i/>
                <w:iCs/>
                <w:sz w:val="20"/>
                <w:szCs w:val="20"/>
              </w:rPr>
              <w:t>2.1 В</w:t>
            </w:r>
            <w:r w:rsidR="00F8434A" w:rsidRPr="008179F2">
              <w:rPr>
                <w:b/>
                <w:bCs/>
                <w:i/>
                <w:iCs/>
                <w:sz w:val="20"/>
                <w:szCs w:val="20"/>
              </w:rPr>
              <w:t xml:space="preserve"> амбулаторных условиях:</w:t>
            </w:r>
          </w:p>
        </w:tc>
        <w:tc>
          <w:tcPr>
            <w:tcW w:w="544" w:type="pct"/>
            <w:gridSpan w:val="2"/>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20"/>
                <w:szCs w:val="20"/>
              </w:rPr>
            </w:pPr>
            <w:r w:rsidRPr="008179F2">
              <w:rPr>
                <w:sz w:val="20"/>
                <w:szCs w:val="20"/>
              </w:rPr>
              <w:t>х</w:t>
            </w:r>
          </w:p>
        </w:tc>
        <w:tc>
          <w:tcPr>
            <w:tcW w:w="537" w:type="pct"/>
            <w:gridSpan w:val="2"/>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20"/>
                <w:szCs w:val="20"/>
              </w:rPr>
            </w:pPr>
            <w:r w:rsidRPr="008179F2">
              <w:rPr>
                <w:sz w:val="20"/>
                <w:szCs w:val="20"/>
              </w:rPr>
              <w:t>х</w:t>
            </w:r>
          </w:p>
        </w:tc>
        <w:tc>
          <w:tcPr>
            <w:tcW w:w="543" w:type="pct"/>
            <w:gridSpan w:val="2"/>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20"/>
                <w:szCs w:val="20"/>
              </w:rPr>
            </w:pPr>
            <w:r w:rsidRPr="008179F2">
              <w:rPr>
                <w:sz w:val="20"/>
                <w:szCs w:val="20"/>
              </w:rPr>
              <w:t>х</w:t>
            </w:r>
          </w:p>
        </w:tc>
        <w:tc>
          <w:tcPr>
            <w:tcW w:w="469" w:type="pct"/>
            <w:gridSpan w:val="2"/>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20"/>
                <w:szCs w:val="20"/>
              </w:rPr>
            </w:pPr>
            <w:r w:rsidRPr="008179F2">
              <w:rPr>
                <w:sz w:val="20"/>
                <w:szCs w:val="20"/>
              </w:rPr>
              <w:t>х</w:t>
            </w:r>
          </w:p>
        </w:tc>
        <w:tc>
          <w:tcPr>
            <w:tcW w:w="543" w:type="pct"/>
            <w:gridSpan w:val="2"/>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20"/>
                <w:szCs w:val="20"/>
              </w:rPr>
            </w:pPr>
            <w:r w:rsidRPr="008179F2">
              <w:rPr>
                <w:sz w:val="20"/>
                <w:szCs w:val="20"/>
              </w:rPr>
              <w:t>х</w:t>
            </w:r>
          </w:p>
        </w:tc>
        <w:tc>
          <w:tcPr>
            <w:tcW w:w="541" w:type="pct"/>
            <w:gridSpan w:val="2"/>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20"/>
                <w:szCs w:val="20"/>
              </w:rPr>
            </w:pPr>
            <w:r w:rsidRPr="008179F2">
              <w:rPr>
                <w:sz w:val="20"/>
                <w:szCs w:val="20"/>
              </w:rPr>
              <w:t>х</w:t>
            </w:r>
          </w:p>
        </w:tc>
        <w:tc>
          <w:tcPr>
            <w:tcW w:w="540" w:type="pct"/>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20"/>
                <w:szCs w:val="20"/>
              </w:rPr>
            </w:pPr>
            <w:r w:rsidRPr="008179F2">
              <w:rPr>
                <w:sz w:val="20"/>
                <w:szCs w:val="20"/>
              </w:rPr>
              <w:t>х</w:t>
            </w:r>
          </w:p>
        </w:tc>
      </w:tr>
      <w:tr w:rsidR="008179F2" w:rsidRPr="008179F2" w:rsidTr="00FF432E">
        <w:trPr>
          <w:trHeight w:val="350"/>
        </w:trPr>
        <w:tc>
          <w:tcPr>
            <w:tcW w:w="1284" w:type="pct"/>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ind w:left="-111" w:right="-108"/>
              <w:rPr>
                <w:sz w:val="20"/>
                <w:szCs w:val="20"/>
              </w:rPr>
            </w:pPr>
            <w:r w:rsidRPr="008179F2">
              <w:rPr>
                <w:sz w:val="20"/>
                <w:szCs w:val="20"/>
              </w:rPr>
              <w:t>2.1.1 посещения с профилактическими и иными целями</w:t>
            </w:r>
          </w:p>
        </w:tc>
        <w:tc>
          <w:tcPr>
            <w:tcW w:w="544" w:type="pct"/>
            <w:gridSpan w:val="2"/>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ind w:left="-101" w:right="-12"/>
              <w:jc w:val="center"/>
              <w:rPr>
                <w:sz w:val="18"/>
                <w:szCs w:val="18"/>
              </w:rPr>
            </w:pPr>
            <w:r w:rsidRPr="008179F2">
              <w:rPr>
                <w:sz w:val="18"/>
                <w:szCs w:val="18"/>
              </w:rPr>
              <w:t>посещения</w:t>
            </w:r>
            <w:proofErr w:type="gramStart"/>
            <w:r w:rsidRPr="008179F2">
              <w:rPr>
                <w:sz w:val="18"/>
                <w:szCs w:val="18"/>
              </w:rPr>
              <w:t>/  комплексные</w:t>
            </w:r>
            <w:proofErr w:type="gramEnd"/>
            <w:r w:rsidRPr="008179F2">
              <w:rPr>
                <w:sz w:val="18"/>
                <w:szCs w:val="18"/>
              </w:rPr>
              <w:t xml:space="preserve"> посещения</w:t>
            </w:r>
          </w:p>
        </w:tc>
        <w:tc>
          <w:tcPr>
            <w:tcW w:w="537" w:type="pct"/>
            <w:gridSpan w:val="2"/>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20"/>
                <w:szCs w:val="20"/>
              </w:rPr>
            </w:pPr>
            <w:r w:rsidRPr="008179F2">
              <w:rPr>
                <w:sz w:val="20"/>
                <w:szCs w:val="20"/>
              </w:rPr>
              <w:t>2,930</w:t>
            </w:r>
          </w:p>
        </w:tc>
        <w:tc>
          <w:tcPr>
            <w:tcW w:w="543" w:type="pct"/>
            <w:gridSpan w:val="2"/>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20"/>
                <w:szCs w:val="20"/>
              </w:rPr>
            </w:pPr>
            <w:r w:rsidRPr="008179F2">
              <w:rPr>
                <w:sz w:val="20"/>
                <w:szCs w:val="20"/>
              </w:rPr>
              <w:t>679,8</w:t>
            </w:r>
          </w:p>
        </w:tc>
        <w:tc>
          <w:tcPr>
            <w:tcW w:w="469" w:type="pct"/>
            <w:gridSpan w:val="2"/>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20"/>
                <w:szCs w:val="20"/>
              </w:rPr>
            </w:pPr>
            <w:r w:rsidRPr="008179F2">
              <w:rPr>
                <w:sz w:val="20"/>
                <w:szCs w:val="20"/>
              </w:rPr>
              <w:t>2,930</w:t>
            </w:r>
          </w:p>
        </w:tc>
        <w:tc>
          <w:tcPr>
            <w:tcW w:w="543" w:type="pct"/>
            <w:gridSpan w:val="2"/>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20"/>
                <w:szCs w:val="20"/>
              </w:rPr>
            </w:pPr>
            <w:r w:rsidRPr="008179F2">
              <w:rPr>
                <w:sz w:val="20"/>
                <w:szCs w:val="20"/>
              </w:rPr>
              <w:t>703,8</w:t>
            </w:r>
          </w:p>
        </w:tc>
        <w:tc>
          <w:tcPr>
            <w:tcW w:w="541" w:type="pct"/>
            <w:gridSpan w:val="2"/>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20"/>
                <w:szCs w:val="20"/>
              </w:rPr>
            </w:pPr>
            <w:r w:rsidRPr="008179F2">
              <w:rPr>
                <w:sz w:val="20"/>
                <w:szCs w:val="20"/>
              </w:rPr>
              <w:t>2,930</w:t>
            </w:r>
          </w:p>
        </w:tc>
        <w:tc>
          <w:tcPr>
            <w:tcW w:w="540" w:type="pct"/>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20"/>
                <w:szCs w:val="20"/>
              </w:rPr>
            </w:pPr>
            <w:r w:rsidRPr="008179F2">
              <w:rPr>
                <w:sz w:val="20"/>
                <w:szCs w:val="20"/>
              </w:rPr>
              <w:t>746,6</w:t>
            </w:r>
          </w:p>
        </w:tc>
      </w:tr>
      <w:tr w:rsidR="008179F2" w:rsidRPr="008179F2" w:rsidTr="00FF432E">
        <w:trPr>
          <w:trHeight w:val="216"/>
        </w:trPr>
        <w:tc>
          <w:tcPr>
            <w:tcW w:w="1284" w:type="pct"/>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ind w:left="-111" w:right="-108"/>
              <w:rPr>
                <w:sz w:val="20"/>
                <w:szCs w:val="20"/>
                <w:vertAlign w:val="superscript"/>
              </w:rPr>
            </w:pPr>
            <w:r w:rsidRPr="008179F2">
              <w:rPr>
                <w:sz w:val="20"/>
                <w:szCs w:val="20"/>
              </w:rPr>
              <w:t>для проведения профилактических медицинских осмотров</w:t>
            </w:r>
            <w:r w:rsidRPr="008179F2">
              <w:rPr>
                <w:sz w:val="20"/>
                <w:szCs w:val="20"/>
                <w:vertAlign w:val="superscript"/>
              </w:rPr>
              <w:t>1</w:t>
            </w:r>
          </w:p>
        </w:tc>
        <w:tc>
          <w:tcPr>
            <w:tcW w:w="544" w:type="pct"/>
            <w:gridSpan w:val="2"/>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18"/>
                <w:szCs w:val="18"/>
              </w:rPr>
            </w:pPr>
            <w:r w:rsidRPr="008179F2">
              <w:rPr>
                <w:sz w:val="18"/>
                <w:szCs w:val="18"/>
              </w:rPr>
              <w:t>комплексное посещение</w:t>
            </w:r>
          </w:p>
        </w:tc>
        <w:tc>
          <w:tcPr>
            <w:tcW w:w="537" w:type="pct"/>
            <w:gridSpan w:val="2"/>
            <w:tcBorders>
              <w:top w:val="single" w:sz="6" w:space="0" w:color="auto"/>
              <w:left w:val="single" w:sz="6" w:space="0" w:color="auto"/>
              <w:bottom w:val="single" w:sz="6" w:space="0" w:color="auto"/>
              <w:right w:val="single" w:sz="6" w:space="0" w:color="auto"/>
            </w:tcBorders>
          </w:tcPr>
          <w:p w:rsidR="00F8434A" w:rsidRPr="008179F2" w:rsidRDefault="00E43B1E" w:rsidP="002411B5">
            <w:pPr>
              <w:autoSpaceDE w:val="0"/>
              <w:autoSpaceDN w:val="0"/>
              <w:adjustRightInd w:val="0"/>
              <w:jc w:val="center"/>
              <w:rPr>
                <w:sz w:val="20"/>
                <w:szCs w:val="20"/>
              </w:rPr>
            </w:pPr>
            <w:r>
              <w:rPr>
                <w:sz w:val="20"/>
                <w:szCs w:val="20"/>
              </w:rPr>
              <w:t>0,433</w:t>
            </w:r>
          </w:p>
        </w:tc>
        <w:tc>
          <w:tcPr>
            <w:tcW w:w="543" w:type="pct"/>
            <w:gridSpan w:val="2"/>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20"/>
                <w:szCs w:val="20"/>
              </w:rPr>
            </w:pPr>
            <w:r w:rsidRPr="008179F2">
              <w:rPr>
                <w:sz w:val="20"/>
                <w:szCs w:val="20"/>
              </w:rPr>
              <w:t>2015,9</w:t>
            </w:r>
          </w:p>
        </w:tc>
        <w:tc>
          <w:tcPr>
            <w:tcW w:w="469" w:type="pct"/>
            <w:gridSpan w:val="2"/>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20"/>
                <w:szCs w:val="20"/>
              </w:rPr>
            </w:pPr>
            <w:r w:rsidRPr="008179F2">
              <w:rPr>
                <w:sz w:val="20"/>
                <w:szCs w:val="20"/>
              </w:rPr>
              <w:t>0,272</w:t>
            </w:r>
          </w:p>
        </w:tc>
        <w:tc>
          <w:tcPr>
            <w:tcW w:w="543" w:type="pct"/>
            <w:gridSpan w:val="2"/>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20"/>
                <w:szCs w:val="20"/>
              </w:rPr>
            </w:pPr>
            <w:r w:rsidRPr="008179F2">
              <w:rPr>
                <w:sz w:val="20"/>
                <w:szCs w:val="20"/>
              </w:rPr>
              <w:t>2 136,40</w:t>
            </w:r>
          </w:p>
        </w:tc>
        <w:tc>
          <w:tcPr>
            <w:tcW w:w="541" w:type="pct"/>
            <w:gridSpan w:val="2"/>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20"/>
                <w:szCs w:val="20"/>
              </w:rPr>
            </w:pPr>
            <w:r w:rsidRPr="008179F2">
              <w:rPr>
                <w:sz w:val="20"/>
                <w:szCs w:val="20"/>
              </w:rPr>
              <w:t>0,272</w:t>
            </w:r>
          </w:p>
        </w:tc>
        <w:tc>
          <w:tcPr>
            <w:tcW w:w="540" w:type="pct"/>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20"/>
                <w:szCs w:val="20"/>
              </w:rPr>
            </w:pPr>
            <w:r w:rsidRPr="008179F2">
              <w:rPr>
                <w:sz w:val="20"/>
                <w:szCs w:val="20"/>
              </w:rPr>
              <w:t>2 265,80</w:t>
            </w:r>
          </w:p>
        </w:tc>
      </w:tr>
      <w:tr w:rsidR="008179F2" w:rsidRPr="008179F2" w:rsidTr="00FF432E">
        <w:trPr>
          <w:trHeight w:val="206"/>
        </w:trPr>
        <w:tc>
          <w:tcPr>
            <w:tcW w:w="1284" w:type="pct"/>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rPr>
                <w:sz w:val="20"/>
                <w:szCs w:val="20"/>
              </w:rPr>
            </w:pPr>
            <w:r w:rsidRPr="008179F2">
              <w:rPr>
                <w:sz w:val="20"/>
                <w:szCs w:val="20"/>
              </w:rPr>
              <w:t>для проведения диспансеризации, всего</w:t>
            </w:r>
          </w:p>
        </w:tc>
        <w:tc>
          <w:tcPr>
            <w:tcW w:w="544" w:type="pct"/>
            <w:gridSpan w:val="2"/>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DD4C97" w:rsidP="002411B5">
            <w:pPr>
              <w:autoSpaceDE w:val="0"/>
              <w:autoSpaceDN w:val="0"/>
              <w:adjustRightInd w:val="0"/>
              <w:jc w:val="center"/>
              <w:rPr>
                <w:sz w:val="18"/>
                <w:szCs w:val="18"/>
              </w:rPr>
            </w:pPr>
            <w:r w:rsidRPr="008179F2">
              <w:rPr>
                <w:sz w:val="18"/>
                <w:szCs w:val="18"/>
              </w:rPr>
              <w:t>К</w:t>
            </w:r>
            <w:r w:rsidR="00F8434A" w:rsidRPr="008179F2">
              <w:rPr>
                <w:sz w:val="18"/>
                <w:szCs w:val="18"/>
              </w:rPr>
              <w:t>омплекс</w:t>
            </w:r>
            <w:r w:rsidRPr="008179F2">
              <w:rPr>
                <w:sz w:val="18"/>
                <w:szCs w:val="18"/>
              </w:rPr>
              <w:t xml:space="preserve"> </w:t>
            </w:r>
            <w:r w:rsidR="00F8434A" w:rsidRPr="008179F2">
              <w:rPr>
                <w:sz w:val="18"/>
                <w:szCs w:val="18"/>
              </w:rPr>
              <w:t>ное посещение</w:t>
            </w:r>
          </w:p>
        </w:tc>
        <w:tc>
          <w:tcPr>
            <w:tcW w:w="537" w:type="pct"/>
            <w:gridSpan w:val="2"/>
            <w:tcBorders>
              <w:top w:val="single" w:sz="6" w:space="0" w:color="auto"/>
              <w:left w:val="single" w:sz="6" w:space="0" w:color="auto"/>
              <w:bottom w:val="single" w:sz="6" w:space="0" w:color="auto"/>
              <w:right w:val="single" w:sz="6" w:space="0" w:color="auto"/>
            </w:tcBorders>
          </w:tcPr>
          <w:p w:rsidR="00F8434A" w:rsidRPr="008179F2" w:rsidRDefault="00E43B1E" w:rsidP="002411B5">
            <w:pPr>
              <w:autoSpaceDE w:val="0"/>
              <w:autoSpaceDN w:val="0"/>
              <w:adjustRightInd w:val="0"/>
              <w:jc w:val="center"/>
              <w:rPr>
                <w:sz w:val="20"/>
                <w:szCs w:val="20"/>
              </w:rPr>
            </w:pPr>
            <w:r>
              <w:rPr>
                <w:sz w:val="20"/>
                <w:szCs w:val="20"/>
              </w:rPr>
              <w:t>0,120</w:t>
            </w:r>
          </w:p>
        </w:tc>
        <w:tc>
          <w:tcPr>
            <w:tcW w:w="543" w:type="pct"/>
            <w:gridSpan w:val="2"/>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20"/>
                <w:szCs w:val="20"/>
              </w:rPr>
            </w:pPr>
            <w:r w:rsidRPr="008179F2">
              <w:rPr>
                <w:sz w:val="20"/>
                <w:szCs w:val="20"/>
              </w:rPr>
              <w:t>2492,5</w:t>
            </w:r>
          </w:p>
        </w:tc>
        <w:tc>
          <w:tcPr>
            <w:tcW w:w="469" w:type="pct"/>
            <w:gridSpan w:val="2"/>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20"/>
                <w:szCs w:val="20"/>
              </w:rPr>
            </w:pPr>
            <w:r w:rsidRPr="008179F2">
              <w:rPr>
                <w:sz w:val="20"/>
                <w:szCs w:val="20"/>
              </w:rPr>
              <w:t>0,263</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jc w:val="center"/>
              <w:rPr>
                <w:sz w:val="20"/>
                <w:szCs w:val="20"/>
              </w:rPr>
            </w:pPr>
            <w:r w:rsidRPr="008179F2">
              <w:rPr>
                <w:sz w:val="20"/>
                <w:szCs w:val="20"/>
              </w:rPr>
              <w:t>2 455,80</w:t>
            </w:r>
          </w:p>
        </w:tc>
        <w:tc>
          <w:tcPr>
            <w:tcW w:w="541" w:type="pct"/>
            <w:gridSpan w:val="2"/>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jc w:val="center"/>
              <w:rPr>
                <w:sz w:val="20"/>
                <w:szCs w:val="20"/>
              </w:rPr>
            </w:pPr>
            <w:r w:rsidRPr="008179F2">
              <w:rPr>
                <w:sz w:val="20"/>
                <w:szCs w:val="20"/>
              </w:rPr>
              <w:t>0,263</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jc w:val="center"/>
              <w:rPr>
                <w:sz w:val="20"/>
                <w:szCs w:val="20"/>
              </w:rPr>
            </w:pPr>
            <w:r w:rsidRPr="008179F2">
              <w:rPr>
                <w:sz w:val="20"/>
                <w:szCs w:val="20"/>
              </w:rPr>
              <w:t>2 604,60</w:t>
            </w:r>
          </w:p>
        </w:tc>
      </w:tr>
      <w:tr w:rsidR="008179F2" w:rsidRPr="008179F2" w:rsidTr="00FF432E">
        <w:trPr>
          <w:trHeight w:val="206"/>
        </w:trPr>
        <w:tc>
          <w:tcPr>
            <w:tcW w:w="1284" w:type="pct"/>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rPr>
                <w:sz w:val="20"/>
                <w:szCs w:val="20"/>
              </w:rPr>
            </w:pPr>
            <w:r w:rsidRPr="008179F2">
              <w:rPr>
                <w:sz w:val="20"/>
                <w:szCs w:val="20"/>
              </w:rPr>
              <w:t>в том числе для проведения углубленной диспансеризации</w:t>
            </w:r>
          </w:p>
        </w:tc>
        <w:tc>
          <w:tcPr>
            <w:tcW w:w="544" w:type="pct"/>
            <w:gridSpan w:val="2"/>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DD4C97" w:rsidP="002411B5">
            <w:pPr>
              <w:autoSpaceDE w:val="0"/>
              <w:autoSpaceDN w:val="0"/>
              <w:adjustRightInd w:val="0"/>
              <w:jc w:val="center"/>
              <w:rPr>
                <w:sz w:val="18"/>
                <w:szCs w:val="18"/>
              </w:rPr>
            </w:pPr>
            <w:r w:rsidRPr="008179F2">
              <w:rPr>
                <w:sz w:val="18"/>
                <w:szCs w:val="18"/>
              </w:rPr>
              <w:t>К</w:t>
            </w:r>
            <w:r w:rsidR="00F8434A" w:rsidRPr="008179F2">
              <w:rPr>
                <w:sz w:val="18"/>
                <w:szCs w:val="18"/>
              </w:rPr>
              <w:t>омплекс</w:t>
            </w:r>
            <w:r w:rsidRPr="008179F2">
              <w:rPr>
                <w:sz w:val="18"/>
                <w:szCs w:val="18"/>
              </w:rPr>
              <w:t xml:space="preserve"> </w:t>
            </w:r>
            <w:r w:rsidR="00F8434A" w:rsidRPr="008179F2">
              <w:rPr>
                <w:sz w:val="18"/>
                <w:szCs w:val="18"/>
              </w:rPr>
              <w:t>ное посещение</w:t>
            </w:r>
          </w:p>
        </w:tc>
        <w:tc>
          <w:tcPr>
            <w:tcW w:w="537" w:type="pct"/>
            <w:gridSpan w:val="2"/>
            <w:tcBorders>
              <w:top w:val="single" w:sz="6" w:space="0" w:color="auto"/>
              <w:left w:val="single" w:sz="6" w:space="0" w:color="auto"/>
              <w:bottom w:val="single" w:sz="6" w:space="0" w:color="auto"/>
              <w:right w:val="single" w:sz="6" w:space="0" w:color="auto"/>
            </w:tcBorders>
          </w:tcPr>
          <w:p w:rsidR="00F8434A" w:rsidRPr="008F44DA" w:rsidRDefault="008F44DA" w:rsidP="002411B5">
            <w:pPr>
              <w:autoSpaceDE w:val="0"/>
              <w:autoSpaceDN w:val="0"/>
              <w:adjustRightInd w:val="0"/>
              <w:jc w:val="center"/>
              <w:rPr>
                <w:sz w:val="20"/>
                <w:szCs w:val="20"/>
                <w:lang w:val="en-US"/>
              </w:rPr>
            </w:pPr>
            <w:r>
              <w:rPr>
                <w:sz w:val="20"/>
                <w:szCs w:val="20"/>
                <w:lang w:val="en-US"/>
              </w:rPr>
              <w:t>0.032</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jc w:val="center"/>
              <w:rPr>
                <w:sz w:val="20"/>
                <w:szCs w:val="20"/>
              </w:rPr>
            </w:pPr>
            <w:r w:rsidRPr="008179F2">
              <w:rPr>
                <w:sz w:val="20"/>
                <w:szCs w:val="20"/>
              </w:rPr>
              <w:t>1 017,50</w:t>
            </w:r>
          </w:p>
        </w:tc>
        <w:tc>
          <w:tcPr>
            <w:tcW w:w="469" w:type="pct"/>
            <w:gridSpan w:val="2"/>
            <w:tcBorders>
              <w:top w:val="single" w:sz="6" w:space="0" w:color="auto"/>
              <w:left w:val="single" w:sz="6" w:space="0" w:color="auto"/>
              <w:bottom w:val="single" w:sz="6" w:space="0" w:color="auto"/>
              <w:right w:val="single" w:sz="6" w:space="0" w:color="auto"/>
            </w:tcBorders>
          </w:tcPr>
          <w:p w:rsidR="00F8434A" w:rsidRPr="008F44DA" w:rsidRDefault="008F44DA" w:rsidP="002411B5">
            <w:pPr>
              <w:autoSpaceDE w:val="0"/>
              <w:autoSpaceDN w:val="0"/>
              <w:adjustRightInd w:val="0"/>
              <w:jc w:val="center"/>
              <w:rPr>
                <w:sz w:val="20"/>
                <w:szCs w:val="20"/>
                <w:lang w:val="en-US"/>
              </w:rPr>
            </w:pPr>
            <w:r>
              <w:rPr>
                <w:sz w:val="20"/>
                <w:szCs w:val="20"/>
                <w:lang w:val="en-US"/>
              </w:rPr>
              <w:t>0.032</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F8434A" w:rsidRPr="008F44DA" w:rsidRDefault="008F44DA" w:rsidP="002411B5">
            <w:pPr>
              <w:autoSpaceDE w:val="0"/>
              <w:autoSpaceDN w:val="0"/>
              <w:adjustRightInd w:val="0"/>
              <w:jc w:val="center"/>
              <w:rPr>
                <w:sz w:val="20"/>
                <w:szCs w:val="20"/>
                <w:lang w:val="en-US"/>
              </w:rPr>
            </w:pPr>
            <w:r>
              <w:rPr>
                <w:sz w:val="20"/>
                <w:szCs w:val="20"/>
                <w:lang w:val="en-US"/>
              </w:rPr>
              <w:t>1017.5</w:t>
            </w:r>
          </w:p>
        </w:tc>
        <w:tc>
          <w:tcPr>
            <w:tcW w:w="541" w:type="pct"/>
            <w:gridSpan w:val="2"/>
            <w:tcBorders>
              <w:top w:val="single" w:sz="6" w:space="0" w:color="auto"/>
              <w:left w:val="single" w:sz="6" w:space="0" w:color="auto"/>
              <w:bottom w:val="single" w:sz="6" w:space="0" w:color="auto"/>
              <w:right w:val="single" w:sz="6" w:space="0" w:color="auto"/>
            </w:tcBorders>
          </w:tcPr>
          <w:p w:rsidR="00F8434A" w:rsidRPr="008F44DA" w:rsidRDefault="008F44DA" w:rsidP="002411B5">
            <w:pPr>
              <w:autoSpaceDE w:val="0"/>
              <w:autoSpaceDN w:val="0"/>
              <w:adjustRightInd w:val="0"/>
              <w:jc w:val="center"/>
              <w:rPr>
                <w:sz w:val="20"/>
                <w:szCs w:val="20"/>
                <w:lang w:val="en-US"/>
              </w:rPr>
            </w:pPr>
            <w:r>
              <w:rPr>
                <w:sz w:val="20"/>
                <w:szCs w:val="20"/>
                <w:lang w:val="en-US"/>
              </w:rPr>
              <w:t>0.032</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F8434A" w:rsidRPr="008F44DA" w:rsidRDefault="008F44DA" w:rsidP="002411B5">
            <w:pPr>
              <w:autoSpaceDE w:val="0"/>
              <w:autoSpaceDN w:val="0"/>
              <w:adjustRightInd w:val="0"/>
              <w:jc w:val="center"/>
              <w:rPr>
                <w:sz w:val="20"/>
                <w:szCs w:val="20"/>
                <w:lang w:val="en-US"/>
              </w:rPr>
            </w:pPr>
            <w:r>
              <w:rPr>
                <w:sz w:val="20"/>
                <w:szCs w:val="20"/>
                <w:lang w:val="en-US"/>
              </w:rPr>
              <w:t>1017.5</w:t>
            </w:r>
          </w:p>
        </w:tc>
      </w:tr>
      <w:tr w:rsidR="008179F2" w:rsidRPr="008179F2" w:rsidTr="00FF432E">
        <w:trPr>
          <w:trHeight w:val="206"/>
        </w:trPr>
        <w:tc>
          <w:tcPr>
            <w:tcW w:w="1284" w:type="pct"/>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rPr>
                <w:sz w:val="20"/>
                <w:szCs w:val="20"/>
              </w:rPr>
            </w:pPr>
            <w:r w:rsidRPr="008179F2">
              <w:rPr>
                <w:sz w:val="20"/>
                <w:szCs w:val="20"/>
              </w:rPr>
              <w:t>для посещений с иными целями</w:t>
            </w:r>
          </w:p>
        </w:tc>
        <w:tc>
          <w:tcPr>
            <w:tcW w:w="544" w:type="pct"/>
            <w:gridSpan w:val="2"/>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ind w:right="-102"/>
              <w:jc w:val="center"/>
              <w:rPr>
                <w:sz w:val="20"/>
                <w:szCs w:val="20"/>
              </w:rPr>
            </w:pPr>
            <w:r w:rsidRPr="008179F2">
              <w:rPr>
                <w:sz w:val="20"/>
                <w:szCs w:val="20"/>
              </w:rPr>
              <w:t>посещения</w:t>
            </w:r>
          </w:p>
        </w:tc>
        <w:tc>
          <w:tcPr>
            <w:tcW w:w="537" w:type="pct"/>
            <w:gridSpan w:val="2"/>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1A29AC" w:rsidP="002411B5">
            <w:pPr>
              <w:autoSpaceDE w:val="0"/>
              <w:autoSpaceDN w:val="0"/>
              <w:adjustRightInd w:val="0"/>
              <w:jc w:val="center"/>
              <w:rPr>
                <w:sz w:val="20"/>
                <w:szCs w:val="20"/>
              </w:rPr>
            </w:pPr>
            <w:r w:rsidRPr="008179F2">
              <w:rPr>
                <w:sz w:val="20"/>
                <w:szCs w:val="20"/>
              </w:rPr>
              <w:t>2,3</w:t>
            </w:r>
            <w:r w:rsidR="00E43B1E">
              <w:rPr>
                <w:sz w:val="20"/>
                <w:szCs w:val="20"/>
              </w:rPr>
              <w:t>77</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E43B1E" w:rsidP="002411B5">
            <w:pPr>
              <w:autoSpaceDE w:val="0"/>
              <w:autoSpaceDN w:val="0"/>
              <w:adjustRightInd w:val="0"/>
              <w:jc w:val="center"/>
              <w:rPr>
                <w:sz w:val="20"/>
                <w:szCs w:val="20"/>
              </w:rPr>
            </w:pPr>
            <w:r>
              <w:rPr>
                <w:sz w:val="20"/>
                <w:szCs w:val="20"/>
              </w:rPr>
              <w:t>344,9</w:t>
            </w:r>
          </w:p>
        </w:tc>
        <w:tc>
          <w:tcPr>
            <w:tcW w:w="469" w:type="pct"/>
            <w:gridSpan w:val="2"/>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jc w:val="center"/>
              <w:rPr>
                <w:sz w:val="20"/>
                <w:szCs w:val="20"/>
              </w:rPr>
            </w:pPr>
            <w:r w:rsidRPr="008179F2">
              <w:rPr>
                <w:sz w:val="20"/>
                <w:szCs w:val="20"/>
              </w:rPr>
              <w:t>2,395</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jc w:val="center"/>
              <w:rPr>
                <w:sz w:val="20"/>
                <w:szCs w:val="20"/>
              </w:rPr>
            </w:pPr>
            <w:r w:rsidRPr="008179F2">
              <w:rPr>
                <w:sz w:val="20"/>
                <w:szCs w:val="20"/>
              </w:rPr>
              <w:t>348,7</w:t>
            </w:r>
          </w:p>
        </w:tc>
        <w:tc>
          <w:tcPr>
            <w:tcW w:w="541" w:type="pct"/>
            <w:gridSpan w:val="2"/>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jc w:val="center"/>
              <w:rPr>
                <w:sz w:val="20"/>
                <w:szCs w:val="20"/>
              </w:rPr>
            </w:pPr>
            <w:r w:rsidRPr="008179F2">
              <w:rPr>
                <w:sz w:val="20"/>
                <w:szCs w:val="20"/>
              </w:rPr>
              <w:t>2,395</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jc w:val="center"/>
              <w:rPr>
                <w:sz w:val="20"/>
                <w:szCs w:val="20"/>
              </w:rPr>
            </w:pPr>
            <w:r w:rsidRPr="008179F2">
              <w:rPr>
                <w:sz w:val="20"/>
                <w:szCs w:val="20"/>
              </w:rPr>
              <w:t>369,8</w:t>
            </w:r>
          </w:p>
        </w:tc>
      </w:tr>
      <w:tr w:rsidR="008179F2" w:rsidRPr="008179F2" w:rsidTr="00FF432E">
        <w:trPr>
          <w:trHeight w:val="206"/>
        </w:trPr>
        <w:tc>
          <w:tcPr>
            <w:tcW w:w="1284" w:type="pct"/>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rPr>
                <w:sz w:val="20"/>
                <w:szCs w:val="20"/>
              </w:rPr>
            </w:pPr>
            <w:r w:rsidRPr="008179F2">
              <w:rPr>
                <w:sz w:val="20"/>
                <w:szCs w:val="20"/>
              </w:rPr>
              <w:t xml:space="preserve">2.1.2. в неотложной форме </w:t>
            </w:r>
          </w:p>
        </w:tc>
        <w:tc>
          <w:tcPr>
            <w:tcW w:w="544" w:type="pct"/>
            <w:gridSpan w:val="2"/>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ind w:right="-102"/>
              <w:jc w:val="center"/>
              <w:rPr>
                <w:sz w:val="20"/>
                <w:szCs w:val="20"/>
              </w:rPr>
            </w:pPr>
            <w:r w:rsidRPr="008179F2">
              <w:rPr>
                <w:sz w:val="20"/>
                <w:szCs w:val="20"/>
              </w:rPr>
              <w:t>посещения</w:t>
            </w:r>
          </w:p>
        </w:tc>
        <w:tc>
          <w:tcPr>
            <w:tcW w:w="537" w:type="pct"/>
            <w:gridSpan w:val="2"/>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jc w:val="center"/>
              <w:rPr>
                <w:sz w:val="20"/>
                <w:szCs w:val="20"/>
              </w:rPr>
            </w:pPr>
            <w:r w:rsidRPr="008179F2">
              <w:rPr>
                <w:sz w:val="20"/>
                <w:szCs w:val="20"/>
              </w:rPr>
              <w:t>0,540</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jc w:val="center"/>
              <w:rPr>
                <w:sz w:val="20"/>
                <w:szCs w:val="20"/>
              </w:rPr>
            </w:pPr>
            <w:r w:rsidRPr="008179F2">
              <w:rPr>
                <w:sz w:val="20"/>
                <w:szCs w:val="20"/>
              </w:rPr>
              <w:t>713,7</w:t>
            </w:r>
          </w:p>
        </w:tc>
        <w:tc>
          <w:tcPr>
            <w:tcW w:w="469" w:type="pct"/>
            <w:gridSpan w:val="2"/>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jc w:val="center"/>
              <w:rPr>
                <w:sz w:val="20"/>
                <w:szCs w:val="20"/>
              </w:rPr>
            </w:pPr>
            <w:r w:rsidRPr="008179F2">
              <w:rPr>
                <w:sz w:val="20"/>
                <w:szCs w:val="20"/>
              </w:rPr>
              <w:t>0,540</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jc w:val="center"/>
              <w:rPr>
                <w:sz w:val="20"/>
                <w:szCs w:val="20"/>
              </w:rPr>
            </w:pPr>
            <w:r w:rsidRPr="008179F2">
              <w:rPr>
                <w:sz w:val="20"/>
                <w:szCs w:val="20"/>
              </w:rPr>
              <w:t>756,4</w:t>
            </w:r>
          </w:p>
        </w:tc>
        <w:tc>
          <w:tcPr>
            <w:tcW w:w="541" w:type="pct"/>
            <w:gridSpan w:val="2"/>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jc w:val="center"/>
              <w:rPr>
                <w:sz w:val="20"/>
                <w:szCs w:val="20"/>
              </w:rPr>
            </w:pPr>
            <w:r w:rsidRPr="008179F2">
              <w:rPr>
                <w:sz w:val="20"/>
                <w:szCs w:val="20"/>
              </w:rPr>
              <w:t>0,540</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jc w:val="center"/>
              <w:rPr>
                <w:sz w:val="20"/>
                <w:szCs w:val="20"/>
              </w:rPr>
            </w:pPr>
            <w:r w:rsidRPr="008179F2">
              <w:rPr>
                <w:sz w:val="20"/>
                <w:szCs w:val="20"/>
              </w:rPr>
              <w:t>802,2</w:t>
            </w:r>
          </w:p>
        </w:tc>
      </w:tr>
      <w:tr w:rsidR="008179F2" w:rsidRPr="008179F2" w:rsidTr="00FF432E">
        <w:trPr>
          <w:trHeight w:val="206"/>
        </w:trPr>
        <w:tc>
          <w:tcPr>
            <w:tcW w:w="1284" w:type="pct"/>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ind w:right="-108"/>
              <w:rPr>
                <w:sz w:val="20"/>
                <w:szCs w:val="20"/>
              </w:rPr>
            </w:pPr>
            <w:r w:rsidRPr="008179F2">
              <w:rPr>
                <w:sz w:val="20"/>
                <w:szCs w:val="20"/>
              </w:rPr>
              <w:t>2.1.3 в связи с заболеваниям</w:t>
            </w:r>
            <w:r w:rsidR="00FA2803" w:rsidRPr="008179F2">
              <w:rPr>
                <w:sz w:val="20"/>
                <w:szCs w:val="20"/>
              </w:rPr>
              <w:t>и - обращений, и проведение сле</w:t>
            </w:r>
            <w:r w:rsidRPr="008179F2">
              <w:rPr>
                <w:sz w:val="20"/>
                <w:szCs w:val="20"/>
              </w:rPr>
              <w:t>дующих отдельных диаг</w:t>
            </w:r>
            <w:r w:rsidR="00FA2803" w:rsidRPr="008179F2">
              <w:rPr>
                <w:sz w:val="20"/>
                <w:szCs w:val="20"/>
              </w:rPr>
              <w:t>ности</w:t>
            </w:r>
            <w:r w:rsidRPr="008179F2">
              <w:rPr>
                <w:sz w:val="20"/>
                <w:szCs w:val="20"/>
              </w:rPr>
              <w:t xml:space="preserve">ческих (лабораторных) </w:t>
            </w:r>
            <w:r w:rsidR="00FA2803" w:rsidRPr="008179F2">
              <w:rPr>
                <w:sz w:val="20"/>
                <w:szCs w:val="20"/>
              </w:rPr>
              <w:t>иссле</w:t>
            </w:r>
            <w:r w:rsidRPr="008179F2">
              <w:rPr>
                <w:sz w:val="20"/>
                <w:szCs w:val="20"/>
              </w:rPr>
              <w:t>дований в рамках базовой</w:t>
            </w:r>
            <w:r w:rsidR="00DD4C97" w:rsidRPr="008179F2">
              <w:rPr>
                <w:sz w:val="20"/>
                <w:szCs w:val="20"/>
              </w:rPr>
              <w:t xml:space="preserve"> программы обязательного медицин</w:t>
            </w:r>
            <w:r w:rsidRPr="008179F2">
              <w:rPr>
                <w:sz w:val="20"/>
                <w:szCs w:val="20"/>
              </w:rPr>
              <w:t>ского страхования</w:t>
            </w:r>
            <w:r w:rsidRPr="008179F2">
              <w:rPr>
                <w:sz w:val="20"/>
                <w:szCs w:val="20"/>
                <w:vertAlign w:val="superscript"/>
              </w:rPr>
              <w:t>2</w:t>
            </w:r>
          </w:p>
        </w:tc>
        <w:tc>
          <w:tcPr>
            <w:tcW w:w="544" w:type="pct"/>
            <w:gridSpan w:val="2"/>
            <w:tcBorders>
              <w:top w:val="single" w:sz="6" w:space="0" w:color="auto"/>
              <w:left w:val="single" w:sz="6" w:space="0" w:color="auto"/>
              <w:bottom w:val="single" w:sz="6" w:space="0" w:color="auto"/>
              <w:right w:val="single" w:sz="6" w:space="0" w:color="auto"/>
            </w:tcBorders>
            <w:shd w:val="solid" w:color="FFFFFF" w:fill="auto"/>
          </w:tcPr>
          <w:p w:rsidR="00DD4C97" w:rsidRPr="008179F2" w:rsidRDefault="00DD4C97" w:rsidP="002411B5">
            <w:pPr>
              <w:autoSpaceDE w:val="0"/>
              <w:autoSpaceDN w:val="0"/>
              <w:adjustRightInd w:val="0"/>
              <w:jc w:val="center"/>
              <w:rPr>
                <w:sz w:val="20"/>
                <w:szCs w:val="20"/>
              </w:rPr>
            </w:pPr>
          </w:p>
          <w:p w:rsidR="002A216E" w:rsidRPr="008179F2" w:rsidRDefault="002A216E" w:rsidP="002411B5">
            <w:pPr>
              <w:autoSpaceDE w:val="0"/>
              <w:autoSpaceDN w:val="0"/>
              <w:adjustRightInd w:val="0"/>
              <w:ind w:right="-102"/>
              <w:jc w:val="center"/>
              <w:rPr>
                <w:sz w:val="20"/>
                <w:szCs w:val="20"/>
              </w:rPr>
            </w:pPr>
            <w:r w:rsidRPr="008179F2">
              <w:rPr>
                <w:sz w:val="20"/>
                <w:szCs w:val="20"/>
              </w:rPr>
              <w:t>обращения</w:t>
            </w:r>
          </w:p>
        </w:tc>
        <w:tc>
          <w:tcPr>
            <w:tcW w:w="537"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2A216E" w:rsidRPr="008179F2" w:rsidRDefault="002A216E" w:rsidP="002411B5">
            <w:pPr>
              <w:autoSpaceDE w:val="0"/>
              <w:autoSpaceDN w:val="0"/>
              <w:adjustRightInd w:val="0"/>
              <w:jc w:val="center"/>
              <w:rPr>
                <w:sz w:val="20"/>
                <w:szCs w:val="20"/>
              </w:rPr>
            </w:pPr>
            <w:r w:rsidRPr="008179F2">
              <w:rPr>
                <w:sz w:val="20"/>
                <w:szCs w:val="20"/>
              </w:rPr>
              <w:t>1,7877</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2A216E" w:rsidRPr="008179F2" w:rsidRDefault="002A216E" w:rsidP="002411B5">
            <w:pPr>
              <w:autoSpaceDE w:val="0"/>
              <w:autoSpaceDN w:val="0"/>
              <w:adjustRightInd w:val="0"/>
              <w:jc w:val="center"/>
              <w:rPr>
                <w:sz w:val="20"/>
                <w:szCs w:val="20"/>
              </w:rPr>
            </w:pPr>
            <w:r w:rsidRPr="008179F2">
              <w:rPr>
                <w:sz w:val="20"/>
                <w:szCs w:val="20"/>
              </w:rPr>
              <w:t>1 599,80</w:t>
            </w:r>
          </w:p>
        </w:tc>
        <w:tc>
          <w:tcPr>
            <w:tcW w:w="469"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2A216E" w:rsidRPr="008179F2" w:rsidRDefault="002A216E" w:rsidP="002411B5">
            <w:pPr>
              <w:autoSpaceDE w:val="0"/>
              <w:autoSpaceDN w:val="0"/>
              <w:adjustRightInd w:val="0"/>
              <w:jc w:val="center"/>
              <w:rPr>
                <w:sz w:val="20"/>
                <w:szCs w:val="20"/>
              </w:rPr>
            </w:pPr>
            <w:r w:rsidRPr="008179F2">
              <w:rPr>
                <w:sz w:val="20"/>
                <w:szCs w:val="20"/>
              </w:rPr>
              <w:t>1,7877</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2A216E" w:rsidRPr="008179F2" w:rsidRDefault="002A216E" w:rsidP="002411B5">
            <w:pPr>
              <w:autoSpaceDE w:val="0"/>
              <w:autoSpaceDN w:val="0"/>
              <w:adjustRightInd w:val="0"/>
              <w:jc w:val="center"/>
              <w:rPr>
                <w:sz w:val="20"/>
                <w:szCs w:val="20"/>
              </w:rPr>
            </w:pPr>
            <w:r w:rsidRPr="008179F2">
              <w:rPr>
                <w:sz w:val="20"/>
                <w:szCs w:val="20"/>
              </w:rPr>
              <w:t>1 695,40</w:t>
            </w:r>
          </w:p>
        </w:tc>
        <w:tc>
          <w:tcPr>
            <w:tcW w:w="541"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2A216E" w:rsidRPr="008179F2" w:rsidRDefault="002A216E" w:rsidP="002411B5">
            <w:pPr>
              <w:autoSpaceDE w:val="0"/>
              <w:autoSpaceDN w:val="0"/>
              <w:adjustRightInd w:val="0"/>
              <w:jc w:val="center"/>
              <w:rPr>
                <w:sz w:val="20"/>
                <w:szCs w:val="20"/>
              </w:rPr>
            </w:pPr>
            <w:r w:rsidRPr="008179F2">
              <w:rPr>
                <w:sz w:val="20"/>
                <w:szCs w:val="20"/>
              </w:rPr>
              <w:t>1,7877</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2A216E" w:rsidRPr="008179F2" w:rsidRDefault="002A216E" w:rsidP="002411B5">
            <w:pPr>
              <w:autoSpaceDE w:val="0"/>
              <w:autoSpaceDN w:val="0"/>
              <w:adjustRightInd w:val="0"/>
              <w:jc w:val="center"/>
              <w:rPr>
                <w:sz w:val="20"/>
                <w:szCs w:val="20"/>
              </w:rPr>
            </w:pPr>
            <w:r w:rsidRPr="008179F2">
              <w:rPr>
                <w:sz w:val="20"/>
                <w:szCs w:val="20"/>
              </w:rPr>
              <w:t>1 798,10</w:t>
            </w:r>
          </w:p>
        </w:tc>
      </w:tr>
      <w:tr w:rsidR="008179F2" w:rsidRPr="008179F2" w:rsidTr="00FF432E">
        <w:trPr>
          <w:trHeight w:val="206"/>
        </w:trPr>
        <w:tc>
          <w:tcPr>
            <w:tcW w:w="1284" w:type="pct"/>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rPr>
                <w:sz w:val="20"/>
                <w:szCs w:val="20"/>
              </w:rPr>
            </w:pPr>
            <w:r w:rsidRPr="008179F2">
              <w:rPr>
                <w:sz w:val="20"/>
                <w:szCs w:val="20"/>
              </w:rPr>
              <w:t>компьютерная томография</w:t>
            </w:r>
          </w:p>
        </w:tc>
        <w:tc>
          <w:tcPr>
            <w:tcW w:w="544" w:type="pct"/>
            <w:gridSpan w:val="2"/>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jc w:val="center"/>
              <w:rPr>
                <w:sz w:val="20"/>
                <w:szCs w:val="20"/>
              </w:rPr>
            </w:pPr>
            <w:r w:rsidRPr="008179F2">
              <w:rPr>
                <w:sz w:val="20"/>
                <w:szCs w:val="20"/>
              </w:rPr>
              <w:t>исследо вания</w:t>
            </w:r>
          </w:p>
        </w:tc>
        <w:tc>
          <w:tcPr>
            <w:tcW w:w="537" w:type="pct"/>
            <w:gridSpan w:val="2"/>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jc w:val="center"/>
              <w:rPr>
                <w:sz w:val="20"/>
                <w:szCs w:val="20"/>
              </w:rPr>
            </w:pPr>
            <w:r w:rsidRPr="008179F2">
              <w:rPr>
                <w:sz w:val="20"/>
                <w:szCs w:val="20"/>
              </w:rPr>
              <w:t>0,04632</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jc w:val="center"/>
              <w:rPr>
                <w:sz w:val="20"/>
                <w:szCs w:val="20"/>
              </w:rPr>
            </w:pPr>
            <w:r w:rsidRPr="008179F2">
              <w:rPr>
                <w:sz w:val="20"/>
                <w:szCs w:val="20"/>
              </w:rPr>
              <w:t>2 542,00</w:t>
            </w:r>
          </w:p>
        </w:tc>
        <w:tc>
          <w:tcPr>
            <w:tcW w:w="469" w:type="pct"/>
            <w:gridSpan w:val="2"/>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jc w:val="center"/>
              <w:rPr>
                <w:sz w:val="20"/>
                <w:szCs w:val="20"/>
              </w:rPr>
            </w:pPr>
            <w:r w:rsidRPr="008179F2">
              <w:rPr>
                <w:sz w:val="20"/>
                <w:szCs w:val="20"/>
              </w:rPr>
              <w:t>0,04632</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jc w:val="center"/>
              <w:rPr>
                <w:sz w:val="20"/>
                <w:szCs w:val="20"/>
              </w:rPr>
            </w:pPr>
            <w:r w:rsidRPr="008179F2">
              <w:rPr>
                <w:sz w:val="20"/>
                <w:szCs w:val="20"/>
              </w:rPr>
              <w:t>2 694,00</w:t>
            </w:r>
          </w:p>
        </w:tc>
        <w:tc>
          <w:tcPr>
            <w:tcW w:w="541" w:type="pct"/>
            <w:gridSpan w:val="2"/>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ind w:left="-131" w:right="-104"/>
              <w:jc w:val="center"/>
              <w:rPr>
                <w:sz w:val="20"/>
                <w:szCs w:val="20"/>
              </w:rPr>
            </w:pPr>
            <w:r w:rsidRPr="008179F2">
              <w:rPr>
                <w:sz w:val="20"/>
                <w:szCs w:val="20"/>
              </w:rPr>
              <w:t>0,04632</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jc w:val="center"/>
              <w:rPr>
                <w:sz w:val="20"/>
                <w:szCs w:val="20"/>
              </w:rPr>
            </w:pPr>
            <w:r w:rsidRPr="008179F2">
              <w:rPr>
                <w:sz w:val="20"/>
                <w:szCs w:val="20"/>
              </w:rPr>
              <w:t>2 857,20</w:t>
            </w:r>
          </w:p>
        </w:tc>
      </w:tr>
      <w:tr w:rsidR="008179F2" w:rsidRPr="008179F2" w:rsidTr="00FF432E">
        <w:trPr>
          <w:trHeight w:val="206"/>
        </w:trPr>
        <w:tc>
          <w:tcPr>
            <w:tcW w:w="1284" w:type="pct"/>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rPr>
                <w:sz w:val="20"/>
                <w:szCs w:val="20"/>
              </w:rPr>
            </w:pPr>
            <w:r w:rsidRPr="008179F2">
              <w:rPr>
                <w:sz w:val="20"/>
                <w:szCs w:val="20"/>
              </w:rPr>
              <w:t xml:space="preserve">магнитно-резонансная </w:t>
            </w:r>
            <w:r w:rsidRPr="008179F2">
              <w:rPr>
                <w:sz w:val="20"/>
                <w:szCs w:val="20"/>
              </w:rPr>
              <w:lastRenderedPageBreak/>
              <w:t>томография</w:t>
            </w:r>
          </w:p>
        </w:tc>
        <w:tc>
          <w:tcPr>
            <w:tcW w:w="544" w:type="pct"/>
            <w:gridSpan w:val="2"/>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jc w:val="center"/>
              <w:rPr>
                <w:sz w:val="20"/>
                <w:szCs w:val="20"/>
              </w:rPr>
            </w:pPr>
            <w:r w:rsidRPr="008179F2">
              <w:rPr>
                <w:sz w:val="20"/>
                <w:szCs w:val="20"/>
              </w:rPr>
              <w:lastRenderedPageBreak/>
              <w:t xml:space="preserve">исследо </w:t>
            </w:r>
            <w:r w:rsidRPr="008179F2">
              <w:rPr>
                <w:sz w:val="20"/>
                <w:szCs w:val="20"/>
              </w:rPr>
              <w:lastRenderedPageBreak/>
              <w:t>вания</w:t>
            </w:r>
          </w:p>
        </w:tc>
        <w:tc>
          <w:tcPr>
            <w:tcW w:w="537" w:type="pct"/>
            <w:gridSpan w:val="2"/>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jc w:val="center"/>
              <w:rPr>
                <w:sz w:val="20"/>
                <w:szCs w:val="20"/>
              </w:rPr>
            </w:pPr>
            <w:r w:rsidRPr="008179F2">
              <w:rPr>
                <w:sz w:val="20"/>
                <w:szCs w:val="20"/>
              </w:rPr>
              <w:lastRenderedPageBreak/>
              <w:t>0,02634</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jc w:val="center"/>
              <w:rPr>
                <w:sz w:val="20"/>
                <w:szCs w:val="20"/>
              </w:rPr>
            </w:pPr>
            <w:r w:rsidRPr="008179F2">
              <w:rPr>
                <w:sz w:val="20"/>
                <w:szCs w:val="20"/>
              </w:rPr>
              <w:t>3 575,00</w:t>
            </w:r>
          </w:p>
        </w:tc>
        <w:tc>
          <w:tcPr>
            <w:tcW w:w="469" w:type="pct"/>
            <w:gridSpan w:val="2"/>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jc w:val="center"/>
              <w:rPr>
                <w:sz w:val="20"/>
                <w:szCs w:val="20"/>
              </w:rPr>
            </w:pPr>
            <w:r w:rsidRPr="008179F2">
              <w:rPr>
                <w:sz w:val="20"/>
                <w:szCs w:val="20"/>
              </w:rPr>
              <w:t>0,02634</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jc w:val="center"/>
              <w:rPr>
                <w:sz w:val="20"/>
                <w:szCs w:val="20"/>
              </w:rPr>
            </w:pPr>
            <w:r w:rsidRPr="008179F2">
              <w:rPr>
                <w:sz w:val="20"/>
                <w:szCs w:val="20"/>
              </w:rPr>
              <w:t>3 788,70</w:t>
            </w:r>
          </w:p>
        </w:tc>
        <w:tc>
          <w:tcPr>
            <w:tcW w:w="541" w:type="pct"/>
            <w:gridSpan w:val="2"/>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ind w:left="-131" w:right="-104"/>
              <w:jc w:val="center"/>
              <w:rPr>
                <w:sz w:val="20"/>
                <w:szCs w:val="20"/>
              </w:rPr>
            </w:pPr>
            <w:r w:rsidRPr="008179F2">
              <w:rPr>
                <w:sz w:val="20"/>
                <w:szCs w:val="20"/>
              </w:rPr>
              <w:t>0,02634</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jc w:val="center"/>
              <w:rPr>
                <w:sz w:val="20"/>
                <w:szCs w:val="20"/>
              </w:rPr>
            </w:pPr>
            <w:r w:rsidRPr="008179F2">
              <w:rPr>
                <w:sz w:val="20"/>
                <w:szCs w:val="20"/>
              </w:rPr>
              <w:t>4 018,20</w:t>
            </w:r>
          </w:p>
        </w:tc>
      </w:tr>
      <w:tr w:rsidR="008179F2" w:rsidRPr="008179F2" w:rsidTr="00FF432E">
        <w:trPr>
          <w:trHeight w:val="206"/>
        </w:trPr>
        <w:tc>
          <w:tcPr>
            <w:tcW w:w="1284" w:type="pct"/>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FA2803" w:rsidP="002411B5">
            <w:pPr>
              <w:autoSpaceDE w:val="0"/>
              <w:autoSpaceDN w:val="0"/>
              <w:adjustRightInd w:val="0"/>
              <w:rPr>
                <w:sz w:val="20"/>
                <w:szCs w:val="20"/>
              </w:rPr>
            </w:pPr>
            <w:r w:rsidRPr="008179F2">
              <w:rPr>
                <w:sz w:val="20"/>
                <w:szCs w:val="20"/>
              </w:rPr>
              <w:lastRenderedPageBreak/>
              <w:t>ультразвуковое исследова</w:t>
            </w:r>
            <w:r w:rsidR="002A216E" w:rsidRPr="008179F2">
              <w:rPr>
                <w:sz w:val="20"/>
                <w:szCs w:val="20"/>
              </w:rPr>
              <w:t>ние сердечно-сосудистой системы</w:t>
            </w:r>
          </w:p>
        </w:tc>
        <w:tc>
          <w:tcPr>
            <w:tcW w:w="544" w:type="pct"/>
            <w:gridSpan w:val="2"/>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jc w:val="center"/>
              <w:rPr>
                <w:sz w:val="20"/>
                <w:szCs w:val="20"/>
              </w:rPr>
            </w:pPr>
            <w:r w:rsidRPr="008179F2">
              <w:rPr>
                <w:sz w:val="20"/>
                <w:szCs w:val="20"/>
              </w:rPr>
              <w:t>исследо вания</w:t>
            </w:r>
          </w:p>
        </w:tc>
        <w:tc>
          <w:tcPr>
            <w:tcW w:w="537" w:type="pct"/>
            <w:gridSpan w:val="2"/>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jc w:val="center"/>
              <w:rPr>
                <w:sz w:val="20"/>
                <w:szCs w:val="20"/>
              </w:rPr>
            </w:pPr>
            <w:r w:rsidRPr="008179F2">
              <w:rPr>
                <w:sz w:val="20"/>
                <w:szCs w:val="20"/>
              </w:rPr>
              <w:t>0,08286</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jc w:val="center"/>
              <w:rPr>
                <w:sz w:val="20"/>
                <w:szCs w:val="20"/>
              </w:rPr>
            </w:pPr>
            <w:r w:rsidRPr="008179F2">
              <w:rPr>
                <w:sz w:val="20"/>
                <w:szCs w:val="20"/>
              </w:rPr>
              <w:t>492,10</w:t>
            </w:r>
          </w:p>
        </w:tc>
        <w:tc>
          <w:tcPr>
            <w:tcW w:w="469" w:type="pct"/>
            <w:gridSpan w:val="2"/>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jc w:val="center"/>
              <w:rPr>
                <w:sz w:val="20"/>
                <w:szCs w:val="20"/>
              </w:rPr>
            </w:pPr>
            <w:r w:rsidRPr="008179F2">
              <w:rPr>
                <w:sz w:val="20"/>
                <w:szCs w:val="20"/>
              </w:rPr>
              <w:t>0,08286</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jc w:val="center"/>
              <w:rPr>
                <w:sz w:val="20"/>
                <w:szCs w:val="20"/>
              </w:rPr>
            </w:pPr>
            <w:r w:rsidRPr="008179F2">
              <w:rPr>
                <w:sz w:val="20"/>
                <w:szCs w:val="20"/>
              </w:rPr>
              <w:t>521,50</w:t>
            </w:r>
          </w:p>
        </w:tc>
        <w:tc>
          <w:tcPr>
            <w:tcW w:w="541" w:type="pct"/>
            <w:gridSpan w:val="2"/>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ind w:left="-131" w:right="-104"/>
              <w:jc w:val="center"/>
              <w:rPr>
                <w:sz w:val="20"/>
                <w:szCs w:val="20"/>
              </w:rPr>
            </w:pPr>
            <w:r w:rsidRPr="008179F2">
              <w:rPr>
                <w:sz w:val="20"/>
                <w:szCs w:val="20"/>
              </w:rPr>
              <w:t>0,08286</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jc w:val="center"/>
              <w:rPr>
                <w:sz w:val="20"/>
                <w:szCs w:val="20"/>
              </w:rPr>
            </w:pPr>
            <w:r w:rsidRPr="008179F2">
              <w:rPr>
                <w:sz w:val="20"/>
                <w:szCs w:val="20"/>
              </w:rPr>
              <w:t>553,10</w:t>
            </w:r>
          </w:p>
        </w:tc>
      </w:tr>
      <w:tr w:rsidR="008179F2" w:rsidRPr="008179F2" w:rsidTr="00FF432E">
        <w:trPr>
          <w:trHeight w:val="206"/>
        </w:trPr>
        <w:tc>
          <w:tcPr>
            <w:tcW w:w="1284" w:type="pct"/>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rPr>
                <w:sz w:val="20"/>
                <w:szCs w:val="20"/>
              </w:rPr>
            </w:pPr>
            <w:r w:rsidRPr="008179F2">
              <w:rPr>
                <w:sz w:val="20"/>
                <w:szCs w:val="20"/>
              </w:rPr>
              <w:t>эндоскопическое диагности</w:t>
            </w:r>
            <w:r w:rsidR="00DD4C97" w:rsidRPr="008179F2">
              <w:rPr>
                <w:sz w:val="20"/>
                <w:szCs w:val="20"/>
              </w:rPr>
              <w:t>че</w:t>
            </w:r>
            <w:r w:rsidRPr="008179F2">
              <w:rPr>
                <w:sz w:val="20"/>
                <w:szCs w:val="20"/>
              </w:rPr>
              <w:t>ское исследование</w:t>
            </w:r>
          </w:p>
        </w:tc>
        <w:tc>
          <w:tcPr>
            <w:tcW w:w="544" w:type="pct"/>
            <w:gridSpan w:val="2"/>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jc w:val="center"/>
              <w:rPr>
                <w:sz w:val="20"/>
                <w:szCs w:val="20"/>
              </w:rPr>
            </w:pPr>
            <w:r w:rsidRPr="008179F2">
              <w:rPr>
                <w:sz w:val="20"/>
                <w:szCs w:val="20"/>
              </w:rPr>
              <w:t>исследо вания</w:t>
            </w:r>
          </w:p>
        </w:tc>
        <w:tc>
          <w:tcPr>
            <w:tcW w:w="537" w:type="pct"/>
            <w:gridSpan w:val="2"/>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jc w:val="center"/>
              <w:rPr>
                <w:sz w:val="20"/>
                <w:szCs w:val="20"/>
              </w:rPr>
            </w:pPr>
            <w:r w:rsidRPr="008179F2">
              <w:rPr>
                <w:sz w:val="20"/>
                <w:szCs w:val="20"/>
              </w:rPr>
              <w:t>0,02994</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jc w:val="center"/>
              <w:rPr>
                <w:sz w:val="20"/>
                <w:szCs w:val="20"/>
              </w:rPr>
            </w:pPr>
            <w:r w:rsidRPr="008179F2">
              <w:rPr>
                <w:sz w:val="20"/>
                <w:szCs w:val="20"/>
              </w:rPr>
              <w:t>923,30</w:t>
            </w:r>
          </w:p>
        </w:tc>
        <w:tc>
          <w:tcPr>
            <w:tcW w:w="469" w:type="pct"/>
            <w:gridSpan w:val="2"/>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jc w:val="center"/>
              <w:rPr>
                <w:sz w:val="20"/>
                <w:szCs w:val="20"/>
              </w:rPr>
            </w:pPr>
            <w:r w:rsidRPr="008179F2">
              <w:rPr>
                <w:sz w:val="20"/>
                <w:szCs w:val="20"/>
              </w:rPr>
              <w:t>0,02994</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jc w:val="center"/>
              <w:rPr>
                <w:sz w:val="20"/>
                <w:szCs w:val="20"/>
              </w:rPr>
            </w:pPr>
            <w:r w:rsidRPr="008179F2">
              <w:rPr>
                <w:sz w:val="20"/>
                <w:szCs w:val="20"/>
              </w:rPr>
              <w:t>978,50</w:t>
            </w:r>
          </w:p>
        </w:tc>
        <w:tc>
          <w:tcPr>
            <w:tcW w:w="541" w:type="pct"/>
            <w:gridSpan w:val="2"/>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ind w:left="-131" w:right="-104"/>
              <w:jc w:val="center"/>
              <w:rPr>
                <w:sz w:val="20"/>
                <w:szCs w:val="20"/>
              </w:rPr>
            </w:pPr>
            <w:r w:rsidRPr="008179F2">
              <w:rPr>
                <w:sz w:val="20"/>
                <w:szCs w:val="20"/>
              </w:rPr>
              <w:t>0,02994</w:t>
            </w:r>
          </w:p>
        </w:tc>
        <w:tc>
          <w:tcPr>
            <w:tcW w:w="540" w:type="pct"/>
            <w:tcBorders>
              <w:top w:val="single" w:sz="6" w:space="0" w:color="auto"/>
              <w:left w:val="single" w:sz="6" w:space="0" w:color="auto"/>
              <w:bottom w:val="single" w:sz="6" w:space="0" w:color="auto"/>
              <w:right w:val="single" w:sz="6" w:space="0" w:color="auto"/>
            </w:tcBorders>
            <w:shd w:val="solid" w:color="FFFFFF" w:fill="auto"/>
          </w:tcPr>
          <w:p w:rsidR="002A216E" w:rsidRPr="008179F2" w:rsidRDefault="002A216E" w:rsidP="002411B5">
            <w:pPr>
              <w:autoSpaceDE w:val="0"/>
              <w:autoSpaceDN w:val="0"/>
              <w:adjustRightInd w:val="0"/>
              <w:jc w:val="center"/>
              <w:rPr>
                <w:sz w:val="20"/>
                <w:szCs w:val="20"/>
              </w:rPr>
            </w:pPr>
            <w:r w:rsidRPr="008179F2">
              <w:rPr>
                <w:sz w:val="20"/>
                <w:szCs w:val="20"/>
              </w:rPr>
              <w:t>1 037,80</w:t>
            </w:r>
          </w:p>
        </w:tc>
      </w:tr>
      <w:tr w:rsidR="008179F2" w:rsidRPr="008179F2" w:rsidTr="00FF432E">
        <w:trPr>
          <w:trHeight w:val="350"/>
        </w:trPr>
        <w:tc>
          <w:tcPr>
            <w:tcW w:w="1284" w:type="pct"/>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rPr>
                <w:sz w:val="20"/>
                <w:szCs w:val="20"/>
              </w:rPr>
            </w:pPr>
            <w:r w:rsidRPr="008179F2">
              <w:rPr>
                <w:sz w:val="20"/>
                <w:szCs w:val="20"/>
              </w:rPr>
              <w:t>молекулярно-генетическое исследование с целью диагностики онкологических заболеваний</w:t>
            </w:r>
          </w:p>
        </w:tc>
        <w:tc>
          <w:tcPr>
            <w:tcW w:w="541" w:type="pct"/>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B50743" w:rsidP="002411B5">
            <w:pPr>
              <w:autoSpaceDE w:val="0"/>
              <w:autoSpaceDN w:val="0"/>
              <w:adjustRightInd w:val="0"/>
              <w:jc w:val="center"/>
              <w:rPr>
                <w:sz w:val="20"/>
                <w:szCs w:val="20"/>
              </w:rPr>
            </w:pPr>
            <w:r w:rsidRPr="008179F2">
              <w:rPr>
                <w:sz w:val="20"/>
                <w:szCs w:val="20"/>
              </w:rPr>
              <w:t>и</w:t>
            </w:r>
            <w:r w:rsidR="00F8434A" w:rsidRPr="008179F2">
              <w:rPr>
                <w:sz w:val="20"/>
                <w:szCs w:val="20"/>
              </w:rPr>
              <w:t>сследо</w:t>
            </w:r>
            <w:r w:rsidRPr="008179F2">
              <w:rPr>
                <w:sz w:val="20"/>
                <w:szCs w:val="20"/>
              </w:rPr>
              <w:t xml:space="preserve"> </w:t>
            </w:r>
            <w:r w:rsidR="00F8434A" w:rsidRPr="008179F2">
              <w:rPr>
                <w:sz w:val="20"/>
                <w:szCs w:val="20"/>
              </w:rPr>
              <w:t>вания</w:t>
            </w:r>
          </w:p>
        </w:tc>
        <w:tc>
          <w:tcPr>
            <w:tcW w:w="537"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0,00092</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8 174,20</w:t>
            </w:r>
          </w:p>
        </w:tc>
        <w:tc>
          <w:tcPr>
            <w:tcW w:w="469"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0,00092</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8 662,90</w:t>
            </w:r>
          </w:p>
        </w:tc>
        <w:tc>
          <w:tcPr>
            <w:tcW w:w="541"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0,00092</w:t>
            </w:r>
          </w:p>
        </w:tc>
        <w:tc>
          <w:tcPr>
            <w:tcW w:w="540"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9 187,70</w:t>
            </w:r>
          </w:p>
        </w:tc>
      </w:tr>
      <w:tr w:rsidR="008179F2" w:rsidRPr="008179F2" w:rsidTr="00FF432E">
        <w:trPr>
          <w:trHeight w:val="526"/>
        </w:trPr>
        <w:tc>
          <w:tcPr>
            <w:tcW w:w="1284" w:type="pct"/>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ind w:right="-100"/>
              <w:rPr>
                <w:sz w:val="20"/>
                <w:szCs w:val="20"/>
              </w:rPr>
            </w:pPr>
            <w:r w:rsidRPr="008179F2">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541" w:type="pct"/>
            <w:tcBorders>
              <w:top w:val="single" w:sz="6" w:space="0" w:color="auto"/>
              <w:left w:val="single" w:sz="6" w:space="0" w:color="auto"/>
              <w:bottom w:val="single" w:sz="6" w:space="0" w:color="auto"/>
              <w:right w:val="single" w:sz="6" w:space="0" w:color="auto"/>
            </w:tcBorders>
            <w:shd w:val="solid" w:color="FFFFFF" w:fill="auto"/>
          </w:tcPr>
          <w:p w:rsidR="00DD4C97" w:rsidRPr="008179F2" w:rsidRDefault="00DD4C97" w:rsidP="002411B5">
            <w:pPr>
              <w:autoSpaceDE w:val="0"/>
              <w:autoSpaceDN w:val="0"/>
              <w:adjustRightInd w:val="0"/>
              <w:jc w:val="center"/>
              <w:rPr>
                <w:sz w:val="20"/>
                <w:szCs w:val="20"/>
              </w:rPr>
            </w:pPr>
          </w:p>
          <w:p w:rsidR="00DD4C97" w:rsidRPr="008179F2" w:rsidRDefault="00B50743" w:rsidP="002411B5">
            <w:pPr>
              <w:autoSpaceDE w:val="0"/>
              <w:autoSpaceDN w:val="0"/>
              <w:adjustRightInd w:val="0"/>
              <w:jc w:val="center"/>
              <w:rPr>
                <w:sz w:val="20"/>
                <w:szCs w:val="20"/>
              </w:rPr>
            </w:pPr>
            <w:r w:rsidRPr="008179F2">
              <w:rPr>
                <w:sz w:val="20"/>
                <w:szCs w:val="20"/>
              </w:rPr>
              <w:t>и</w:t>
            </w:r>
            <w:r w:rsidR="00F8434A" w:rsidRPr="008179F2">
              <w:rPr>
                <w:sz w:val="20"/>
                <w:szCs w:val="20"/>
              </w:rPr>
              <w:t>сследо</w:t>
            </w:r>
            <w:r w:rsidRPr="008179F2">
              <w:rPr>
                <w:sz w:val="20"/>
                <w:szCs w:val="20"/>
              </w:rPr>
              <w:t xml:space="preserve"> </w:t>
            </w:r>
          </w:p>
          <w:p w:rsidR="00F8434A" w:rsidRPr="008179F2" w:rsidRDefault="00F8434A" w:rsidP="002411B5">
            <w:pPr>
              <w:autoSpaceDE w:val="0"/>
              <w:autoSpaceDN w:val="0"/>
              <w:adjustRightInd w:val="0"/>
              <w:jc w:val="center"/>
              <w:rPr>
                <w:sz w:val="20"/>
                <w:szCs w:val="20"/>
              </w:rPr>
            </w:pPr>
            <w:r w:rsidRPr="008179F2">
              <w:rPr>
                <w:sz w:val="20"/>
                <w:szCs w:val="20"/>
              </w:rPr>
              <w:t>вания</w:t>
            </w:r>
          </w:p>
        </w:tc>
        <w:tc>
          <w:tcPr>
            <w:tcW w:w="537"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0,01321</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2 021,30</w:t>
            </w:r>
          </w:p>
        </w:tc>
        <w:tc>
          <w:tcPr>
            <w:tcW w:w="469"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0,01321</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2 142,10</w:t>
            </w:r>
          </w:p>
        </w:tc>
        <w:tc>
          <w:tcPr>
            <w:tcW w:w="541"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0,01321</w:t>
            </w:r>
          </w:p>
        </w:tc>
        <w:tc>
          <w:tcPr>
            <w:tcW w:w="540"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2 271,90</w:t>
            </w:r>
          </w:p>
        </w:tc>
      </w:tr>
      <w:tr w:rsidR="008179F2" w:rsidRPr="008179F2" w:rsidTr="00FF432E">
        <w:trPr>
          <w:trHeight w:val="350"/>
        </w:trPr>
        <w:tc>
          <w:tcPr>
            <w:tcW w:w="1284" w:type="pct"/>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F8434A" w:rsidP="002411B5">
            <w:pPr>
              <w:autoSpaceDE w:val="0"/>
              <w:autoSpaceDN w:val="0"/>
              <w:adjustRightInd w:val="0"/>
              <w:rPr>
                <w:sz w:val="20"/>
                <w:szCs w:val="20"/>
              </w:rPr>
            </w:pPr>
            <w:r w:rsidRPr="008179F2">
              <w:rPr>
                <w:sz w:val="20"/>
                <w:szCs w:val="20"/>
              </w:rPr>
              <w:t>тестирование на выявление новой коронавирусной инфекции (COVID-19)</w:t>
            </w:r>
          </w:p>
        </w:tc>
        <w:tc>
          <w:tcPr>
            <w:tcW w:w="541" w:type="pct"/>
            <w:tcBorders>
              <w:top w:val="single" w:sz="6" w:space="0" w:color="auto"/>
              <w:left w:val="single" w:sz="6" w:space="0" w:color="auto"/>
              <w:bottom w:val="single" w:sz="6" w:space="0" w:color="auto"/>
              <w:right w:val="single" w:sz="6" w:space="0" w:color="auto"/>
            </w:tcBorders>
            <w:shd w:val="solid" w:color="FFFFFF" w:fill="auto"/>
          </w:tcPr>
          <w:p w:rsidR="00F8434A" w:rsidRPr="008179F2" w:rsidRDefault="00B50743" w:rsidP="002411B5">
            <w:pPr>
              <w:autoSpaceDE w:val="0"/>
              <w:autoSpaceDN w:val="0"/>
              <w:adjustRightInd w:val="0"/>
              <w:jc w:val="center"/>
              <w:rPr>
                <w:sz w:val="20"/>
                <w:szCs w:val="20"/>
              </w:rPr>
            </w:pPr>
            <w:r w:rsidRPr="008179F2">
              <w:rPr>
                <w:sz w:val="20"/>
                <w:szCs w:val="20"/>
              </w:rPr>
              <w:t>и</w:t>
            </w:r>
            <w:r w:rsidR="00F8434A" w:rsidRPr="008179F2">
              <w:rPr>
                <w:sz w:val="20"/>
                <w:szCs w:val="20"/>
              </w:rPr>
              <w:t>сследо</w:t>
            </w:r>
            <w:r w:rsidRPr="008179F2">
              <w:rPr>
                <w:sz w:val="20"/>
                <w:szCs w:val="20"/>
              </w:rPr>
              <w:t xml:space="preserve"> </w:t>
            </w:r>
            <w:r w:rsidR="00F8434A" w:rsidRPr="008179F2">
              <w:rPr>
                <w:sz w:val="20"/>
                <w:szCs w:val="20"/>
              </w:rPr>
              <w:t>вания</w:t>
            </w:r>
          </w:p>
        </w:tc>
        <w:tc>
          <w:tcPr>
            <w:tcW w:w="537"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0,12838</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600,50</w:t>
            </w:r>
          </w:p>
        </w:tc>
        <w:tc>
          <w:tcPr>
            <w:tcW w:w="469"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0,08987</w:t>
            </w:r>
          </w:p>
        </w:tc>
        <w:tc>
          <w:tcPr>
            <w:tcW w:w="543"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636,40</w:t>
            </w:r>
          </w:p>
        </w:tc>
        <w:tc>
          <w:tcPr>
            <w:tcW w:w="541"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0,07189</w:t>
            </w:r>
          </w:p>
        </w:tc>
        <w:tc>
          <w:tcPr>
            <w:tcW w:w="540" w:type="pct"/>
            <w:gridSpan w:val="2"/>
            <w:tcBorders>
              <w:top w:val="single" w:sz="6" w:space="0" w:color="auto"/>
              <w:left w:val="single" w:sz="6" w:space="0" w:color="auto"/>
              <w:bottom w:val="single" w:sz="6" w:space="0" w:color="auto"/>
              <w:right w:val="single" w:sz="6" w:space="0" w:color="auto"/>
            </w:tcBorders>
            <w:shd w:val="solid" w:color="FFFFFF" w:fill="auto"/>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675,00</w:t>
            </w:r>
          </w:p>
        </w:tc>
      </w:tr>
      <w:tr w:rsidR="008179F2" w:rsidRPr="008179F2" w:rsidTr="00FF432E">
        <w:trPr>
          <w:trHeight w:val="350"/>
        </w:trPr>
        <w:tc>
          <w:tcPr>
            <w:tcW w:w="1284" w:type="pct"/>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ind w:right="-108"/>
              <w:rPr>
                <w:sz w:val="20"/>
                <w:szCs w:val="20"/>
              </w:rPr>
            </w:pPr>
            <w:r w:rsidRPr="008179F2">
              <w:rPr>
                <w:sz w:val="20"/>
                <w:szCs w:val="20"/>
              </w:rPr>
              <w:t xml:space="preserve">2.1.4 Обращение по заболеванию при оказании медицинской помощи по профилю </w:t>
            </w:r>
            <w:r w:rsidR="002A5E23" w:rsidRPr="008179F2">
              <w:rPr>
                <w:sz w:val="20"/>
                <w:szCs w:val="20"/>
              </w:rPr>
              <w:t>«</w:t>
            </w:r>
            <w:r w:rsidRPr="008179F2">
              <w:rPr>
                <w:sz w:val="20"/>
                <w:szCs w:val="20"/>
              </w:rPr>
              <w:t>Медицинская реабилитация</w:t>
            </w:r>
            <w:r w:rsidR="002A5E23" w:rsidRPr="008179F2">
              <w:rPr>
                <w:sz w:val="20"/>
                <w:szCs w:val="20"/>
              </w:rPr>
              <w:t>»</w:t>
            </w:r>
          </w:p>
        </w:tc>
        <w:tc>
          <w:tcPr>
            <w:tcW w:w="541" w:type="pct"/>
            <w:tcBorders>
              <w:top w:val="single" w:sz="6" w:space="0" w:color="auto"/>
              <w:left w:val="single" w:sz="6" w:space="0" w:color="auto"/>
              <w:bottom w:val="single" w:sz="6" w:space="0" w:color="auto"/>
              <w:right w:val="single" w:sz="6" w:space="0" w:color="auto"/>
            </w:tcBorders>
          </w:tcPr>
          <w:p w:rsidR="00F8434A" w:rsidRPr="008179F2" w:rsidRDefault="00DD4C97" w:rsidP="002411B5">
            <w:pPr>
              <w:autoSpaceDE w:val="0"/>
              <w:autoSpaceDN w:val="0"/>
              <w:adjustRightInd w:val="0"/>
              <w:jc w:val="center"/>
              <w:rPr>
                <w:sz w:val="20"/>
                <w:szCs w:val="20"/>
              </w:rPr>
            </w:pPr>
            <w:r w:rsidRPr="008179F2">
              <w:rPr>
                <w:sz w:val="20"/>
                <w:szCs w:val="20"/>
              </w:rPr>
              <w:t>к</w:t>
            </w:r>
            <w:r w:rsidR="00F8434A" w:rsidRPr="008179F2">
              <w:rPr>
                <w:sz w:val="20"/>
                <w:szCs w:val="20"/>
              </w:rPr>
              <w:t>омплекс</w:t>
            </w:r>
            <w:r w:rsidRPr="008179F2">
              <w:rPr>
                <w:sz w:val="20"/>
                <w:szCs w:val="20"/>
              </w:rPr>
              <w:t xml:space="preserve"> </w:t>
            </w:r>
            <w:r w:rsidR="00F8434A" w:rsidRPr="008179F2">
              <w:rPr>
                <w:sz w:val="20"/>
                <w:szCs w:val="20"/>
              </w:rPr>
              <w:t>ное посещение</w:t>
            </w:r>
          </w:p>
        </w:tc>
        <w:tc>
          <w:tcPr>
            <w:tcW w:w="537"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F8434A" w:rsidRPr="008179F2" w:rsidRDefault="00CC4ACA" w:rsidP="002411B5">
            <w:pPr>
              <w:autoSpaceDE w:val="0"/>
              <w:autoSpaceDN w:val="0"/>
              <w:adjustRightInd w:val="0"/>
              <w:jc w:val="center"/>
              <w:rPr>
                <w:sz w:val="20"/>
                <w:szCs w:val="20"/>
              </w:rPr>
            </w:pPr>
            <w:r w:rsidRPr="008179F2">
              <w:rPr>
                <w:sz w:val="20"/>
                <w:szCs w:val="20"/>
              </w:rPr>
              <w:t>0,00287</w:t>
            </w:r>
          </w:p>
        </w:tc>
        <w:tc>
          <w:tcPr>
            <w:tcW w:w="543"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18 438,40</w:t>
            </w:r>
          </w:p>
        </w:tc>
        <w:tc>
          <w:tcPr>
            <w:tcW w:w="469"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F8434A" w:rsidRPr="008179F2" w:rsidRDefault="004A1702" w:rsidP="002411B5">
            <w:pPr>
              <w:autoSpaceDE w:val="0"/>
              <w:autoSpaceDN w:val="0"/>
              <w:adjustRightInd w:val="0"/>
              <w:jc w:val="center"/>
              <w:rPr>
                <w:sz w:val="20"/>
                <w:szCs w:val="20"/>
              </w:rPr>
            </w:pPr>
            <w:r w:rsidRPr="008179F2">
              <w:rPr>
                <w:sz w:val="20"/>
                <w:szCs w:val="20"/>
              </w:rPr>
              <w:t>0,00294</w:t>
            </w:r>
          </w:p>
        </w:tc>
        <w:tc>
          <w:tcPr>
            <w:tcW w:w="543"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F8434A" w:rsidRPr="008179F2" w:rsidRDefault="004A1702" w:rsidP="002411B5">
            <w:pPr>
              <w:autoSpaceDE w:val="0"/>
              <w:autoSpaceDN w:val="0"/>
              <w:adjustRightInd w:val="0"/>
              <w:jc w:val="center"/>
              <w:rPr>
                <w:sz w:val="20"/>
                <w:szCs w:val="20"/>
              </w:rPr>
            </w:pPr>
            <w:r w:rsidRPr="008179F2">
              <w:rPr>
                <w:sz w:val="20"/>
                <w:szCs w:val="20"/>
              </w:rPr>
              <w:t>19 555,40</w:t>
            </w:r>
          </w:p>
        </w:tc>
        <w:tc>
          <w:tcPr>
            <w:tcW w:w="541"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F8434A" w:rsidRPr="008179F2" w:rsidRDefault="00B241AE" w:rsidP="002411B5">
            <w:pPr>
              <w:autoSpaceDE w:val="0"/>
              <w:autoSpaceDN w:val="0"/>
              <w:adjustRightInd w:val="0"/>
              <w:jc w:val="center"/>
              <w:rPr>
                <w:sz w:val="20"/>
                <w:szCs w:val="20"/>
              </w:rPr>
            </w:pPr>
            <w:r w:rsidRPr="008179F2">
              <w:rPr>
                <w:sz w:val="20"/>
                <w:szCs w:val="20"/>
              </w:rPr>
              <w:t>0,00294</w:t>
            </w:r>
          </w:p>
        </w:tc>
        <w:tc>
          <w:tcPr>
            <w:tcW w:w="540"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F8434A" w:rsidRPr="008179F2" w:rsidRDefault="00B241AE" w:rsidP="002411B5">
            <w:pPr>
              <w:autoSpaceDE w:val="0"/>
              <w:autoSpaceDN w:val="0"/>
              <w:adjustRightInd w:val="0"/>
              <w:jc w:val="center"/>
              <w:rPr>
                <w:sz w:val="20"/>
                <w:szCs w:val="20"/>
              </w:rPr>
            </w:pPr>
            <w:r w:rsidRPr="008179F2">
              <w:rPr>
                <w:sz w:val="20"/>
                <w:szCs w:val="20"/>
              </w:rPr>
              <w:t>19555,4</w:t>
            </w:r>
          </w:p>
        </w:tc>
      </w:tr>
      <w:tr w:rsidR="008179F2" w:rsidRPr="008179F2" w:rsidTr="00FF432E">
        <w:trPr>
          <w:trHeight w:val="350"/>
        </w:trPr>
        <w:tc>
          <w:tcPr>
            <w:tcW w:w="1284" w:type="pct"/>
            <w:tcBorders>
              <w:top w:val="single" w:sz="6" w:space="0" w:color="auto"/>
              <w:left w:val="single" w:sz="6" w:space="0" w:color="auto"/>
              <w:bottom w:val="single" w:sz="6" w:space="0" w:color="auto"/>
              <w:right w:val="single" w:sz="6" w:space="0" w:color="auto"/>
            </w:tcBorders>
          </w:tcPr>
          <w:p w:rsidR="00F8434A" w:rsidRPr="008179F2" w:rsidRDefault="00F8434A" w:rsidP="002411B5">
            <w:pPr>
              <w:autoSpaceDE w:val="0"/>
              <w:autoSpaceDN w:val="0"/>
              <w:adjustRightInd w:val="0"/>
              <w:rPr>
                <w:b/>
                <w:bCs/>
                <w:sz w:val="20"/>
                <w:szCs w:val="20"/>
              </w:rPr>
            </w:pPr>
            <w:r w:rsidRPr="008179F2">
              <w:rPr>
                <w:b/>
                <w:bCs/>
                <w:sz w:val="20"/>
                <w:szCs w:val="20"/>
              </w:rPr>
              <w:t>3.Специализированная, в том числе высокотехнологичная, медицинская помощь:</w:t>
            </w:r>
          </w:p>
        </w:tc>
        <w:tc>
          <w:tcPr>
            <w:tcW w:w="541" w:type="pct"/>
            <w:tcBorders>
              <w:top w:val="single" w:sz="6" w:space="0" w:color="auto"/>
              <w:left w:val="single" w:sz="6" w:space="0" w:color="auto"/>
              <w:bottom w:val="single" w:sz="6" w:space="0" w:color="auto"/>
              <w:right w:val="single" w:sz="6" w:space="0" w:color="auto"/>
            </w:tcBorders>
          </w:tcPr>
          <w:p w:rsidR="00DD4C97" w:rsidRPr="008179F2" w:rsidRDefault="00DD4C97"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х</w:t>
            </w:r>
          </w:p>
        </w:tc>
        <w:tc>
          <w:tcPr>
            <w:tcW w:w="537" w:type="pct"/>
            <w:gridSpan w:val="2"/>
            <w:tcBorders>
              <w:top w:val="single" w:sz="6" w:space="0" w:color="auto"/>
              <w:left w:val="single" w:sz="6" w:space="0" w:color="auto"/>
              <w:bottom w:val="single" w:sz="6" w:space="0" w:color="auto"/>
              <w:right w:val="single" w:sz="6" w:space="0" w:color="auto"/>
            </w:tcBorders>
          </w:tcPr>
          <w:p w:rsidR="00DD4C97" w:rsidRPr="008179F2" w:rsidRDefault="00DD4C97"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х</w:t>
            </w:r>
          </w:p>
        </w:tc>
        <w:tc>
          <w:tcPr>
            <w:tcW w:w="543" w:type="pct"/>
            <w:gridSpan w:val="2"/>
            <w:tcBorders>
              <w:top w:val="single" w:sz="6" w:space="0" w:color="auto"/>
              <w:left w:val="single" w:sz="6" w:space="0" w:color="auto"/>
              <w:bottom w:val="single" w:sz="6" w:space="0" w:color="auto"/>
              <w:right w:val="single" w:sz="6" w:space="0" w:color="auto"/>
            </w:tcBorders>
          </w:tcPr>
          <w:p w:rsidR="00DD4C97" w:rsidRPr="008179F2" w:rsidRDefault="00DD4C97"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х</w:t>
            </w:r>
          </w:p>
        </w:tc>
        <w:tc>
          <w:tcPr>
            <w:tcW w:w="469" w:type="pct"/>
            <w:gridSpan w:val="2"/>
            <w:tcBorders>
              <w:top w:val="single" w:sz="6" w:space="0" w:color="auto"/>
              <w:left w:val="single" w:sz="6" w:space="0" w:color="auto"/>
              <w:bottom w:val="single" w:sz="6" w:space="0" w:color="auto"/>
              <w:right w:val="single" w:sz="6" w:space="0" w:color="auto"/>
            </w:tcBorders>
          </w:tcPr>
          <w:p w:rsidR="00DD4C97" w:rsidRPr="008179F2" w:rsidRDefault="00DD4C97"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х</w:t>
            </w:r>
          </w:p>
        </w:tc>
        <w:tc>
          <w:tcPr>
            <w:tcW w:w="543" w:type="pct"/>
            <w:gridSpan w:val="2"/>
            <w:tcBorders>
              <w:top w:val="single" w:sz="6" w:space="0" w:color="auto"/>
              <w:left w:val="single" w:sz="6" w:space="0" w:color="auto"/>
              <w:bottom w:val="single" w:sz="6" w:space="0" w:color="auto"/>
              <w:right w:val="single" w:sz="6" w:space="0" w:color="auto"/>
            </w:tcBorders>
          </w:tcPr>
          <w:p w:rsidR="00DD4C97" w:rsidRPr="008179F2" w:rsidRDefault="00DD4C97"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х</w:t>
            </w:r>
          </w:p>
        </w:tc>
        <w:tc>
          <w:tcPr>
            <w:tcW w:w="541" w:type="pct"/>
            <w:gridSpan w:val="2"/>
            <w:tcBorders>
              <w:top w:val="single" w:sz="6" w:space="0" w:color="auto"/>
              <w:left w:val="single" w:sz="6" w:space="0" w:color="auto"/>
              <w:bottom w:val="single" w:sz="6" w:space="0" w:color="auto"/>
              <w:right w:val="single" w:sz="6" w:space="0" w:color="auto"/>
            </w:tcBorders>
          </w:tcPr>
          <w:p w:rsidR="00DD4C97" w:rsidRPr="008179F2" w:rsidRDefault="00DD4C97"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х</w:t>
            </w:r>
          </w:p>
        </w:tc>
        <w:tc>
          <w:tcPr>
            <w:tcW w:w="540" w:type="pct"/>
            <w:gridSpan w:val="2"/>
            <w:tcBorders>
              <w:top w:val="single" w:sz="6" w:space="0" w:color="auto"/>
              <w:left w:val="single" w:sz="6" w:space="0" w:color="auto"/>
              <w:bottom w:val="single" w:sz="6" w:space="0" w:color="auto"/>
              <w:right w:val="single" w:sz="6" w:space="0" w:color="auto"/>
            </w:tcBorders>
          </w:tcPr>
          <w:p w:rsidR="00DD4C97" w:rsidRPr="008179F2" w:rsidRDefault="00DD4C97" w:rsidP="002411B5">
            <w:pPr>
              <w:autoSpaceDE w:val="0"/>
              <w:autoSpaceDN w:val="0"/>
              <w:adjustRightInd w:val="0"/>
              <w:jc w:val="center"/>
              <w:rPr>
                <w:sz w:val="20"/>
                <w:szCs w:val="20"/>
              </w:rPr>
            </w:pPr>
          </w:p>
          <w:p w:rsidR="00F8434A" w:rsidRPr="008179F2" w:rsidRDefault="00F8434A" w:rsidP="002411B5">
            <w:pPr>
              <w:autoSpaceDE w:val="0"/>
              <w:autoSpaceDN w:val="0"/>
              <w:adjustRightInd w:val="0"/>
              <w:jc w:val="center"/>
              <w:rPr>
                <w:sz w:val="20"/>
                <w:szCs w:val="20"/>
              </w:rPr>
            </w:pPr>
            <w:r w:rsidRPr="008179F2">
              <w:rPr>
                <w:sz w:val="20"/>
                <w:szCs w:val="20"/>
              </w:rPr>
              <w:t>х</w:t>
            </w:r>
          </w:p>
        </w:tc>
      </w:tr>
      <w:tr w:rsidR="008179F2" w:rsidRPr="008179F2" w:rsidTr="00FF432E">
        <w:trPr>
          <w:trHeight w:val="206"/>
        </w:trPr>
        <w:tc>
          <w:tcPr>
            <w:tcW w:w="1284" w:type="pct"/>
            <w:tcBorders>
              <w:top w:val="single" w:sz="6" w:space="0" w:color="auto"/>
              <w:left w:val="single" w:sz="6" w:space="0" w:color="auto"/>
              <w:bottom w:val="single" w:sz="6" w:space="0" w:color="auto"/>
              <w:right w:val="single" w:sz="6" w:space="0" w:color="auto"/>
            </w:tcBorders>
          </w:tcPr>
          <w:p w:rsidR="004254A7" w:rsidRPr="008179F2" w:rsidRDefault="004254A7" w:rsidP="002411B5">
            <w:pPr>
              <w:autoSpaceDE w:val="0"/>
              <w:autoSpaceDN w:val="0"/>
              <w:adjustRightInd w:val="0"/>
              <w:rPr>
                <w:b/>
                <w:bCs/>
                <w:i/>
                <w:iCs/>
                <w:sz w:val="20"/>
                <w:szCs w:val="20"/>
              </w:rPr>
            </w:pPr>
            <w:r w:rsidRPr="008179F2">
              <w:rPr>
                <w:b/>
                <w:bCs/>
                <w:i/>
                <w:iCs/>
                <w:sz w:val="20"/>
                <w:szCs w:val="20"/>
              </w:rPr>
              <w:t>3.1. В условиях дневных стационаров</w:t>
            </w:r>
            <w:r w:rsidR="00671767" w:rsidRPr="008179F2">
              <w:rPr>
                <w:b/>
                <w:bCs/>
                <w:i/>
                <w:iCs/>
                <w:sz w:val="20"/>
                <w:szCs w:val="20"/>
              </w:rPr>
              <w:t>:</w:t>
            </w:r>
          </w:p>
        </w:tc>
        <w:tc>
          <w:tcPr>
            <w:tcW w:w="541" w:type="pct"/>
            <w:tcBorders>
              <w:top w:val="single" w:sz="6" w:space="0" w:color="auto"/>
              <w:left w:val="single" w:sz="6" w:space="0" w:color="auto"/>
              <w:bottom w:val="single" w:sz="6" w:space="0" w:color="auto"/>
              <w:right w:val="single" w:sz="6" w:space="0" w:color="auto"/>
            </w:tcBorders>
          </w:tcPr>
          <w:p w:rsidR="004254A7" w:rsidRPr="008179F2" w:rsidRDefault="004254A7" w:rsidP="002411B5">
            <w:pPr>
              <w:autoSpaceDE w:val="0"/>
              <w:autoSpaceDN w:val="0"/>
              <w:adjustRightInd w:val="0"/>
              <w:jc w:val="center"/>
              <w:rPr>
                <w:sz w:val="20"/>
                <w:szCs w:val="20"/>
              </w:rPr>
            </w:pPr>
            <w:r w:rsidRPr="008179F2">
              <w:rPr>
                <w:sz w:val="20"/>
                <w:szCs w:val="20"/>
              </w:rPr>
              <w:t>случай</w:t>
            </w:r>
          </w:p>
          <w:p w:rsidR="004254A7" w:rsidRPr="008179F2" w:rsidRDefault="004254A7" w:rsidP="002411B5">
            <w:pPr>
              <w:autoSpaceDE w:val="0"/>
              <w:autoSpaceDN w:val="0"/>
              <w:adjustRightInd w:val="0"/>
              <w:jc w:val="center"/>
              <w:rPr>
                <w:sz w:val="20"/>
                <w:szCs w:val="20"/>
              </w:rPr>
            </w:pPr>
            <w:r w:rsidRPr="008179F2">
              <w:rPr>
                <w:sz w:val="20"/>
                <w:szCs w:val="20"/>
              </w:rPr>
              <w:t xml:space="preserve"> лечения </w:t>
            </w:r>
          </w:p>
        </w:tc>
        <w:tc>
          <w:tcPr>
            <w:tcW w:w="537" w:type="pct"/>
            <w:gridSpan w:val="2"/>
            <w:tcBorders>
              <w:top w:val="single" w:sz="6" w:space="0" w:color="auto"/>
              <w:left w:val="single" w:sz="6" w:space="0" w:color="auto"/>
              <w:bottom w:val="single" w:sz="6" w:space="0" w:color="auto"/>
              <w:right w:val="single" w:sz="6" w:space="0" w:color="auto"/>
            </w:tcBorders>
          </w:tcPr>
          <w:p w:rsidR="004254A7" w:rsidRPr="008179F2" w:rsidRDefault="004254A7" w:rsidP="002411B5">
            <w:pPr>
              <w:autoSpaceDE w:val="0"/>
              <w:autoSpaceDN w:val="0"/>
              <w:adjustRightInd w:val="0"/>
              <w:jc w:val="center"/>
              <w:rPr>
                <w:sz w:val="20"/>
                <w:szCs w:val="20"/>
              </w:rPr>
            </w:pPr>
            <w:r w:rsidRPr="008179F2">
              <w:rPr>
                <w:sz w:val="20"/>
                <w:szCs w:val="20"/>
              </w:rPr>
              <w:t>0,068591</w:t>
            </w:r>
          </w:p>
        </w:tc>
        <w:tc>
          <w:tcPr>
            <w:tcW w:w="543" w:type="pct"/>
            <w:gridSpan w:val="2"/>
            <w:tcBorders>
              <w:top w:val="single" w:sz="6" w:space="0" w:color="auto"/>
              <w:left w:val="single" w:sz="6" w:space="0" w:color="auto"/>
              <w:bottom w:val="single" w:sz="6" w:space="0" w:color="auto"/>
              <w:right w:val="single" w:sz="6" w:space="0" w:color="auto"/>
            </w:tcBorders>
          </w:tcPr>
          <w:p w:rsidR="004254A7" w:rsidRPr="008179F2" w:rsidRDefault="004254A7" w:rsidP="002411B5">
            <w:pPr>
              <w:autoSpaceDE w:val="0"/>
              <w:autoSpaceDN w:val="0"/>
              <w:adjustRightInd w:val="0"/>
              <w:jc w:val="center"/>
              <w:rPr>
                <w:sz w:val="20"/>
                <w:szCs w:val="20"/>
              </w:rPr>
            </w:pPr>
            <w:r w:rsidRPr="008179F2">
              <w:rPr>
                <w:sz w:val="20"/>
                <w:szCs w:val="20"/>
              </w:rPr>
              <w:t>23 192,70</w:t>
            </w:r>
          </w:p>
        </w:tc>
        <w:tc>
          <w:tcPr>
            <w:tcW w:w="469" w:type="pct"/>
            <w:gridSpan w:val="2"/>
            <w:tcBorders>
              <w:top w:val="single" w:sz="6" w:space="0" w:color="auto"/>
              <w:left w:val="single" w:sz="6" w:space="0" w:color="auto"/>
              <w:bottom w:val="single" w:sz="6" w:space="0" w:color="auto"/>
              <w:right w:val="single" w:sz="6" w:space="0" w:color="auto"/>
            </w:tcBorders>
          </w:tcPr>
          <w:p w:rsidR="004254A7" w:rsidRPr="008179F2" w:rsidRDefault="004254A7" w:rsidP="002411B5">
            <w:pPr>
              <w:autoSpaceDE w:val="0"/>
              <w:autoSpaceDN w:val="0"/>
              <w:adjustRightInd w:val="0"/>
              <w:jc w:val="center"/>
              <w:rPr>
                <w:sz w:val="20"/>
                <w:szCs w:val="20"/>
              </w:rPr>
            </w:pPr>
            <w:r w:rsidRPr="008179F2">
              <w:rPr>
                <w:sz w:val="20"/>
                <w:szCs w:val="20"/>
              </w:rPr>
              <w:t>0,068605</w:t>
            </w:r>
          </w:p>
        </w:tc>
        <w:tc>
          <w:tcPr>
            <w:tcW w:w="543" w:type="pct"/>
            <w:gridSpan w:val="2"/>
            <w:tcBorders>
              <w:top w:val="single" w:sz="6" w:space="0" w:color="auto"/>
              <w:left w:val="single" w:sz="6" w:space="0" w:color="auto"/>
              <w:bottom w:val="single" w:sz="6" w:space="0" w:color="auto"/>
              <w:right w:val="single" w:sz="6" w:space="0" w:color="auto"/>
            </w:tcBorders>
          </w:tcPr>
          <w:p w:rsidR="004254A7" w:rsidRPr="008179F2" w:rsidRDefault="004254A7" w:rsidP="002411B5">
            <w:pPr>
              <w:autoSpaceDE w:val="0"/>
              <w:autoSpaceDN w:val="0"/>
              <w:adjustRightInd w:val="0"/>
              <w:jc w:val="center"/>
              <w:rPr>
                <w:sz w:val="20"/>
                <w:szCs w:val="20"/>
              </w:rPr>
            </w:pPr>
            <w:r w:rsidRPr="008179F2">
              <w:rPr>
                <w:sz w:val="20"/>
                <w:szCs w:val="20"/>
              </w:rPr>
              <w:t>24 308,30</w:t>
            </w:r>
          </w:p>
        </w:tc>
        <w:tc>
          <w:tcPr>
            <w:tcW w:w="541" w:type="pct"/>
            <w:gridSpan w:val="2"/>
            <w:tcBorders>
              <w:top w:val="single" w:sz="6" w:space="0" w:color="auto"/>
              <w:left w:val="single" w:sz="6" w:space="0" w:color="auto"/>
              <w:bottom w:val="single" w:sz="6" w:space="0" w:color="auto"/>
              <w:right w:val="single" w:sz="6" w:space="0" w:color="auto"/>
            </w:tcBorders>
          </w:tcPr>
          <w:p w:rsidR="004254A7" w:rsidRPr="008179F2" w:rsidRDefault="004254A7" w:rsidP="002411B5">
            <w:pPr>
              <w:autoSpaceDE w:val="0"/>
              <w:autoSpaceDN w:val="0"/>
              <w:adjustRightInd w:val="0"/>
              <w:jc w:val="center"/>
              <w:rPr>
                <w:sz w:val="20"/>
                <w:szCs w:val="20"/>
              </w:rPr>
            </w:pPr>
            <w:r w:rsidRPr="008179F2">
              <w:rPr>
                <w:sz w:val="20"/>
                <w:szCs w:val="20"/>
              </w:rPr>
              <w:t>0,068619</w:t>
            </w:r>
          </w:p>
        </w:tc>
        <w:tc>
          <w:tcPr>
            <w:tcW w:w="540" w:type="pct"/>
            <w:gridSpan w:val="2"/>
            <w:tcBorders>
              <w:top w:val="single" w:sz="6" w:space="0" w:color="auto"/>
              <w:left w:val="single" w:sz="6" w:space="0" w:color="auto"/>
              <w:bottom w:val="single" w:sz="6" w:space="0" w:color="auto"/>
              <w:right w:val="single" w:sz="6" w:space="0" w:color="auto"/>
            </w:tcBorders>
          </w:tcPr>
          <w:p w:rsidR="004254A7" w:rsidRPr="008179F2" w:rsidRDefault="004254A7" w:rsidP="002411B5">
            <w:pPr>
              <w:autoSpaceDE w:val="0"/>
              <w:autoSpaceDN w:val="0"/>
              <w:adjustRightInd w:val="0"/>
              <w:jc w:val="center"/>
              <w:rPr>
                <w:sz w:val="20"/>
                <w:szCs w:val="20"/>
              </w:rPr>
            </w:pPr>
            <w:r w:rsidRPr="008179F2">
              <w:rPr>
                <w:sz w:val="20"/>
                <w:szCs w:val="20"/>
              </w:rPr>
              <w:t>25 784,90</w:t>
            </w:r>
          </w:p>
        </w:tc>
      </w:tr>
      <w:tr w:rsidR="008179F2" w:rsidRPr="008179F2" w:rsidTr="00FF432E">
        <w:trPr>
          <w:trHeight w:val="350"/>
        </w:trPr>
        <w:tc>
          <w:tcPr>
            <w:tcW w:w="1284" w:type="pct"/>
            <w:tcBorders>
              <w:top w:val="single" w:sz="6" w:space="0" w:color="auto"/>
              <w:left w:val="single" w:sz="6" w:space="0" w:color="auto"/>
              <w:bottom w:val="single" w:sz="6" w:space="0" w:color="auto"/>
              <w:right w:val="single" w:sz="6" w:space="0" w:color="auto"/>
            </w:tcBorders>
          </w:tcPr>
          <w:p w:rsidR="004254A7" w:rsidRPr="008179F2" w:rsidRDefault="004254A7" w:rsidP="002411B5">
            <w:pPr>
              <w:autoSpaceDE w:val="0"/>
              <w:autoSpaceDN w:val="0"/>
              <w:adjustRightInd w:val="0"/>
              <w:rPr>
                <w:sz w:val="20"/>
                <w:szCs w:val="20"/>
              </w:rPr>
            </w:pPr>
            <w:r w:rsidRPr="008179F2">
              <w:rPr>
                <w:sz w:val="20"/>
                <w:szCs w:val="20"/>
              </w:rPr>
              <w:t xml:space="preserve">3.1.2.1) в том числе для медицинской помощи по профилю </w:t>
            </w:r>
            <w:r w:rsidR="002A5E23" w:rsidRPr="008179F2">
              <w:rPr>
                <w:sz w:val="20"/>
                <w:szCs w:val="20"/>
              </w:rPr>
              <w:t>«</w:t>
            </w:r>
            <w:r w:rsidRPr="008179F2">
              <w:rPr>
                <w:sz w:val="20"/>
                <w:szCs w:val="20"/>
              </w:rPr>
              <w:t>онкология</w:t>
            </w:r>
            <w:r w:rsidR="002A5E23" w:rsidRPr="008179F2">
              <w:rPr>
                <w:sz w:val="20"/>
                <w:szCs w:val="20"/>
              </w:rPr>
              <w:t>»</w:t>
            </w:r>
          </w:p>
        </w:tc>
        <w:tc>
          <w:tcPr>
            <w:tcW w:w="541" w:type="pct"/>
            <w:tcBorders>
              <w:top w:val="single" w:sz="6" w:space="0" w:color="auto"/>
              <w:left w:val="single" w:sz="6" w:space="0" w:color="auto"/>
              <w:bottom w:val="single" w:sz="6" w:space="0" w:color="auto"/>
              <w:right w:val="single" w:sz="6" w:space="0" w:color="auto"/>
            </w:tcBorders>
          </w:tcPr>
          <w:p w:rsidR="004254A7" w:rsidRPr="008179F2" w:rsidRDefault="004254A7" w:rsidP="002411B5">
            <w:pPr>
              <w:autoSpaceDE w:val="0"/>
              <w:autoSpaceDN w:val="0"/>
              <w:adjustRightInd w:val="0"/>
              <w:jc w:val="center"/>
              <w:rPr>
                <w:sz w:val="20"/>
                <w:szCs w:val="20"/>
              </w:rPr>
            </w:pPr>
            <w:r w:rsidRPr="008179F2">
              <w:rPr>
                <w:sz w:val="20"/>
                <w:szCs w:val="20"/>
              </w:rPr>
              <w:t>случай</w:t>
            </w:r>
          </w:p>
          <w:p w:rsidR="004254A7" w:rsidRPr="008179F2" w:rsidRDefault="004254A7" w:rsidP="002411B5">
            <w:pPr>
              <w:autoSpaceDE w:val="0"/>
              <w:autoSpaceDN w:val="0"/>
              <w:adjustRightInd w:val="0"/>
              <w:jc w:val="center"/>
              <w:rPr>
                <w:sz w:val="20"/>
                <w:szCs w:val="20"/>
              </w:rPr>
            </w:pPr>
            <w:r w:rsidRPr="008179F2">
              <w:rPr>
                <w:sz w:val="20"/>
                <w:szCs w:val="20"/>
              </w:rPr>
              <w:t xml:space="preserve"> лечения</w:t>
            </w:r>
          </w:p>
        </w:tc>
        <w:tc>
          <w:tcPr>
            <w:tcW w:w="537"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4254A7" w:rsidRPr="008179F2" w:rsidRDefault="004254A7" w:rsidP="002411B5">
            <w:pPr>
              <w:autoSpaceDE w:val="0"/>
              <w:autoSpaceDN w:val="0"/>
              <w:adjustRightInd w:val="0"/>
              <w:jc w:val="center"/>
              <w:rPr>
                <w:sz w:val="20"/>
                <w:szCs w:val="20"/>
              </w:rPr>
            </w:pPr>
            <w:r w:rsidRPr="008179F2">
              <w:rPr>
                <w:sz w:val="20"/>
                <w:szCs w:val="20"/>
              </w:rPr>
              <w:t>0,009007</w:t>
            </w:r>
          </w:p>
        </w:tc>
        <w:tc>
          <w:tcPr>
            <w:tcW w:w="543"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4254A7" w:rsidRPr="008179F2" w:rsidRDefault="004254A7" w:rsidP="002411B5">
            <w:pPr>
              <w:autoSpaceDE w:val="0"/>
              <w:autoSpaceDN w:val="0"/>
              <w:adjustRightInd w:val="0"/>
              <w:jc w:val="center"/>
              <w:rPr>
                <w:sz w:val="20"/>
                <w:szCs w:val="20"/>
              </w:rPr>
            </w:pPr>
            <w:r w:rsidRPr="008179F2">
              <w:rPr>
                <w:sz w:val="20"/>
                <w:szCs w:val="20"/>
              </w:rPr>
              <w:t>79 186,30</w:t>
            </w:r>
          </w:p>
        </w:tc>
        <w:tc>
          <w:tcPr>
            <w:tcW w:w="469"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4254A7" w:rsidRPr="008179F2" w:rsidRDefault="004254A7" w:rsidP="002411B5">
            <w:pPr>
              <w:autoSpaceDE w:val="0"/>
              <w:autoSpaceDN w:val="0"/>
              <w:adjustRightInd w:val="0"/>
              <w:jc w:val="center"/>
              <w:rPr>
                <w:sz w:val="20"/>
                <w:szCs w:val="20"/>
              </w:rPr>
            </w:pPr>
            <w:r w:rsidRPr="008179F2">
              <w:rPr>
                <w:sz w:val="20"/>
                <w:szCs w:val="20"/>
              </w:rPr>
              <w:t>0,009007</w:t>
            </w:r>
          </w:p>
        </w:tc>
        <w:tc>
          <w:tcPr>
            <w:tcW w:w="543"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4254A7" w:rsidRPr="008179F2" w:rsidRDefault="004254A7" w:rsidP="002411B5">
            <w:pPr>
              <w:autoSpaceDE w:val="0"/>
              <w:autoSpaceDN w:val="0"/>
              <w:adjustRightInd w:val="0"/>
              <w:jc w:val="center"/>
              <w:rPr>
                <w:sz w:val="20"/>
                <w:szCs w:val="20"/>
              </w:rPr>
            </w:pPr>
            <w:r w:rsidRPr="008179F2">
              <w:rPr>
                <w:sz w:val="20"/>
                <w:szCs w:val="20"/>
              </w:rPr>
              <w:t>83 066,10</w:t>
            </w:r>
          </w:p>
        </w:tc>
        <w:tc>
          <w:tcPr>
            <w:tcW w:w="541"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4254A7" w:rsidRPr="008179F2" w:rsidRDefault="004254A7" w:rsidP="002411B5">
            <w:pPr>
              <w:autoSpaceDE w:val="0"/>
              <w:autoSpaceDN w:val="0"/>
              <w:adjustRightInd w:val="0"/>
              <w:jc w:val="center"/>
              <w:rPr>
                <w:sz w:val="20"/>
                <w:szCs w:val="20"/>
              </w:rPr>
            </w:pPr>
            <w:r w:rsidRPr="008179F2">
              <w:rPr>
                <w:sz w:val="20"/>
                <w:szCs w:val="20"/>
              </w:rPr>
              <w:t>0,009007</w:t>
            </w:r>
          </w:p>
        </w:tc>
        <w:tc>
          <w:tcPr>
            <w:tcW w:w="540"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4254A7" w:rsidRPr="008179F2" w:rsidRDefault="004254A7" w:rsidP="002411B5">
            <w:pPr>
              <w:autoSpaceDE w:val="0"/>
              <w:autoSpaceDN w:val="0"/>
              <w:adjustRightInd w:val="0"/>
              <w:jc w:val="center"/>
              <w:rPr>
                <w:sz w:val="20"/>
                <w:szCs w:val="20"/>
              </w:rPr>
            </w:pPr>
            <w:r w:rsidRPr="008179F2">
              <w:rPr>
                <w:sz w:val="20"/>
                <w:szCs w:val="20"/>
              </w:rPr>
              <w:t>87 165,80</w:t>
            </w:r>
          </w:p>
        </w:tc>
      </w:tr>
      <w:tr w:rsidR="008179F2" w:rsidRPr="008179F2" w:rsidTr="00FF432E">
        <w:trPr>
          <w:trHeight w:val="350"/>
        </w:trPr>
        <w:tc>
          <w:tcPr>
            <w:tcW w:w="1284" w:type="pct"/>
            <w:tcBorders>
              <w:top w:val="single" w:sz="6" w:space="0" w:color="auto"/>
              <w:left w:val="single" w:sz="6" w:space="0" w:color="auto"/>
              <w:bottom w:val="single" w:sz="6" w:space="0" w:color="auto"/>
              <w:right w:val="single" w:sz="6" w:space="0" w:color="auto"/>
            </w:tcBorders>
          </w:tcPr>
          <w:p w:rsidR="004254A7" w:rsidRPr="008179F2" w:rsidRDefault="004254A7" w:rsidP="002411B5">
            <w:pPr>
              <w:autoSpaceDE w:val="0"/>
              <w:autoSpaceDN w:val="0"/>
              <w:adjustRightInd w:val="0"/>
              <w:rPr>
                <w:sz w:val="20"/>
                <w:szCs w:val="20"/>
              </w:rPr>
            </w:pPr>
            <w:r w:rsidRPr="008179F2">
              <w:rPr>
                <w:sz w:val="20"/>
                <w:szCs w:val="20"/>
              </w:rPr>
              <w:t>3.1.2.2) для медицинской помощи при экстракорпоральном оплодотворении:</w:t>
            </w:r>
          </w:p>
        </w:tc>
        <w:tc>
          <w:tcPr>
            <w:tcW w:w="541" w:type="pct"/>
            <w:tcBorders>
              <w:top w:val="single" w:sz="6" w:space="0" w:color="auto"/>
              <w:left w:val="single" w:sz="6" w:space="0" w:color="auto"/>
              <w:bottom w:val="single" w:sz="6" w:space="0" w:color="auto"/>
              <w:right w:val="single" w:sz="6" w:space="0" w:color="auto"/>
            </w:tcBorders>
          </w:tcPr>
          <w:p w:rsidR="004254A7" w:rsidRPr="008179F2" w:rsidRDefault="004254A7" w:rsidP="002411B5">
            <w:pPr>
              <w:autoSpaceDE w:val="0"/>
              <w:autoSpaceDN w:val="0"/>
              <w:adjustRightInd w:val="0"/>
              <w:jc w:val="center"/>
              <w:rPr>
                <w:sz w:val="20"/>
                <w:szCs w:val="20"/>
              </w:rPr>
            </w:pPr>
            <w:r w:rsidRPr="008179F2">
              <w:rPr>
                <w:sz w:val="20"/>
                <w:szCs w:val="20"/>
              </w:rPr>
              <w:t xml:space="preserve"> случай лечения</w:t>
            </w:r>
          </w:p>
        </w:tc>
        <w:tc>
          <w:tcPr>
            <w:tcW w:w="537" w:type="pct"/>
            <w:gridSpan w:val="2"/>
            <w:tcBorders>
              <w:top w:val="single" w:sz="6" w:space="0" w:color="auto"/>
              <w:left w:val="single" w:sz="6" w:space="0" w:color="auto"/>
              <w:bottom w:val="single" w:sz="6" w:space="0" w:color="auto"/>
              <w:right w:val="single" w:sz="6" w:space="0" w:color="auto"/>
            </w:tcBorders>
          </w:tcPr>
          <w:p w:rsidR="004254A7" w:rsidRPr="008179F2" w:rsidRDefault="004254A7" w:rsidP="002411B5">
            <w:pPr>
              <w:autoSpaceDE w:val="0"/>
              <w:autoSpaceDN w:val="0"/>
              <w:adjustRightInd w:val="0"/>
              <w:jc w:val="center"/>
              <w:rPr>
                <w:sz w:val="20"/>
                <w:szCs w:val="20"/>
              </w:rPr>
            </w:pPr>
            <w:r w:rsidRPr="008179F2">
              <w:rPr>
                <w:sz w:val="20"/>
                <w:szCs w:val="20"/>
              </w:rPr>
              <w:t>0,000463</w:t>
            </w:r>
          </w:p>
        </w:tc>
        <w:tc>
          <w:tcPr>
            <w:tcW w:w="543" w:type="pct"/>
            <w:gridSpan w:val="2"/>
            <w:tcBorders>
              <w:top w:val="single" w:sz="6" w:space="0" w:color="auto"/>
              <w:left w:val="single" w:sz="6" w:space="0" w:color="auto"/>
              <w:bottom w:val="single" w:sz="6" w:space="0" w:color="auto"/>
              <w:right w:val="single" w:sz="6" w:space="0" w:color="auto"/>
            </w:tcBorders>
          </w:tcPr>
          <w:p w:rsidR="004254A7" w:rsidRPr="008179F2" w:rsidRDefault="004254A7" w:rsidP="002411B5">
            <w:pPr>
              <w:autoSpaceDE w:val="0"/>
              <w:autoSpaceDN w:val="0"/>
              <w:adjustRightInd w:val="0"/>
              <w:ind w:left="-61" w:right="-60"/>
              <w:jc w:val="center"/>
              <w:rPr>
                <w:sz w:val="20"/>
                <w:szCs w:val="20"/>
              </w:rPr>
            </w:pPr>
            <w:r w:rsidRPr="008179F2">
              <w:rPr>
                <w:sz w:val="20"/>
                <w:szCs w:val="20"/>
              </w:rPr>
              <w:t>124 728,50</w:t>
            </w:r>
          </w:p>
        </w:tc>
        <w:tc>
          <w:tcPr>
            <w:tcW w:w="469" w:type="pct"/>
            <w:gridSpan w:val="2"/>
            <w:tcBorders>
              <w:top w:val="single" w:sz="6" w:space="0" w:color="auto"/>
              <w:left w:val="single" w:sz="6" w:space="0" w:color="auto"/>
              <w:bottom w:val="single" w:sz="6" w:space="0" w:color="auto"/>
              <w:right w:val="single" w:sz="6" w:space="0" w:color="auto"/>
            </w:tcBorders>
          </w:tcPr>
          <w:p w:rsidR="004254A7" w:rsidRPr="008179F2" w:rsidRDefault="004254A7" w:rsidP="002411B5">
            <w:pPr>
              <w:autoSpaceDE w:val="0"/>
              <w:autoSpaceDN w:val="0"/>
              <w:adjustRightInd w:val="0"/>
              <w:jc w:val="center"/>
              <w:rPr>
                <w:sz w:val="20"/>
                <w:szCs w:val="20"/>
              </w:rPr>
            </w:pPr>
            <w:r w:rsidRPr="008179F2">
              <w:rPr>
                <w:sz w:val="20"/>
                <w:szCs w:val="20"/>
              </w:rPr>
              <w:t>0,000477</w:t>
            </w:r>
          </w:p>
        </w:tc>
        <w:tc>
          <w:tcPr>
            <w:tcW w:w="543" w:type="pct"/>
            <w:gridSpan w:val="2"/>
            <w:tcBorders>
              <w:top w:val="single" w:sz="6" w:space="0" w:color="auto"/>
              <w:left w:val="single" w:sz="6" w:space="0" w:color="auto"/>
              <w:bottom w:val="single" w:sz="6" w:space="0" w:color="auto"/>
              <w:right w:val="single" w:sz="6" w:space="0" w:color="auto"/>
            </w:tcBorders>
          </w:tcPr>
          <w:p w:rsidR="004254A7" w:rsidRPr="008179F2" w:rsidRDefault="004254A7" w:rsidP="002411B5">
            <w:pPr>
              <w:autoSpaceDE w:val="0"/>
              <w:autoSpaceDN w:val="0"/>
              <w:adjustRightInd w:val="0"/>
              <w:ind w:left="-161" w:right="-102"/>
              <w:jc w:val="center"/>
              <w:rPr>
                <w:sz w:val="20"/>
                <w:szCs w:val="20"/>
              </w:rPr>
            </w:pPr>
            <w:r w:rsidRPr="008179F2">
              <w:rPr>
                <w:sz w:val="20"/>
                <w:szCs w:val="20"/>
              </w:rPr>
              <w:t>124 728,50</w:t>
            </w:r>
          </w:p>
        </w:tc>
        <w:tc>
          <w:tcPr>
            <w:tcW w:w="541" w:type="pct"/>
            <w:gridSpan w:val="2"/>
            <w:tcBorders>
              <w:top w:val="single" w:sz="6" w:space="0" w:color="auto"/>
              <w:left w:val="single" w:sz="6" w:space="0" w:color="auto"/>
              <w:bottom w:val="single" w:sz="6" w:space="0" w:color="auto"/>
              <w:right w:val="single" w:sz="6" w:space="0" w:color="auto"/>
            </w:tcBorders>
          </w:tcPr>
          <w:p w:rsidR="004254A7" w:rsidRPr="008179F2" w:rsidRDefault="004254A7" w:rsidP="002411B5">
            <w:pPr>
              <w:autoSpaceDE w:val="0"/>
              <w:autoSpaceDN w:val="0"/>
              <w:adjustRightInd w:val="0"/>
              <w:jc w:val="center"/>
              <w:rPr>
                <w:sz w:val="20"/>
                <w:szCs w:val="20"/>
              </w:rPr>
            </w:pPr>
            <w:r w:rsidRPr="008179F2">
              <w:rPr>
                <w:sz w:val="20"/>
                <w:szCs w:val="20"/>
              </w:rPr>
              <w:t>0,000491</w:t>
            </w:r>
          </w:p>
        </w:tc>
        <w:tc>
          <w:tcPr>
            <w:tcW w:w="540" w:type="pct"/>
            <w:gridSpan w:val="2"/>
            <w:tcBorders>
              <w:top w:val="single" w:sz="6" w:space="0" w:color="auto"/>
              <w:left w:val="single" w:sz="6" w:space="0" w:color="auto"/>
              <w:bottom w:val="single" w:sz="6" w:space="0" w:color="auto"/>
              <w:right w:val="single" w:sz="6" w:space="0" w:color="auto"/>
            </w:tcBorders>
          </w:tcPr>
          <w:p w:rsidR="004254A7" w:rsidRPr="008179F2" w:rsidRDefault="004254A7" w:rsidP="002411B5">
            <w:pPr>
              <w:autoSpaceDE w:val="0"/>
              <w:autoSpaceDN w:val="0"/>
              <w:adjustRightInd w:val="0"/>
              <w:ind w:left="-53" w:right="-67"/>
              <w:jc w:val="center"/>
              <w:rPr>
                <w:sz w:val="20"/>
                <w:szCs w:val="20"/>
              </w:rPr>
            </w:pPr>
            <w:r w:rsidRPr="008179F2">
              <w:rPr>
                <w:sz w:val="20"/>
                <w:szCs w:val="20"/>
              </w:rPr>
              <w:t>124 728,50</w:t>
            </w:r>
          </w:p>
        </w:tc>
      </w:tr>
      <w:tr w:rsidR="008179F2" w:rsidRPr="008179F2" w:rsidTr="00FF432E">
        <w:trPr>
          <w:trHeight w:val="513"/>
        </w:trPr>
        <w:tc>
          <w:tcPr>
            <w:tcW w:w="1284" w:type="pct"/>
            <w:tcBorders>
              <w:top w:val="single" w:sz="6" w:space="0" w:color="auto"/>
              <w:left w:val="single" w:sz="6" w:space="0" w:color="auto"/>
              <w:bottom w:val="single" w:sz="6" w:space="0" w:color="auto"/>
              <w:right w:val="single" w:sz="6" w:space="0" w:color="auto"/>
            </w:tcBorders>
          </w:tcPr>
          <w:p w:rsidR="00671767" w:rsidRPr="008179F2" w:rsidRDefault="00671767" w:rsidP="002411B5">
            <w:pPr>
              <w:autoSpaceDE w:val="0"/>
              <w:autoSpaceDN w:val="0"/>
              <w:adjustRightInd w:val="0"/>
              <w:rPr>
                <w:b/>
                <w:bCs/>
                <w:i/>
                <w:iCs/>
                <w:sz w:val="20"/>
                <w:szCs w:val="20"/>
              </w:rPr>
            </w:pPr>
            <w:r w:rsidRPr="008179F2">
              <w:rPr>
                <w:b/>
                <w:bCs/>
                <w:i/>
                <w:iCs/>
                <w:sz w:val="20"/>
                <w:szCs w:val="20"/>
              </w:rPr>
              <w:t>3.</w:t>
            </w:r>
            <w:r w:rsidR="00CA777D" w:rsidRPr="008179F2">
              <w:rPr>
                <w:b/>
                <w:bCs/>
                <w:i/>
                <w:iCs/>
                <w:sz w:val="20"/>
                <w:szCs w:val="20"/>
              </w:rPr>
              <w:t>2) в условиях круглосу</w:t>
            </w:r>
            <w:r w:rsidRPr="008179F2">
              <w:rPr>
                <w:b/>
                <w:bCs/>
                <w:i/>
                <w:iCs/>
                <w:sz w:val="20"/>
                <w:szCs w:val="20"/>
              </w:rPr>
              <w:t>точного стационара:</w:t>
            </w:r>
          </w:p>
        </w:tc>
        <w:tc>
          <w:tcPr>
            <w:tcW w:w="541" w:type="pct"/>
            <w:tcBorders>
              <w:top w:val="single" w:sz="6" w:space="0" w:color="auto"/>
              <w:left w:val="single" w:sz="6" w:space="0" w:color="auto"/>
              <w:bottom w:val="single" w:sz="6" w:space="0" w:color="auto"/>
              <w:right w:val="single" w:sz="6" w:space="0" w:color="auto"/>
            </w:tcBorders>
          </w:tcPr>
          <w:p w:rsidR="00671767" w:rsidRPr="008179F2" w:rsidRDefault="00671767" w:rsidP="002411B5">
            <w:pPr>
              <w:autoSpaceDE w:val="0"/>
              <w:autoSpaceDN w:val="0"/>
              <w:adjustRightInd w:val="0"/>
              <w:jc w:val="center"/>
              <w:rPr>
                <w:sz w:val="20"/>
                <w:szCs w:val="20"/>
              </w:rPr>
            </w:pPr>
            <w:r w:rsidRPr="008179F2">
              <w:rPr>
                <w:sz w:val="20"/>
                <w:szCs w:val="20"/>
              </w:rPr>
              <w:t xml:space="preserve">случай госпитализации </w:t>
            </w:r>
          </w:p>
        </w:tc>
        <w:tc>
          <w:tcPr>
            <w:tcW w:w="537"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671767" w:rsidRPr="008179F2" w:rsidRDefault="00671767" w:rsidP="002411B5">
            <w:pPr>
              <w:autoSpaceDE w:val="0"/>
              <w:autoSpaceDN w:val="0"/>
              <w:adjustRightInd w:val="0"/>
              <w:jc w:val="center"/>
              <w:rPr>
                <w:sz w:val="20"/>
                <w:szCs w:val="20"/>
              </w:rPr>
            </w:pPr>
            <w:r w:rsidRPr="008179F2">
              <w:rPr>
                <w:sz w:val="20"/>
                <w:szCs w:val="20"/>
              </w:rPr>
              <w:t>0,166336</w:t>
            </w:r>
          </w:p>
        </w:tc>
        <w:tc>
          <w:tcPr>
            <w:tcW w:w="543"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671767" w:rsidRPr="008179F2" w:rsidRDefault="00671767" w:rsidP="002411B5">
            <w:pPr>
              <w:autoSpaceDE w:val="0"/>
              <w:autoSpaceDN w:val="0"/>
              <w:adjustRightInd w:val="0"/>
              <w:jc w:val="center"/>
              <w:rPr>
                <w:sz w:val="20"/>
                <w:szCs w:val="20"/>
              </w:rPr>
            </w:pPr>
            <w:r w:rsidRPr="008179F2">
              <w:rPr>
                <w:sz w:val="20"/>
                <w:szCs w:val="20"/>
              </w:rPr>
              <w:t>37 314,50</w:t>
            </w:r>
          </w:p>
        </w:tc>
        <w:tc>
          <w:tcPr>
            <w:tcW w:w="469"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671767" w:rsidRPr="008179F2" w:rsidRDefault="00671767" w:rsidP="002411B5">
            <w:pPr>
              <w:autoSpaceDE w:val="0"/>
              <w:autoSpaceDN w:val="0"/>
              <w:adjustRightInd w:val="0"/>
              <w:jc w:val="center"/>
              <w:rPr>
                <w:sz w:val="20"/>
                <w:szCs w:val="20"/>
              </w:rPr>
            </w:pPr>
            <w:r w:rsidRPr="008179F2">
              <w:rPr>
                <w:sz w:val="20"/>
                <w:szCs w:val="20"/>
              </w:rPr>
              <w:t>0,166342</w:t>
            </w:r>
          </w:p>
        </w:tc>
        <w:tc>
          <w:tcPr>
            <w:tcW w:w="543"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671767" w:rsidRPr="008179F2" w:rsidRDefault="00671767" w:rsidP="002411B5">
            <w:pPr>
              <w:autoSpaceDE w:val="0"/>
              <w:autoSpaceDN w:val="0"/>
              <w:adjustRightInd w:val="0"/>
              <w:jc w:val="center"/>
              <w:rPr>
                <w:sz w:val="20"/>
                <w:szCs w:val="20"/>
              </w:rPr>
            </w:pPr>
            <w:r w:rsidRPr="008179F2">
              <w:rPr>
                <w:sz w:val="20"/>
                <w:szCs w:val="20"/>
              </w:rPr>
              <w:t>39 513,9</w:t>
            </w:r>
          </w:p>
        </w:tc>
        <w:tc>
          <w:tcPr>
            <w:tcW w:w="541"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671767" w:rsidRPr="008179F2" w:rsidRDefault="00671767" w:rsidP="002411B5">
            <w:pPr>
              <w:autoSpaceDE w:val="0"/>
              <w:autoSpaceDN w:val="0"/>
              <w:adjustRightInd w:val="0"/>
              <w:jc w:val="center"/>
              <w:rPr>
                <w:sz w:val="20"/>
                <w:szCs w:val="20"/>
              </w:rPr>
            </w:pPr>
            <w:r w:rsidRPr="008179F2">
              <w:rPr>
                <w:sz w:val="20"/>
                <w:szCs w:val="20"/>
              </w:rPr>
              <w:t>0,166356</w:t>
            </w:r>
          </w:p>
        </w:tc>
        <w:tc>
          <w:tcPr>
            <w:tcW w:w="540"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671767" w:rsidRPr="008179F2" w:rsidRDefault="00671767" w:rsidP="002411B5">
            <w:pPr>
              <w:autoSpaceDE w:val="0"/>
              <w:autoSpaceDN w:val="0"/>
              <w:adjustRightInd w:val="0"/>
              <w:jc w:val="center"/>
              <w:rPr>
                <w:sz w:val="20"/>
                <w:szCs w:val="20"/>
              </w:rPr>
            </w:pPr>
            <w:r w:rsidRPr="008179F2">
              <w:rPr>
                <w:sz w:val="20"/>
                <w:szCs w:val="20"/>
              </w:rPr>
              <w:t>41 803,10</w:t>
            </w:r>
          </w:p>
        </w:tc>
      </w:tr>
      <w:tr w:rsidR="008179F2" w:rsidRPr="008179F2" w:rsidTr="00FF432E">
        <w:trPr>
          <w:trHeight w:val="350"/>
        </w:trPr>
        <w:tc>
          <w:tcPr>
            <w:tcW w:w="1284" w:type="pct"/>
            <w:tcBorders>
              <w:top w:val="single" w:sz="6" w:space="0" w:color="auto"/>
              <w:left w:val="single" w:sz="6" w:space="0" w:color="auto"/>
              <w:bottom w:val="single" w:sz="6" w:space="0" w:color="auto"/>
              <w:right w:val="single" w:sz="6" w:space="0" w:color="auto"/>
            </w:tcBorders>
          </w:tcPr>
          <w:p w:rsidR="00671767" w:rsidRPr="008179F2" w:rsidRDefault="00CA777D" w:rsidP="002411B5">
            <w:pPr>
              <w:autoSpaceDE w:val="0"/>
              <w:autoSpaceDN w:val="0"/>
              <w:adjustRightInd w:val="0"/>
              <w:ind w:right="-110"/>
              <w:rPr>
                <w:sz w:val="20"/>
                <w:szCs w:val="20"/>
              </w:rPr>
            </w:pPr>
            <w:r w:rsidRPr="008179F2">
              <w:rPr>
                <w:sz w:val="20"/>
                <w:szCs w:val="20"/>
              </w:rPr>
              <w:t>3.2.1) в том числе по профи</w:t>
            </w:r>
            <w:r w:rsidR="00671767" w:rsidRPr="008179F2">
              <w:rPr>
                <w:sz w:val="20"/>
                <w:szCs w:val="20"/>
              </w:rPr>
              <w:t xml:space="preserve">лю </w:t>
            </w:r>
            <w:r w:rsidR="002A5E23" w:rsidRPr="008179F2">
              <w:rPr>
                <w:sz w:val="20"/>
                <w:szCs w:val="20"/>
              </w:rPr>
              <w:t>«</w:t>
            </w:r>
            <w:r w:rsidR="00671767" w:rsidRPr="008179F2">
              <w:rPr>
                <w:sz w:val="20"/>
                <w:szCs w:val="20"/>
              </w:rPr>
              <w:t>онкология</w:t>
            </w:r>
            <w:r w:rsidR="002A5E23" w:rsidRPr="008179F2">
              <w:rPr>
                <w:sz w:val="20"/>
                <w:szCs w:val="20"/>
              </w:rPr>
              <w:t>»</w:t>
            </w:r>
          </w:p>
        </w:tc>
        <w:tc>
          <w:tcPr>
            <w:tcW w:w="541" w:type="pct"/>
            <w:tcBorders>
              <w:top w:val="single" w:sz="6" w:space="0" w:color="auto"/>
              <w:left w:val="single" w:sz="6" w:space="0" w:color="auto"/>
              <w:bottom w:val="single" w:sz="6" w:space="0" w:color="auto"/>
              <w:right w:val="single" w:sz="6" w:space="0" w:color="auto"/>
            </w:tcBorders>
          </w:tcPr>
          <w:p w:rsidR="00671767" w:rsidRPr="008179F2" w:rsidRDefault="00671767" w:rsidP="002411B5">
            <w:pPr>
              <w:autoSpaceDE w:val="0"/>
              <w:autoSpaceDN w:val="0"/>
              <w:adjustRightInd w:val="0"/>
              <w:jc w:val="center"/>
              <w:rPr>
                <w:sz w:val="20"/>
                <w:szCs w:val="20"/>
              </w:rPr>
            </w:pPr>
            <w:r w:rsidRPr="008179F2">
              <w:rPr>
                <w:sz w:val="20"/>
                <w:szCs w:val="20"/>
              </w:rPr>
              <w:t>случай госпитализации</w:t>
            </w:r>
          </w:p>
        </w:tc>
        <w:tc>
          <w:tcPr>
            <w:tcW w:w="537"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671767" w:rsidRPr="008179F2" w:rsidRDefault="00671767" w:rsidP="002411B5">
            <w:pPr>
              <w:autoSpaceDE w:val="0"/>
              <w:autoSpaceDN w:val="0"/>
              <w:adjustRightInd w:val="0"/>
              <w:jc w:val="center"/>
              <w:rPr>
                <w:sz w:val="20"/>
                <w:szCs w:val="20"/>
              </w:rPr>
            </w:pPr>
            <w:r w:rsidRPr="008179F2">
              <w:rPr>
                <w:sz w:val="20"/>
                <w:szCs w:val="20"/>
              </w:rPr>
              <w:t>0,009488</w:t>
            </w:r>
          </w:p>
        </w:tc>
        <w:tc>
          <w:tcPr>
            <w:tcW w:w="543"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ind w:left="-148"/>
              <w:jc w:val="center"/>
              <w:rPr>
                <w:sz w:val="20"/>
                <w:szCs w:val="20"/>
              </w:rPr>
            </w:pPr>
          </w:p>
          <w:p w:rsidR="00671767" w:rsidRPr="008179F2" w:rsidRDefault="00671767" w:rsidP="002411B5">
            <w:pPr>
              <w:autoSpaceDE w:val="0"/>
              <w:autoSpaceDN w:val="0"/>
              <w:adjustRightInd w:val="0"/>
              <w:ind w:left="-148"/>
              <w:jc w:val="center"/>
              <w:rPr>
                <w:sz w:val="20"/>
                <w:szCs w:val="20"/>
              </w:rPr>
            </w:pPr>
            <w:r w:rsidRPr="008179F2">
              <w:rPr>
                <w:sz w:val="20"/>
                <w:szCs w:val="20"/>
              </w:rPr>
              <w:t>101 250,10</w:t>
            </w:r>
          </w:p>
        </w:tc>
        <w:tc>
          <w:tcPr>
            <w:tcW w:w="469"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671767" w:rsidRPr="008179F2" w:rsidRDefault="00671767" w:rsidP="002411B5">
            <w:pPr>
              <w:autoSpaceDE w:val="0"/>
              <w:autoSpaceDN w:val="0"/>
              <w:adjustRightInd w:val="0"/>
              <w:jc w:val="center"/>
              <w:rPr>
                <w:sz w:val="20"/>
                <w:szCs w:val="20"/>
              </w:rPr>
            </w:pPr>
            <w:r w:rsidRPr="008179F2">
              <w:rPr>
                <w:sz w:val="20"/>
                <w:szCs w:val="20"/>
              </w:rPr>
              <w:t>0,009488</w:t>
            </w:r>
          </w:p>
        </w:tc>
        <w:tc>
          <w:tcPr>
            <w:tcW w:w="543"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671767" w:rsidRPr="008179F2" w:rsidRDefault="00671767" w:rsidP="002411B5">
            <w:pPr>
              <w:autoSpaceDE w:val="0"/>
              <w:autoSpaceDN w:val="0"/>
              <w:adjustRightInd w:val="0"/>
              <w:jc w:val="center"/>
              <w:rPr>
                <w:sz w:val="20"/>
                <w:szCs w:val="20"/>
              </w:rPr>
            </w:pPr>
            <w:r w:rsidRPr="008179F2">
              <w:rPr>
                <w:sz w:val="20"/>
                <w:szCs w:val="20"/>
              </w:rPr>
              <w:t>106 840,60</w:t>
            </w:r>
          </w:p>
        </w:tc>
        <w:tc>
          <w:tcPr>
            <w:tcW w:w="541"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671767" w:rsidRPr="008179F2" w:rsidRDefault="00671767" w:rsidP="002411B5">
            <w:pPr>
              <w:autoSpaceDE w:val="0"/>
              <w:autoSpaceDN w:val="0"/>
              <w:adjustRightInd w:val="0"/>
              <w:jc w:val="center"/>
              <w:rPr>
                <w:sz w:val="20"/>
                <w:szCs w:val="20"/>
              </w:rPr>
            </w:pPr>
            <w:r w:rsidRPr="008179F2">
              <w:rPr>
                <w:sz w:val="20"/>
                <w:szCs w:val="20"/>
              </w:rPr>
              <w:t>0,009488</w:t>
            </w:r>
          </w:p>
        </w:tc>
        <w:tc>
          <w:tcPr>
            <w:tcW w:w="540"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ind w:left="-203" w:right="-245"/>
              <w:jc w:val="center"/>
              <w:rPr>
                <w:sz w:val="18"/>
                <w:szCs w:val="18"/>
              </w:rPr>
            </w:pPr>
          </w:p>
          <w:p w:rsidR="00671767" w:rsidRPr="008179F2" w:rsidRDefault="00671767" w:rsidP="002411B5">
            <w:pPr>
              <w:autoSpaceDE w:val="0"/>
              <w:autoSpaceDN w:val="0"/>
              <w:adjustRightInd w:val="0"/>
              <w:ind w:left="-203" w:right="-245"/>
              <w:jc w:val="center"/>
              <w:rPr>
                <w:sz w:val="18"/>
                <w:szCs w:val="18"/>
              </w:rPr>
            </w:pPr>
            <w:r w:rsidRPr="008179F2">
              <w:rPr>
                <w:sz w:val="18"/>
                <w:szCs w:val="18"/>
              </w:rPr>
              <w:t>112 804,80</w:t>
            </w:r>
          </w:p>
        </w:tc>
      </w:tr>
      <w:tr w:rsidR="008179F2" w:rsidRPr="008179F2" w:rsidTr="00FF432E">
        <w:trPr>
          <w:trHeight w:val="350"/>
        </w:trPr>
        <w:tc>
          <w:tcPr>
            <w:tcW w:w="1284" w:type="pct"/>
            <w:tcBorders>
              <w:top w:val="single" w:sz="6" w:space="0" w:color="auto"/>
              <w:left w:val="single" w:sz="6" w:space="0" w:color="auto"/>
              <w:bottom w:val="single" w:sz="6" w:space="0" w:color="auto"/>
              <w:right w:val="single" w:sz="6" w:space="0" w:color="auto"/>
            </w:tcBorders>
          </w:tcPr>
          <w:p w:rsidR="00671767" w:rsidRPr="008179F2" w:rsidRDefault="00671767" w:rsidP="002411B5">
            <w:pPr>
              <w:autoSpaceDE w:val="0"/>
              <w:autoSpaceDN w:val="0"/>
              <w:adjustRightInd w:val="0"/>
              <w:ind w:right="-102"/>
              <w:rPr>
                <w:sz w:val="20"/>
                <w:szCs w:val="20"/>
                <w:vertAlign w:val="superscript"/>
              </w:rPr>
            </w:pPr>
            <w:r w:rsidRPr="008179F2">
              <w:rPr>
                <w:sz w:val="20"/>
                <w:szCs w:val="20"/>
              </w:rPr>
              <w:t>3.2.2.) для медицинской реабилитации в специализированных медицинских организациях и реабилита</w:t>
            </w:r>
            <w:r w:rsidR="00CA777D" w:rsidRPr="008179F2">
              <w:rPr>
                <w:sz w:val="20"/>
                <w:szCs w:val="20"/>
              </w:rPr>
              <w:t>ционных отделениях меди</w:t>
            </w:r>
            <w:r w:rsidRPr="008179F2">
              <w:rPr>
                <w:sz w:val="20"/>
                <w:szCs w:val="20"/>
              </w:rPr>
              <w:t>цинских организаций</w:t>
            </w:r>
            <w:r w:rsidRPr="008179F2">
              <w:rPr>
                <w:sz w:val="20"/>
                <w:szCs w:val="20"/>
                <w:vertAlign w:val="superscript"/>
              </w:rPr>
              <w:t>3</w:t>
            </w:r>
          </w:p>
        </w:tc>
        <w:tc>
          <w:tcPr>
            <w:tcW w:w="541" w:type="pct"/>
            <w:tcBorders>
              <w:top w:val="single" w:sz="6" w:space="0" w:color="auto"/>
              <w:left w:val="single" w:sz="6" w:space="0" w:color="auto"/>
              <w:bottom w:val="single" w:sz="6" w:space="0" w:color="auto"/>
              <w:right w:val="single" w:sz="6" w:space="0" w:color="auto"/>
            </w:tcBorders>
          </w:tcPr>
          <w:p w:rsidR="00671767" w:rsidRPr="008179F2" w:rsidRDefault="00671767" w:rsidP="002411B5">
            <w:pPr>
              <w:autoSpaceDE w:val="0"/>
              <w:autoSpaceDN w:val="0"/>
              <w:adjustRightInd w:val="0"/>
              <w:jc w:val="center"/>
              <w:rPr>
                <w:sz w:val="20"/>
                <w:szCs w:val="20"/>
              </w:rPr>
            </w:pPr>
            <w:r w:rsidRPr="008179F2">
              <w:rPr>
                <w:sz w:val="20"/>
                <w:szCs w:val="20"/>
              </w:rPr>
              <w:t>с</w:t>
            </w:r>
            <w:r w:rsidR="00CA777D" w:rsidRPr="008179F2">
              <w:rPr>
                <w:sz w:val="20"/>
                <w:szCs w:val="20"/>
              </w:rPr>
              <w:t>лучай госпита</w:t>
            </w:r>
            <w:r w:rsidRPr="008179F2">
              <w:rPr>
                <w:sz w:val="20"/>
                <w:szCs w:val="20"/>
              </w:rPr>
              <w:t>лизации</w:t>
            </w:r>
          </w:p>
        </w:tc>
        <w:tc>
          <w:tcPr>
            <w:tcW w:w="537"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671767" w:rsidRPr="008179F2" w:rsidRDefault="00671767" w:rsidP="002411B5">
            <w:pPr>
              <w:autoSpaceDE w:val="0"/>
              <w:autoSpaceDN w:val="0"/>
              <w:adjustRightInd w:val="0"/>
              <w:jc w:val="center"/>
              <w:rPr>
                <w:sz w:val="20"/>
                <w:szCs w:val="20"/>
              </w:rPr>
            </w:pPr>
            <w:r w:rsidRPr="008179F2">
              <w:rPr>
                <w:sz w:val="20"/>
                <w:szCs w:val="20"/>
              </w:rPr>
              <w:t>0,004443</w:t>
            </w:r>
          </w:p>
        </w:tc>
        <w:tc>
          <w:tcPr>
            <w:tcW w:w="543"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671767" w:rsidRPr="008179F2" w:rsidRDefault="00671767" w:rsidP="002411B5">
            <w:pPr>
              <w:autoSpaceDE w:val="0"/>
              <w:autoSpaceDN w:val="0"/>
              <w:adjustRightInd w:val="0"/>
              <w:jc w:val="center"/>
              <w:rPr>
                <w:sz w:val="20"/>
                <w:szCs w:val="20"/>
              </w:rPr>
            </w:pPr>
            <w:r w:rsidRPr="008179F2">
              <w:rPr>
                <w:sz w:val="20"/>
                <w:szCs w:val="20"/>
              </w:rPr>
              <w:t>38 662,5</w:t>
            </w:r>
          </w:p>
        </w:tc>
        <w:tc>
          <w:tcPr>
            <w:tcW w:w="469"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671767" w:rsidRPr="008179F2" w:rsidRDefault="00671767" w:rsidP="002411B5">
            <w:pPr>
              <w:autoSpaceDE w:val="0"/>
              <w:autoSpaceDN w:val="0"/>
              <w:adjustRightInd w:val="0"/>
              <w:jc w:val="center"/>
              <w:rPr>
                <w:sz w:val="20"/>
                <w:szCs w:val="20"/>
              </w:rPr>
            </w:pPr>
            <w:r w:rsidRPr="008179F2">
              <w:rPr>
                <w:sz w:val="20"/>
                <w:szCs w:val="20"/>
              </w:rPr>
              <w:t>0,004443</w:t>
            </w:r>
          </w:p>
        </w:tc>
        <w:tc>
          <w:tcPr>
            <w:tcW w:w="543"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671767" w:rsidRPr="008179F2" w:rsidRDefault="00671767" w:rsidP="002411B5">
            <w:pPr>
              <w:autoSpaceDE w:val="0"/>
              <w:autoSpaceDN w:val="0"/>
              <w:adjustRightInd w:val="0"/>
              <w:jc w:val="center"/>
              <w:rPr>
                <w:sz w:val="20"/>
                <w:szCs w:val="20"/>
              </w:rPr>
            </w:pPr>
            <w:r w:rsidRPr="008179F2">
              <w:rPr>
                <w:sz w:val="20"/>
                <w:szCs w:val="20"/>
              </w:rPr>
              <w:t>40 797,2</w:t>
            </w:r>
          </w:p>
        </w:tc>
        <w:tc>
          <w:tcPr>
            <w:tcW w:w="541"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jc w:val="center"/>
              <w:rPr>
                <w:sz w:val="20"/>
                <w:szCs w:val="20"/>
              </w:rPr>
            </w:pPr>
          </w:p>
          <w:p w:rsidR="00671767" w:rsidRPr="008179F2" w:rsidRDefault="00671767" w:rsidP="002411B5">
            <w:pPr>
              <w:autoSpaceDE w:val="0"/>
              <w:autoSpaceDN w:val="0"/>
              <w:adjustRightInd w:val="0"/>
              <w:jc w:val="center"/>
              <w:rPr>
                <w:sz w:val="20"/>
                <w:szCs w:val="20"/>
              </w:rPr>
            </w:pPr>
            <w:r w:rsidRPr="008179F2">
              <w:rPr>
                <w:sz w:val="20"/>
                <w:szCs w:val="20"/>
              </w:rPr>
              <w:t>0,004443</w:t>
            </w:r>
          </w:p>
        </w:tc>
        <w:tc>
          <w:tcPr>
            <w:tcW w:w="540" w:type="pct"/>
            <w:gridSpan w:val="2"/>
            <w:tcBorders>
              <w:top w:val="single" w:sz="6" w:space="0" w:color="auto"/>
              <w:left w:val="single" w:sz="6" w:space="0" w:color="auto"/>
              <w:bottom w:val="single" w:sz="6" w:space="0" w:color="auto"/>
              <w:right w:val="single" w:sz="6" w:space="0" w:color="auto"/>
            </w:tcBorders>
          </w:tcPr>
          <w:p w:rsidR="00867D9F" w:rsidRPr="008179F2" w:rsidRDefault="00867D9F" w:rsidP="002411B5">
            <w:pPr>
              <w:autoSpaceDE w:val="0"/>
              <w:autoSpaceDN w:val="0"/>
              <w:adjustRightInd w:val="0"/>
              <w:ind w:left="-62"/>
              <w:jc w:val="center"/>
              <w:rPr>
                <w:sz w:val="20"/>
                <w:szCs w:val="20"/>
              </w:rPr>
            </w:pPr>
          </w:p>
          <w:p w:rsidR="00671767" w:rsidRPr="008179F2" w:rsidRDefault="00671767" w:rsidP="002411B5">
            <w:pPr>
              <w:autoSpaceDE w:val="0"/>
              <w:autoSpaceDN w:val="0"/>
              <w:adjustRightInd w:val="0"/>
              <w:ind w:left="-62"/>
              <w:jc w:val="center"/>
              <w:rPr>
                <w:sz w:val="20"/>
                <w:szCs w:val="20"/>
              </w:rPr>
            </w:pPr>
            <w:r w:rsidRPr="008179F2">
              <w:rPr>
                <w:sz w:val="20"/>
                <w:szCs w:val="20"/>
              </w:rPr>
              <w:t>43 074,60</w:t>
            </w:r>
          </w:p>
        </w:tc>
      </w:tr>
    </w:tbl>
    <w:p w:rsidR="0044019B" w:rsidRPr="008179F2" w:rsidRDefault="0044019B" w:rsidP="002411B5">
      <w:pPr>
        <w:autoSpaceDE w:val="0"/>
        <w:autoSpaceDN w:val="0"/>
        <w:adjustRightInd w:val="0"/>
        <w:ind w:left="-426"/>
        <w:jc w:val="both"/>
        <w:rPr>
          <w:sz w:val="28"/>
          <w:szCs w:val="28"/>
        </w:rPr>
      </w:pPr>
    </w:p>
    <w:tbl>
      <w:tblPr>
        <w:tblW w:w="5012" w:type="pct"/>
        <w:tblInd w:w="-164" w:type="dxa"/>
        <w:tblLayout w:type="fixed"/>
        <w:tblLook w:val="04A0" w:firstRow="1" w:lastRow="0" w:firstColumn="1" w:lastColumn="0" w:noHBand="0" w:noVBand="1"/>
      </w:tblPr>
      <w:tblGrid>
        <w:gridCol w:w="10019"/>
      </w:tblGrid>
      <w:tr w:rsidR="008179F2" w:rsidRPr="008179F2" w:rsidTr="006271FB">
        <w:trPr>
          <w:trHeight w:val="690"/>
        </w:trPr>
        <w:tc>
          <w:tcPr>
            <w:tcW w:w="5000" w:type="pct"/>
            <w:tcBorders>
              <w:top w:val="nil"/>
              <w:left w:val="nil"/>
              <w:bottom w:val="nil"/>
              <w:right w:val="nil"/>
            </w:tcBorders>
            <w:shd w:val="clear" w:color="auto" w:fill="auto"/>
            <w:vAlign w:val="center"/>
            <w:hideMark/>
          </w:tcPr>
          <w:p w:rsidR="00DF2088" w:rsidRPr="008179F2" w:rsidRDefault="00DF2088" w:rsidP="002411B5">
            <w:pPr>
              <w:jc w:val="both"/>
            </w:pPr>
            <w:r w:rsidRPr="008179F2">
              <w:rPr>
                <w:b/>
                <w:bCs/>
                <w:vertAlign w:val="superscript"/>
              </w:rPr>
              <w:t xml:space="preserve">1 </w:t>
            </w:r>
            <w:r w:rsidRPr="008179F2">
              <w:t>Включая посещения, связанные с профилактическими мероприятиями, в том числе посещения</w:t>
            </w:r>
            <w:r w:rsidR="00EF7DBA" w:rsidRPr="008179F2">
              <w:t xml:space="preserve"> центров</w:t>
            </w:r>
            <w:r w:rsidR="006271FB" w:rsidRPr="008179F2">
              <w:t xml:space="preserve">   </w:t>
            </w:r>
            <w:r w:rsidR="00EF7DBA" w:rsidRPr="008179F2">
              <w:t xml:space="preserve"> </w:t>
            </w:r>
            <w:r w:rsidRPr="008179F2">
              <w:t xml:space="preserve">здоровья, посещения среднего медицинского персонала и разовые посещения в связи с </w:t>
            </w:r>
            <w:r w:rsidR="00CA777D" w:rsidRPr="008179F2">
              <w:t>заболеваниями, в</w:t>
            </w:r>
            <w:r w:rsidRPr="008179F2">
              <w:t xml:space="preserve"> том числе при заболеваниях полости рта, слюнных желез и челюстей, за исключением </w:t>
            </w:r>
            <w:r w:rsidR="00EF7DBA" w:rsidRPr="008179F2">
              <w:t>зубного протези</w:t>
            </w:r>
            <w:r w:rsidRPr="008179F2">
              <w:t>рования, а также посещения центров амбулаторной онкологической помощи</w:t>
            </w:r>
            <w:r w:rsidR="00EF7DBA" w:rsidRPr="008179F2">
              <w:t>.</w:t>
            </w:r>
          </w:p>
          <w:p w:rsidR="00DF2088" w:rsidRPr="008179F2" w:rsidRDefault="00DF2088" w:rsidP="002411B5">
            <w:pPr>
              <w:jc w:val="both"/>
            </w:pPr>
            <w:r w:rsidRPr="008179F2">
              <w:rPr>
                <w:b/>
                <w:bCs/>
                <w:vertAlign w:val="superscript"/>
              </w:rPr>
              <w:t xml:space="preserve">2 </w:t>
            </w:r>
            <w:r w:rsidRPr="008179F2">
              <w:t xml:space="preserve">Законченных случаев лечения заболевания в амбулаторных условиях с кратностью посещений по </w:t>
            </w:r>
            <w:r w:rsidR="00FF432E" w:rsidRPr="008179F2">
              <w:t xml:space="preserve"> </w:t>
            </w:r>
            <w:r w:rsidRPr="008179F2">
              <w:t xml:space="preserve"> поводу одного заболевания не менее 2</w:t>
            </w:r>
            <w:r w:rsidR="00FF432E" w:rsidRPr="008179F2">
              <w:t>.</w:t>
            </w:r>
          </w:p>
          <w:p w:rsidR="00DF2088" w:rsidRPr="008179F2" w:rsidRDefault="00EF7DBA" w:rsidP="002411B5">
            <w:pPr>
              <w:jc w:val="both"/>
            </w:pPr>
            <w:r w:rsidRPr="008179F2">
              <w:rPr>
                <w:b/>
                <w:bCs/>
                <w:vertAlign w:val="superscript"/>
              </w:rPr>
              <w:lastRenderedPageBreak/>
              <w:t xml:space="preserve">3 </w:t>
            </w:r>
            <w:r w:rsidRPr="008179F2">
              <w:t>Н</w:t>
            </w:r>
            <w:r w:rsidR="00DF2088" w:rsidRPr="008179F2">
              <w:t xml:space="preserve">ормативы объема включают не менее 25 процентов для медицинской реабилитации детей в возрасте  </w:t>
            </w:r>
            <w:r w:rsidRPr="008179F2">
              <w:t xml:space="preserve"> </w:t>
            </w:r>
            <w:r w:rsidR="00DF2088" w:rsidRPr="008179F2">
              <w:t>0 - 17 лет с учетом реальной потребности</w:t>
            </w:r>
            <w:r w:rsidR="00FF432E" w:rsidRPr="008179F2">
              <w:t>.</w:t>
            </w:r>
          </w:p>
          <w:p w:rsidR="006271FB" w:rsidRPr="008179F2" w:rsidRDefault="006271FB" w:rsidP="002411B5"/>
          <w:p w:rsidR="001F2911" w:rsidRPr="008179F2" w:rsidRDefault="001F2911" w:rsidP="002411B5"/>
          <w:p w:rsidR="001F2911" w:rsidRPr="008179F2" w:rsidRDefault="001F2911" w:rsidP="001F2911">
            <w:pPr>
              <w:jc w:val="center"/>
              <w:rPr>
                <w:b/>
                <w:bCs/>
              </w:rPr>
            </w:pPr>
            <w:r w:rsidRPr="008179F2">
              <w:rPr>
                <w:b/>
                <w:bCs/>
              </w:rPr>
              <w:t>Таблица 2.1.           Прогноз объемов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за счет средств бюджета Федерального фонда обязательного медицинского страхования</w:t>
            </w:r>
          </w:p>
          <w:p w:rsidR="001F2911" w:rsidRPr="008179F2" w:rsidRDefault="001F2911" w:rsidP="002411B5"/>
          <w:p w:rsidR="00812235" w:rsidRPr="008179F2" w:rsidRDefault="00812235" w:rsidP="002411B5"/>
          <w:tbl>
            <w:tblPr>
              <w:tblW w:w="4962" w:type="pct"/>
              <w:tblInd w:w="48" w:type="dxa"/>
              <w:tblLayout w:type="fixed"/>
              <w:tblLook w:val="0000" w:firstRow="0" w:lastRow="0" w:firstColumn="0" w:lastColumn="0" w:noHBand="0" w:noVBand="0"/>
            </w:tblPr>
            <w:tblGrid>
              <w:gridCol w:w="4130"/>
              <w:gridCol w:w="944"/>
              <w:gridCol w:w="1014"/>
              <w:gridCol w:w="1057"/>
              <w:gridCol w:w="973"/>
              <w:gridCol w:w="1595"/>
            </w:tblGrid>
            <w:tr w:rsidR="008179F2" w:rsidRPr="008179F2" w:rsidTr="005B4C2D">
              <w:trPr>
                <w:trHeight w:val="305"/>
              </w:trPr>
              <w:tc>
                <w:tcPr>
                  <w:tcW w:w="2126" w:type="pct"/>
                  <w:vMerge w:val="restart"/>
                  <w:tcBorders>
                    <w:top w:val="single" w:sz="6" w:space="0" w:color="auto"/>
                    <w:left w:val="single" w:sz="6" w:space="0" w:color="auto"/>
                    <w:right w:val="single" w:sz="6" w:space="0" w:color="auto"/>
                  </w:tcBorders>
                  <w:vAlign w:val="center"/>
                </w:tcPr>
                <w:p w:rsidR="005B4C2D" w:rsidRPr="008179F2" w:rsidRDefault="005B4C2D" w:rsidP="005B4C2D">
                  <w:pPr>
                    <w:autoSpaceDE w:val="0"/>
                    <w:autoSpaceDN w:val="0"/>
                    <w:adjustRightInd w:val="0"/>
                    <w:jc w:val="center"/>
                    <w:rPr>
                      <w:sz w:val="20"/>
                      <w:szCs w:val="20"/>
                    </w:rPr>
                  </w:pPr>
                  <w:r w:rsidRPr="008179F2">
                    <w:rPr>
                      <w:sz w:val="20"/>
                      <w:szCs w:val="20"/>
                    </w:rPr>
                    <w:t>Виды и условия оказания медицинской помощи</w:t>
                  </w:r>
                </w:p>
              </w:tc>
              <w:tc>
                <w:tcPr>
                  <w:tcW w:w="486" w:type="pct"/>
                  <w:vMerge w:val="restart"/>
                  <w:tcBorders>
                    <w:top w:val="single" w:sz="6" w:space="0" w:color="auto"/>
                    <w:left w:val="single" w:sz="6" w:space="0" w:color="auto"/>
                    <w:right w:val="single" w:sz="6" w:space="0" w:color="auto"/>
                  </w:tcBorders>
                  <w:vAlign w:val="center"/>
                </w:tcPr>
                <w:p w:rsidR="005B4C2D" w:rsidRPr="008179F2" w:rsidRDefault="005B4C2D" w:rsidP="005B4C2D">
                  <w:pPr>
                    <w:autoSpaceDE w:val="0"/>
                    <w:autoSpaceDN w:val="0"/>
                    <w:adjustRightInd w:val="0"/>
                    <w:ind w:left="-199" w:right="-198"/>
                    <w:jc w:val="center"/>
                    <w:rPr>
                      <w:sz w:val="20"/>
                      <w:szCs w:val="20"/>
                    </w:rPr>
                  </w:pPr>
                  <w:r w:rsidRPr="008179F2">
                    <w:rPr>
                      <w:sz w:val="20"/>
                      <w:szCs w:val="20"/>
                    </w:rPr>
                    <w:t xml:space="preserve">Единица измерения  </w:t>
                  </w:r>
                </w:p>
              </w:tc>
              <w:tc>
                <w:tcPr>
                  <w:tcW w:w="2388" w:type="pct"/>
                  <w:gridSpan w:val="4"/>
                  <w:tcBorders>
                    <w:top w:val="single" w:sz="6" w:space="0" w:color="auto"/>
                    <w:left w:val="single" w:sz="6" w:space="0" w:color="auto"/>
                    <w:bottom w:val="single" w:sz="6" w:space="0" w:color="auto"/>
                    <w:right w:val="single" w:sz="6" w:space="0" w:color="auto"/>
                  </w:tcBorders>
                  <w:vAlign w:val="center"/>
                </w:tcPr>
                <w:p w:rsidR="005B4C2D" w:rsidRPr="008179F2" w:rsidRDefault="005B4C2D" w:rsidP="005B4C2D">
                  <w:pPr>
                    <w:autoSpaceDE w:val="0"/>
                    <w:autoSpaceDN w:val="0"/>
                    <w:adjustRightInd w:val="0"/>
                    <w:jc w:val="center"/>
                    <w:rPr>
                      <w:b/>
                      <w:sz w:val="20"/>
                      <w:szCs w:val="20"/>
                    </w:rPr>
                  </w:pPr>
                  <w:r w:rsidRPr="008179F2">
                    <w:rPr>
                      <w:b/>
                      <w:sz w:val="20"/>
                      <w:szCs w:val="20"/>
                    </w:rPr>
                    <w:t xml:space="preserve">2022 год </w:t>
                  </w:r>
                </w:p>
              </w:tc>
            </w:tr>
            <w:tr w:rsidR="008179F2" w:rsidRPr="008179F2" w:rsidTr="005B4C2D">
              <w:trPr>
                <w:trHeight w:val="1500"/>
              </w:trPr>
              <w:tc>
                <w:tcPr>
                  <w:tcW w:w="2126" w:type="pct"/>
                  <w:vMerge/>
                  <w:tcBorders>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p>
              </w:tc>
              <w:tc>
                <w:tcPr>
                  <w:tcW w:w="486" w:type="pct"/>
                  <w:vMerge/>
                  <w:tcBorders>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p>
              </w:tc>
              <w:tc>
                <w:tcPr>
                  <w:tcW w:w="522" w:type="pct"/>
                  <w:tcBorders>
                    <w:top w:val="single" w:sz="6" w:space="0" w:color="auto"/>
                    <w:left w:val="single" w:sz="6" w:space="0" w:color="auto"/>
                    <w:bottom w:val="single" w:sz="6" w:space="0" w:color="auto"/>
                    <w:right w:val="single" w:sz="6" w:space="0" w:color="auto"/>
                  </w:tcBorders>
                </w:tcPr>
                <w:p w:rsidR="005B4C2D" w:rsidRPr="008179F2" w:rsidRDefault="005B4C2D" w:rsidP="008179F2">
                  <w:pPr>
                    <w:autoSpaceDE w:val="0"/>
                    <w:autoSpaceDN w:val="0"/>
                    <w:adjustRightInd w:val="0"/>
                    <w:ind w:left="-153" w:right="-117"/>
                    <w:jc w:val="center"/>
                    <w:rPr>
                      <w:sz w:val="18"/>
                      <w:szCs w:val="18"/>
                    </w:rPr>
                  </w:pPr>
                  <w:r w:rsidRPr="008179F2">
                    <w:rPr>
                      <w:sz w:val="18"/>
                      <w:szCs w:val="18"/>
                    </w:rPr>
                    <w:t>нормативы объема   медицинской помощи на 1 застрахован ное лицо</w:t>
                  </w:r>
                </w:p>
              </w:tc>
              <w:tc>
                <w:tcPr>
                  <w:tcW w:w="544"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18"/>
                      <w:szCs w:val="18"/>
                    </w:rPr>
                  </w:pPr>
                  <w:r w:rsidRPr="008179F2">
                    <w:rPr>
                      <w:sz w:val="18"/>
                      <w:szCs w:val="18"/>
                    </w:rPr>
                    <w:t xml:space="preserve"> норматив фи нансовых зат рат на едини цу объема ме дицинской помощи, руб.</w:t>
                  </w:r>
                </w:p>
              </w:tc>
              <w:tc>
                <w:tcPr>
                  <w:tcW w:w="50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right="-15"/>
                    <w:jc w:val="center"/>
                    <w:rPr>
                      <w:sz w:val="20"/>
                      <w:szCs w:val="20"/>
                    </w:rPr>
                  </w:pPr>
                  <w:r w:rsidRPr="008179F2">
                    <w:rPr>
                      <w:sz w:val="18"/>
                      <w:szCs w:val="18"/>
                    </w:rPr>
                    <w:t>Объем медицин ской помощи в расчете на год</w:t>
                  </w:r>
                </w:p>
              </w:tc>
              <w:tc>
                <w:tcPr>
                  <w:tcW w:w="82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18"/>
                      <w:szCs w:val="18"/>
                    </w:rPr>
                  </w:pPr>
                  <w:r w:rsidRPr="008179F2">
                    <w:rPr>
                      <w:sz w:val="18"/>
                      <w:szCs w:val="18"/>
                    </w:rPr>
                    <w:t xml:space="preserve">Финансовое обеспечение объемов в расчете на год, в тыс. рублей </w:t>
                  </w:r>
                </w:p>
              </w:tc>
            </w:tr>
            <w:tr w:rsidR="008179F2" w:rsidRPr="008179F2" w:rsidTr="005B4C2D">
              <w:trPr>
                <w:trHeight w:val="424"/>
              </w:trPr>
              <w:tc>
                <w:tcPr>
                  <w:tcW w:w="212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rPr>
                      <w:b/>
                      <w:bCs/>
                      <w:sz w:val="20"/>
                      <w:szCs w:val="20"/>
                    </w:rPr>
                  </w:pPr>
                  <w:r w:rsidRPr="008179F2">
                    <w:rPr>
                      <w:b/>
                      <w:bCs/>
                      <w:sz w:val="20"/>
                      <w:szCs w:val="20"/>
                    </w:rPr>
                    <w:t>Специализированная, в том числе высокотехнологичная, медицинская помощь:</w:t>
                  </w:r>
                </w:p>
              </w:tc>
              <w:tc>
                <w:tcPr>
                  <w:tcW w:w="48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20"/>
                      <w:szCs w:val="20"/>
                    </w:rPr>
                    <w:t>х</w:t>
                  </w:r>
                </w:p>
              </w:tc>
              <w:tc>
                <w:tcPr>
                  <w:tcW w:w="522"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20"/>
                      <w:szCs w:val="20"/>
                    </w:rPr>
                    <w:t>х</w:t>
                  </w:r>
                </w:p>
              </w:tc>
              <w:tc>
                <w:tcPr>
                  <w:tcW w:w="544"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53" w:right="-117"/>
                    <w:jc w:val="center"/>
                    <w:rPr>
                      <w:sz w:val="20"/>
                      <w:szCs w:val="20"/>
                    </w:rPr>
                  </w:pPr>
                  <w:r w:rsidRPr="008179F2">
                    <w:rPr>
                      <w:sz w:val="20"/>
                      <w:szCs w:val="20"/>
                    </w:rPr>
                    <w:t>х</w:t>
                  </w:r>
                </w:p>
              </w:tc>
              <w:tc>
                <w:tcPr>
                  <w:tcW w:w="50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r w:rsidRPr="008179F2">
                    <w:rPr>
                      <w:sz w:val="20"/>
                      <w:szCs w:val="20"/>
                    </w:rPr>
                    <w:t>х</w:t>
                  </w:r>
                </w:p>
              </w:tc>
              <w:tc>
                <w:tcPr>
                  <w:tcW w:w="82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r w:rsidRPr="008179F2">
                    <w:rPr>
                      <w:sz w:val="20"/>
                      <w:szCs w:val="20"/>
                    </w:rPr>
                    <w:t>х</w:t>
                  </w:r>
                </w:p>
              </w:tc>
            </w:tr>
            <w:tr w:rsidR="008179F2" w:rsidRPr="008179F2" w:rsidTr="005B4C2D">
              <w:trPr>
                <w:trHeight w:val="206"/>
              </w:trPr>
              <w:tc>
                <w:tcPr>
                  <w:tcW w:w="212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rPr>
                      <w:b/>
                      <w:bCs/>
                      <w:i/>
                      <w:iCs/>
                      <w:sz w:val="20"/>
                      <w:szCs w:val="20"/>
                    </w:rPr>
                  </w:pPr>
                  <w:r w:rsidRPr="008179F2">
                    <w:rPr>
                      <w:b/>
                      <w:bCs/>
                      <w:i/>
                      <w:iCs/>
                      <w:sz w:val="20"/>
                      <w:szCs w:val="20"/>
                    </w:rPr>
                    <w:t xml:space="preserve"> В условиях дневных стационаров (первичная медико-санитарная помощь, специализированная медицинская помощь), в том числе:</w:t>
                  </w:r>
                </w:p>
              </w:tc>
              <w:tc>
                <w:tcPr>
                  <w:tcW w:w="48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20"/>
                      <w:szCs w:val="20"/>
                    </w:rPr>
                    <w:t xml:space="preserve">случай лечения </w:t>
                  </w:r>
                </w:p>
              </w:tc>
              <w:tc>
                <w:tcPr>
                  <w:tcW w:w="522"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p>
                <w:p w:rsidR="005B4C2D" w:rsidRPr="008179F2" w:rsidRDefault="005B4C2D" w:rsidP="005B4C2D">
                  <w:pPr>
                    <w:autoSpaceDE w:val="0"/>
                    <w:autoSpaceDN w:val="0"/>
                    <w:adjustRightInd w:val="0"/>
                    <w:ind w:left="-199" w:right="-198"/>
                    <w:jc w:val="center"/>
                    <w:rPr>
                      <w:sz w:val="20"/>
                      <w:szCs w:val="20"/>
                    </w:rPr>
                  </w:pPr>
                  <w:r w:rsidRPr="008179F2">
                    <w:rPr>
                      <w:sz w:val="20"/>
                      <w:szCs w:val="20"/>
                    </w:rPr>
                    <w:t>0,002352</w:t>
                  </w:r>
                </w:p>
              </w:tc>
              <w:tc>
                <w:tcPr>
                  <w:tcW w:w="544"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53" w:right="-117"/>
                    <w:jc w:val="center"/>
                    <w:rPr>
                      <w:sz w:val="20"/>
                      <w:szCs w:val="20"/>
                    </w:rPr>
                  </w:pPr>
                </w:p>
                <w:p w:rsidR="005B4C2D" w:rsidRPr="008179F2" w:rsidRDefault="005B4C2D" w:rsidP="005B4C2D">
                  <w:pPr>
                    <w:autoSpaceDE w:val="0"/>
                    <w:autoSpaceDN w:val="0"/>
                    <w:adjustRightInd w:val="0"/>
                    <w:ind w:left="-153" w:right="-117"/>
                    <w:jc w:val="center"/>
                    <w:rPr>
                      <w:sz w:val="20"/>
                      <w:szCs w:val="20"/>
                    </w:rPr>
                  </w:pPr>
                  <w:r w:rsidRPr="008179F2">
                    <w:rPr>
                      <w:sz w:val="20"/>
                      <w:szCs w:val="20"/>
                    </w:rPr>
                    <w:t>44102,9</w:t>
                  </w:r>
                </w:p>
              </w:tc>
              <w:tc>
                <w:tcPr>
                  <w:tcW w:w="50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p>
                <w:p w:rsidR="005B4C2D" w:rsidRPr="008179F2" w:rsidRDefault="005B4C2D" w:rsidP="005B4C2D">
                  <w:pPr>
                    <w:autoSpaceDE w:val="0"/>
                    <w:autoSpaceDN w:val="0"/>
                    <w:adjustRightInd w:val="0"/>
                    <w:jc w:val="center"/>
                    <w:rPr>
                      <w:sz w:val="20"/>
                      <w:szCs w:val="20"/>
                    </w:rPr>
                  </w:pPr>
                  <w:r w:rsidRPr="008179F2">
                    <w:rPr>
                      <w:sz w:val="20"/>
                      <w:szCs w:val="20"/>
                    </w:rPr>
                    <w:t>3390</w:t>
                  </w:r>
                </w:p>
              </w:tc>
              <w:tc>
                <w:tcPr>
                  <w:tcW w:w="82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p>
                <w:p w:rsidR="005B4C2D" w:rsidRPr="008179F2" w:rsidRDefault="005B4C2D" w:rsidP="005B4C2D">
                  <w:pPr>
                    <w:autoSpaceDE w:val="0"/>
                    <w:autoSpaceDN w:val="0"/>
                    <w:adjustRightInd w:val="0"/>
                    <w:jc w:val="center"/>
                    <w:rPr>
                      <w:b/>
                      <w:sz w:val="20"/>
                      <w:szCs w:val="20"/>
                    </w:rPr>
                  </w:pPr>
                  <w:r w:rsidRPr="008179F2">
                    <w:rPr>
                      <w:b/>
                      <w:sz w:val="20"/>
                      <w:szCs w:val="20"/>
                    </w:rPr>
                    <w:t>149 491,14</w:t>
                  </w:r>
                </w:p>
              </w:tc>
            </w:tr>
            <w:tr w:rsidR="008179F2" w:rsidRPr="008179F2" w:rsidTr="005B4C2D">
              <w:trPr>
                <w:trHeight w:val="350"/>
              </w:trPr>
              <w:tc>
                <w:tcPr>
                  <w:tcW w:w="212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rPr>
                      <w:sz w:val="20"/>
                      <w:szCs w:val="20"/>
                    </w:rPr>
                  </w:pPr>
                  <w:r w:rsidRPr="008179F2">
                    <w:rPr>
                      <w:sz w:val="20"/>
                      <w:szCs w:val="20"/>
                    </w:rPr>
                    <w:t>- для медицинской помощи по профилю «онкология»</w:t>
                  </w:r>
                </w:p>
              </w:tc>
              <w:tc>
                <w:tcPr>
                  <w:tcW w:w="48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20"/>
                      <w:szCs w:val="20"/>
                    </w:rPr>
                    <w:t>случай лечения</w:t>
                  </w:r>
                </w:p>
              </w:tc>
              <w:tc>
                <w:tcPr>
                  <w:tcW w:w="522"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20"/>
                      <w:szCs w:val="20"/>
                    </w:rPr>
                    <w:t>0,000381</w:t>
                  </w:r>
                </w:p>
              </w:tc>
              <w:tc>
                <w:tcPr>
                  <w:tcW w:w="544"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53" w:right="-117"/>
                    <w:jc w:val="center"/>
                    <w:rPr>
                      <w:sz w:val="20"/>
                      <w:szCs w:val="20"/>
                    </w:rPr>
                  </w:pPr>
                  <w:r w:rsidRPr="008179F2">
                    <w:rPr>
                      <w:sz w:val="20"/>
                      <w:szCs w:val="20"/>
                    </w:rPr>
                    <w:t>79186,3</w:t>
                  </w:r>
                </w:p>
              </w:tc>
              <w:tc>
                <w:tcPr>
                  <w:tcW w:w="50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r w:rsidRPr="008179F2">
                    <w:rPr>
                      <w:sz w:val="20"/>
                      <w:szCs w:val="20"/>
                    </w:rPr>
                    <w:t>549</w:t>
                  </w:r>
                </w:p>
              </w:tc>
              <w:tc>
                <w:tcPr>
                  <w:tcW w:w="82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r w:rsidRPr="008179F2">
                    <w:rPr>
                      <w:sz w:val="20"/>
                      <w:szCs w:val="20"/>
                    </w:rPr>
                    <w:t>43 479,65</w:t>
                  </w:r>
                </w:p>
              </w:tc>
            </w:tr>
            <w:tr w:rsidR="008179F2" w:rsidRPr="008179F2" w:rsidTr="005B4C2D">
              <w:trPr>
                <w:trHeight w:val="350"/>
              </w:trPr>
              <w:tc>
                <w:tcPr>
                  <w:tcW w:w="212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rPr>
                      <w:sz w:val="20"/>
                      <w:szCs w:val="20"/>
                    </w:rPr>
                  </w:pPr>
                  <w:r w:rsidRPr="008179F2">
                    <w:rPr>
                      <w:sz w:val="20"/>
                      <w:szCs w:val="20"/>
                    </w:rPr>
                    <w:t>- для медицинской помощи при экстракорпоральном оплодотворении:</w:t>
                  </w:r>
                </w:p>
              </w:tc>
              <w:tc>
                <w:tcPr>
                  <w:tcW w:w="48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20"/>
                      <w:szCs w:val="20"/>
                    </w:rPr>
                    <w:t xml:space="preserve"> случай лечения</w:t>
                  </w:r>
                </w:p>
              </w:tc>
              <w:tc>
                <w:tcPr>
                  <w:tcW w:w="522"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20"/>
                      <w:szCs w:val="20"/>
                    </w:rPr>
                    <w:t>0,000059</w:t>
                  </w:r>
                </w:p>
              </w:tc>
              <w:tc>
                <w:tcPr>
                  <w:tcW w:w="544"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53" w:right="-117"/>
                    <w:jc w:val="center"/>
                    <w:rPr>
                      <w:sz w:val="20"/>
                      <w:szCs w:val="20"/>
                    </w:rPr>
                  </w:pPr>
                  <w:r w:rsidRPr="008179F2">
                    <w:rPr>
                      <w:sz w:val="20"/>
                      <w:szCs w:val="20"/>
                    </w:rPr>
                    <w:t>151989,9</w:t>
                  </w:r>
                </w:p>
              </w:tc>
              <w:tc>
                <w:tcPr>
                  <w:tcW w:w="50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r w:rsidRPr="008179F2">
                    <w:rPr>
                      <w:sz w:val="20"/>
                      <w:szCs w:val="20"/>
                    </w:rPr>
                    <w:t>85</w:t>
                  </w:r>
                </w:p>
              </w:tc>
              <w:tc>
                <w:tcPr>
                  <w:tcW w:w="82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61" w:right="-102"/>
                    <w:jc w:val="center"/>
                    <w:rPr>
                      <w:sz w:val="20"/>
                      <w:szCs w:val="20"/>
                    </w:rPr>
                  </w:pPr>
                  <w:r w:rsidRPr="008179F2">
                    <w:rPr>
                      <w:sz w:val="20"/>
                      <w:szCs w:val="20"/>
                    </w:rPr>
                    <w:t>12 923,43</w:t>
                  </w:r>
                </w:p>
              </w:tc>
            </w:tr>
            <w:tr w:rsidR="008179F2" w:rsidRPr="008179F2" w:rsidTr="005B4C2D">
              <w:trPr>
                <w:trHeight w:val="442"/>
              </w:trPr>
              <w:tc>
                <w:tcPr>
                  <w:tcW w:w="212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rPr>
                      <w:b/>
                      <w:bCs/>
                      <w:i/>
                      <w:iCs/>
                      <w:sz w:val="20"/>
                      <w:szCs w:val="20"/>
                    </w:rPr>
                  </w:pPr>
                  <w:r w:rsidRPr="008179F2">
                    <w:rPr>
                      <w:b/>
                      <w:bCs/>
                      <w:i/>
                      <w:iCs/>
                      <w:sz w:val="20"/>
                      <w:szCs w:val="20"/>
                    </w:rPr>
                    <w:t xml:space="preserve"> В условиях круглосуточного </w:t>
                  </w:r>
                  <w:proofErr w:type="gramStart"/>
                  <w:r w:rsidR="008179F2" w:rsidRPr="008179F2">
                    <w:rPr>
                      <w:b/>
                      <w:bCs/>
                      <w:i/>
                      <w:iCs/>
                      <w:sz w:val="20"/>
                      <w:szCs w:val="20"/>
                    </w:rPr>
                    <w:t xml:space="preserve">стационара,  </w:t>
                  </w:r>
                  <w:r w:rsidRPr="008179F2">
                    <w:rPr>
                      <w:b/>
                      <w:bCs/>
                      <w:i/>
                      <w:iCs/>
                      <w:sz w:val="20"/>
                      <w:szCs w:val="20"/>
                    </w:rPr>
                    <w:t xml:space="preserve"> </w:t>
                  </w:r>
                  <w:proofErr w:type="gramEnd"/>
                  <w:r w:rsidRPr="008179F2">
                    <w:rPr>
                      <w:b/>
                      <w:bCs/>
                      <w:i/>
                      <w:iCs/>
                      <w:sz w:val="20"/>
                      <w:szCs w:val="20"/>
                    </w:rPr>
                    <w:t xml:space="preserve">     в том числе:</w:t>
                  </w:r>
                </w:p>
              </w:tc>
              <w:tc>
                <w:tcPr>
                  <w:tcW w:w="48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18"/>
                      <w:szCs w:val="18"/>
                    </w:rPr>
                  </w:pPr>
                  <w:r w:rsidRPr="008179F2">
                    <w:rPr>
                      <w:sz w:val="18"/>
                      <w:szCs w:val="18"/>
                    </w:rPr>
                    <w:t>случай госпитализ</w:t>
                  </w:r>
                </w:p>
              </w:tc>
              <w:tc>
                <w:tcPr>
                  <w:tcW w:w="522"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20"/>
                      <w:szCs w:val="20"/>
                    </w:rPr>
                    <w:t>0,011199</w:t>
                  </w:r>
                </w:p>
              </w:tc>
              <w:tc>
                <w:tcPr>
                  <w:tcW w:w="544"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53" w:right="-117"/>
                    <w:jc w:val="center"/>
                    <w:rPr>
                      <w:sz w:val="20"/>
                      <w:szCs w:val="20"/>
                    </w:rPr>
                  </w:pPr>
                  <w:r w:rsidRPr="008179F2">
                    <w:rPr>
                      <w:sz w:val="20"/>
                      <w:szCs w:val="20"/>
                    </w:rPr>
                    <w:t>70119,0</w:t>
                  </w:r>
                </w:p>
              </w:tc>
              <w:tc>
                <w:tcPr>
                  <w:tcW w:w="50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r w:rsidRPr="008179F2">
                    <w:rPr>
                      <w:sz w:val="20"/>
                      <w:szCs w:val="20"/>
                    </w:rPr>
                    <w:t>16140</w:t>
                  </w:r>
                </w:p>
              </w:tc>
              <w:tc>
                <w:tcPr>
                  <w:tcW w:w="82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b/>
                      <w:sz w:val="20"/>
                      <w:szCs w:val="20"/>
                    </w:rPr>
                  </w:pPr>
                  <w:r w:rsidRPr="008179F2">
                    <w:rPr>
                      <w:b/>
                      <w:sz w:val="20"/>
                      <w:szCs w:val="20"/>
                    </w:rPr>
                    <w:t>1 131 686,02</w:t>
                  </w:r>
                </w:p>
              </w:tc>
            </w:tr>
            <w:tr w:rsidR="008179F2" w:rsidRPr="008179F2" w:rsidTr="005B4C2D">
              <w:trPr>
                <w:trHeight w:val="589"/>
              </w:trPr>
              <w:tc>
                <w:tcPr>
                  <w:tcW w:w="212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right="-110"/>
                    <w:rPr>
                      <w:sz w:val="20"/>
                      <w:szCs w:val="20"/>
                    </w:rPr>
                  </w:pPr>
                  <w:r w:rsidRPr="008179F2">
                    <w:rPr>
                      <w:sz w:val="20"/>
                      <w:szCs w:val="20"/>
                    </w:rPr>
                    <w:t>- по профилю «онкология»</w:t>
                  </w:r>
                </w:p>
              </w:tc>
              <w:tc>
                <w:tcPr>
                  <w:tcW w:w="48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18"/>
                      <w:szCs w:val="18"/>
                    </w:rPr>
                  </w:pPr>
                  <w:r w:rsidRPr="008179F2">
                    <w:rPr>
                      <w:sz w:val="18"/>
                      <w:szCs w:val="18"/>
                    </w:rPr>
                    <w:t>случай                  госпитализ</w:t>
                  </w:r>
                </w:p>
              </w:tc>
              <w:tc>
                <w:tcPr>
                  <w:tcW w:w="522"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20"/>
                      <w:szCs w:val="20"/>
                    </w:rPr>
                    <w:t>0,001094</w:t>
                  </w:r>
                </w:p>
              </w:tc>
              <w:tc>
                <w:tcPr>
                  <w:tcW w:w="544"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53" w:right="-117"/>
                    <w:jc w:val="center"/>
                    <w:rPr>
                      <w:sz w:val="20"/>
                      <w:szCs w:val="20"/>
                    </w:rPr>
                  </w:pPr>
                  <w:r w:rsidRPr="008179F2">
                    <w:rPr>
                      <w:sz w:val="20"/>
                      <w:szCs w:val="20"/>
                    </w:rPr>
                    <w:t>111173,1</w:t>
                  </w:r>
                </w:p>
              </w:tc>
              <w:tc>
                <w:tcPr>
                  <w:tcW w:w="50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r w:rsidRPr="008179F2">
                    <w:rPr>
                      <w:sz w:val="20"/>
                      <w:szCs w:val="20"/>
                    </w:rPr>
                    <w:t>1577</w:t>
                  </w:r>
                </w:p>
              </w:tc>
              <w:tc>
                <w:tcPr>
                  <w:tcW w:w="82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r w:rsidRPr="008179F2">
                    <w:rPr>
                      <w:sz w:val="20"/>
                      <w:szCs w:val="20"/>
                    </w:rPr>
                    <w:t>175 278,25</w:t>
                  </w:r>
                </w:p>
              </w:tc>
            </w:tr>
            <w:tr w:rsidR="008179F2" w:rsidRPr="008179F2" w:rsidTr="005B4C2D">
              <w:trPr>
                <w:trHeight w:val="350"/>
              </w:trPr>
              <w:tc>
                <w:tcPr>
                  <w:tcW w:w="212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right="-102"/>
                    <w:rPr>
                      <w:sz w:val="20"/>
                      <w:szCs w:val="20"/>
                      <w:vertAlign w:val="superscript"/>
                    </w:rPr>
                  </w:pPr>
                  <w:r w:rsidRPr="008179F2">
                    <w:rPr>
                      <w:sz w:val="20"/>
                      <w:szCs w:val="20"/>
                    </w:rPr>
                    <w:t>- для медицинской реабилитации в специализиро -ванных медицинских организациях и реабилитацион ных отделениях медицинских организаций</w:t>
                  </w:r>
                </w:p>
              </w:tc>
              <w:tc>
                <w:tcPr>
                  <w:tcW w:w="48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18"/>
                      <w:szCs w:val="18"/>
                    </w:rPr>
                  </w:pPr>
                  <w:r w:rsidRPr="008179F2">
                    <w:rPr>
                      <w:sz w:val="18"/>
                      <w:szCs w:val="18"/>
                    </w:rPr>
                    <w:t>Случай               госпитали            зации</w:t>
                  </w:r>
                </w:p>
              </w:tc>
              <w:tc>
                <w:tcPr>
                  <w:tcW w:w="522"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p>
                <w:p w:rsidR="005B4C2D" w:rsidRPr="008179F2" w:rsidRDefault="005B4C2D" w:rsidP="005B4C2D">
                  <w:pPr>
                    <w:autoSpaceDE w:val="0"/>
                    <w:autoSpaceDN w:val="0"/>
                    <w:adjustRightInd w:val="0"/>
                    <w:ind w:left="-199" w:right="-198"/>
                    <w:jc w:val="center"/>
                    <w:rPr>
                      <w:sz w:val="20"/>
                      <w:szCs w:val="20"/>
                    </w:rPr>
                  </w:pPr>
                  <w:r w:rsidRPr="008179F2">
                    <w:rPr>
                      <w:sz w:val="20"/>
                      <w:szCs w:val="20"/>
                    </w:rPr>
                    <w:t>0,000960</w:t>
                  </w:r>
                </w:p>
              </w:tc>
              <w:tc>
                <w:tcPr>
                  <w:tcW w:w="544"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53" w:right="-117"/>
                    <w:jc w:val="center"/>
                    <w:rPr>
                      <w:sz w:val="20"/>
                      <w:szCs w:val="20"/>
                    </w:rPr>
                  </w:pPr>
                </w:p>
                <w:p w:rsidR="005B4C2D" w:rsidRPr="008179F2" w:rsidRDefault="005B4C2D" w:rsidP="005B4C2D">
                  <w:pPr>
                    <w:autoSpaceDE w:val="0"/>
                    <w:autoSpaceDN w:val="0"/>
                    <w:adjustRightInd w:val="0"/>
                    <w:ind w:left="-153" w:right="-117"/>
                    <w:jc w:val="center"/>
                    <w:rPr>
                      <w:sz w:val="20"/>
                      <w:szCs w:val="20"/>
                    </w:rPr>
                  </w:pPr>
                  <w:r w:rsidRPr="008179F2">
                    <w:rPr>
                      <w:sz w:val="20"/>
                      <w:szCs w:val="20"/>
                    </w:rPr>
                    <w:t>59071,0</w:t>
                  </w:r>
                </w:p>
              </w:tc>
              <w:tc>
                <w:tcPr>
                  <w:tcW w:w="50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p>
                <w:p w:rsidR="005B4C2D" w:rsidRPr="008179F2" w:rsidRDefault="005B4C2D" w:rsidP="005B4C2D">
                  <w:pPr>
                    <w:autoSpaceDE w:val="0"/>
                    <w:autoSpaceDN w:val="0"/>
                    <w:adjustRightInd w:val="0"/>
                    <w:jc w:val="center"/>
                    <w:rPr>
                      <w:sz w:val="20"/>
                      <w:szCs w:val="20"/>
                    </w:rPr>
                  </w:pPr>
                  <w:r w:rsidRPr="008179F2">
                    <w:rPr>
                      <w:sz w:val="20"/>
                      <w:szCs w:val="20"/>
                    </w:rPr>
                    <w:t>1384</w:t>
                  </w:r>
                </w:p>
              </w:tc>
              <w:tc>
                <w:tcPr>
                  <w:tcW w:w="82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p>
                <w:p w:rsidR="005B4C2D" w:rsidRPr="008179F2" w:rsidRDefault="005B4C2D" w:rsidP="005B4C2D">
                  <w:pPr>
                    <w:autoSpaceDE w:val="0"/>
                    <w:autoSpaceDN w:val="0"/>
                    <w:adjustRightInd w:val="0"/>
                    <w:jc w:val="center"/>
                    <w:rPr>
                      <w:sz w:val="20"/>
                      <w:szCs w:val="20"/>
                    </w:rPr>
                  </w:pPr>
                  <w:r w:rsidRPr="008179F2">
                    <w:rPr>
                      <w:sz w:val="20"/>
                      <w:szCs w:val="20"/>
                    </w:rPr>
                    <w:t>81 725,31</w:t>
                  </w:r>
                </w:p>
              </w:tc>
            </w:tr>
            <w:tr w:rsidR="008179F2" w:rsidRPr="008179F2" w:rsidTr="005B4C2D">
              <w:trPr>
                <w:trHeight w:val="262"/>
              </w:trPr>
              <w:tc>
                <w:tcPr>
                  <w:tcW w:w="212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right="-102"/>
                    <w:rPr>
                      <w:b/>
                      <w:sz w:val="20"/>
                      <w:szCs w:val="20"/>
                    </w:rPr>
                  </w:pPr>
                  <w:r w:rsidRPr="008179F2">
                    <w:rPr>
                      <w:b/>
                      <w:sz w:val="20"/>
                      <w:szCs w:val="20"/>
                    </w:rPr>
                    <w:t xml:space="preserve">                                   ИТОГО    на 2022 год</w:t>
                  </w:r>
                </w:p>
              </w:tc>
              <w:tc>
                <w:tcPr>
                  <w:tcW w:w="48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p>
              </w:tc>
              <w:tc>
                <w:tcPr>
                  <w:tcW w:w="522"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p>
              </w:tc>
              <w:tc>
                <w:tcPr>
                  <w:tcW w:w="544"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53" w:right="-117"/>
                    <w:jc w:val="center"/>
                    <w:rPr>
                      <w:sz w:val="20"/>
                      <w:szCs w:val="20"/>
                    </w:rPr>
                  </w:pPr>
                </w:p>
              </w:tc>
              <w:tc>
                <w:tcPr>
                  <w:tcW w:w="50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p>
              </w:tc>
              <w:tc>
                <w:tcPr>
                  <w:tcW w:w="82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b/>
                      <w:sz w:val="20"/>
                      <w:szCs w:val="20"/>
                    </w:rPr>
                  </w:pPr>
                  <w:r w:rsidRPr="008179F2">
                    <w:rPr>
                      <w:b/>
                      <w:sz w:val="20"/>
                      <w:szCs w:val="20"/>
                    </w:rPr>
                    <w:t>1 281 177,17</w:t>
                  </w:r>
                </w:p>
              </w:tc>
            </w:tr>
            <w:tr w:rsidR="008179F2" w:rsidRPr="008179F2" w:rsidTr="005B4C2D">
              <w:trPr>
                <w:trHeight w:val="350"/>
              </w:trPr>
              <w:tc>
                <w:tcPr>
                  <w:tcW w:w="212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right="-102"/>
                    <w:rPr>
                      <w:sz w:val="20"/>
                      <w:szCs w:val="20"/>
                    </w:rPr>
                  </w:pPr>
                </w:p>
              </w:tc>
              <w:tc>
                <w:tcPr>
                  <w:tcW w:w="48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p>
              </w:tc>
              <w:tc>
                <w:tcPr>
                  <w:tcW w:w="2388" w:type="pct"/>
                  <w:gridSpan w:val="4"/>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b/>
                      <w:sz w:val="20"/>
                      <w:szCs w:val="20"/>
                    </w:rPr>
                  </w:pPr>
                  <w:r w:rsidRPr="008179F2">
                    <w:rPr>
                      <w:b/>
                      <w:sz w:val="20"/>
                      <w:szCs w:val="20"/>
                    </w:rPr>
                    <w:t>2023 год</w:t>
                  </w:r>
                </w:p>
              </w:tc>
            </w:tr>
            <w:tr w:rsidR="008179F2" w:rsidRPr="008179F2" w:rsidTr="005B4C2D">
              <w:trPr>
                <w:trHeight w:val="350"/>
              </w:trPr>
              <w:tc>
                <w:tcPr>
                  <w:tcW w:w="212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right="-102"/>
                    <w:rPr>
                      <w:sz w:val="20"/>
                      <w:szCs w:val="20"/>
                    </w:rPr>
                  </w:pPr>
                  <w:r w:rsidRPr="008179F2">
                    <w:rPr>
                      <w:b/>
                      <w:bCs/>
                      <w:i/>
                      <w:iCs/>
                      <w:sz w:val="20"/>
                      <w:szCs w:val="20"/>
                    </w:rPr>
                    <w:t>В условиях дневных стационаров (первичная медико-санитарная помощь, специализированная медицинская помощь), в том числе:</w:t>
                  </w:r>
                </w:p>
              </w:tc>
              <w:tc>
                <w:tcPr>
                  <w:tcW w:w="48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20"/>
                      <w:szCs w:val="20"/>
                    </w:rPr>
                    <w:t>случай                      лечения</w:t>
                  </w:r>
                </w:p>
              </w:tc>
              <w:tc>
                <w:tcPr>
                  <w:tcW w:w="522"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p>
                <w:p w:rsidR="005B4C2D" w:rsidRPr="008179F2" w:rsidRDefault="005B4C2D" w:rsidP="005B4C2D">
                  <w:pPr>
                    <w:autoSpaceDE w:val="0"/>
                    <w:autoSpaceDN w:val="0"/>
                    <w:adjustRightInd w:val="0"/>
                    <w:ind w:left="-199" w:right="-198"/>
                    <w:jc w:val="center"/>
                    <w:rPr>
                      <w:sz w:val="20"/>
                      <w:szCs w:val="20"/>
                    </w:rPr>
                  </w:pPr>
                  <w:r w:rsidRPr="008179F2">
                    <w:rPr>
                      <w:sz w:val="20"/>
                      <w:szCs w:val="20"/>
                    </w:rPr>
                    <w:t>0,002352</w:t>
                  </w:r>
                </w:p>
              </w:tc>
              <w:tc>
                <w:tcPr>
                  <w:tcW w:w="544"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53" w:right="-117"/>
                    <w:jc w:val="center"/>
                    <w:rPr>
                      <w:sz w:val="20"/>
                      <w:szCs w:val="20"/>
                    </w:rPr>
                  </w:pPr>
                </w:p>
                <w:p w:rsidR="005B4C2D" w:rsidRPr="008179F2" w:rsidRDefault="005B4C2D" w:rsidP="005B4C2D">
                  <w:pPr>
                    <w:autoSpaceDE w:val="0"/>
                    <w:autoSpaceDN w:val="0"/>
                    <w:adjustRightInd w:val="0"/>
                    <w:ind w:left="-153" w:right="-117"/>
                    <w:jc w:val="center"/>
                    <w:rPr>
                      <w:sz w:val="20"/>
                      <w:szCs w:val="20"/>
                    </w:rPr>
                  </w:pPr>
                  <w:r w:rsidRPr="008179F2">
                    <w:rPr>
                      <w:sz w:val="20"/>
                      <w:szCs w:val="20"/>
                    </w:rPr>
                    <w:t>46166,5</w:t>
                  </w:r>
                </w:p>
              </w:tc>
              <w:tc>
                <w:tcPr>
                  <w:tcW w:w="50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p>
                <w:p w:rsidR="005B4C2D" w:rsidRPr="008179F2" w:rsidRDefault="005B4C2D" w:rsidP="005B4C2D">
                  <w:pPr>
                    <w:autoSpaceDE w:val="0"/>
                    <w:autoSpaceDN w:val="0"/>
                    <w:adjustRightInd w:val="0"/>
                    <w:jc w:val="center"/>
                    <w:rPr>
                      <w:sz w:val="20"/>
                      <w:szCs w:val="20"/>
                    </w:rPr>
                  </w:pPr>
                  <w:r w:rsidRPr="008179F2">
                    <w:rPr>
                      <w:sz w:val="20"/>
                      <w:szCs w:val="20"/>
                    </w:rPr>
                    <w:t>3390</w:t>
                  </w:r>
                </w:p>
              </w:tc>
              <w:tc>
                <w:tcPr>
                  <w:tcW w:w="82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p>
                <w:p w:rsidR="005B4C2D" w:rsidRPr="008179F2" w:rsidRDefault="005B4C2D" w:rsidP="005B4C2D">
                  <w:pPr>
                    <w:autoSpaceDE w:val="0"/>
                    <w:autoSpaceDN w:val="0"/>
                    <w:adjustRightInd w:val="0"/>
                    <w:jc w:val="center"/>
                    <w:rPr>
                      <w:b/>
                      <w:sz w:val="20"/>
                      <w:szCs w:val="20"/>
                    </w:rPr>
                  </w:pPr>
                  <w:r w:rsidRPr="008179F2">
                    <w:rPr>
                      <w:b/>
                      <w:sz w:val="20"/>
                      <w:szCs w:val="20"/>
                    </w:rPr>
                    <w:t>156 485,92</w:t>
                  </w:r>
                </w:p>
              </w:tc>
            </w:tr>
            <w:tr w:rsidR="008179F2" w:rsidRPr="008179F2" w:rsidTr="005B4C2D">
              <w:trPr>
                <w:trHeight w:val="350"/>
              </w:trPr>
              <w:tc>
                <w:tcPr>
                  <w:tcW w:w="212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right="-102"/>
                    <w:rPr>
                      <w:sz w:val="20"/>
                      <w:szCs w:val="20"/>
                    </w:rPr>
                  </w:pPr>
                  <w:r w:rsidRPr="008179F2">
                    <w:rPr>
                      <w:sz w:val="20"/>
                      <w:szCs w:val="20"/>
                    </w:rPr>
                    <w:t>- для медицинской помощи по профилю «онкология»</w:t>
                  </w:r>
                </w:p>
              </w:tc>
              <w:tc>
                <w:tcPr>
                  <w:tcW w:w="48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20"/>
                      <w:szCs w:val="20"/>
                    </w:rPr>
                    <w:t>случай лечения</w:t>
                  </w:r>
                </w:p>
              </w:tc>
              <w:tc>
                <w:tcPr>
                  <w:tcW w:w="522"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20"/>
                      <w:szCs w:val="20"/>
                    </w:rPr>
                    <w:t>0,000381</w:t>
                  </w:r>
                </w:p>
              </w:tc>
              <w:tc>
                <w:tcPr>
                  <w:tcW w:w="544"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53" w:right="-117"/>
                    <w:jc w:val="center"/>
                    <w:rPr>
                      <w:sz w:val="20"/>
                      <w:szCs w:val="20"/>
                    </w:rPr>
                  </w:pPr>
                  <w:r w:rsidRPr="008179F2">
                    <w:rPr>
                      <w:sz w:val="20"/>
                      <w:szCs w:val="20"/>
                    </w:rPr>
                    <w:t>83066,1</w:t>
                  </w:r>
                </w:p>
              </w:tc>
              <w:tc>
                <w:tcPr>
                  <w:tcW w:w="50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r w:rsidRPr="008179F2">
                    <w:rPr>
                      <w:sz w:val="20"/>
                      <w:szCs w:val="20"/>
                    </w:rPr>
                    <w:t>549</w:t>
                  </w:r>
                </w:p>
              </w:tc>
              <w:tc>
                <w:tcPr>
                  <w:tcW w:w="82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r w:rsidRPr="008179F2">
                    <w:rPr>
                      <w:sz w:val="20"/>
                      <w:szCs w:val="20"/>
                    </w:rPr>
                    <w:t>45 609,97</w:t>
                  </w:r>
                </w:p>
              </w:tc>
            </w:tr>
            <w:tr w:rsidR="008179F2" w:rsidRPr="008179F2" w:rsidTr="005B4C2D">
              <w:trPr>
                <w:trHeight w:val="350"/>
              </w:trPr>
              <w:tc>
                <w:tcPr>
                  <w:tcW w:w="212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right="-102"/>
                    <w:rPr>
                      <w:sz w:val="20"/>
                      <w:szCs w:val="20"/>
                    </w:rPr>
                  </w:pPr>
                  <w:r w:rsidRPr="008179F2">
                    <w:rPr>
                      <w:sz w:val="20"/>
                      <w:szCs w:val="20"/>
                    </w:rPr>
                    <w:t>- для медицинской помощи при экстракорпоральном оплодотворении:</w:t>
                  </w:r>
                </w:p>
              </w:tc>
              <w:tc>
                <w:tcPr>
                  <w:tcW w:w="48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20"/>
                      <w:szCs w:val="20"/>
                    </w:rPr>
                    <w:t>случай                           лечения</w:t>
                  </w:r>
                </w:p>
              </w:tc>
              <w:tc>
                <w:tcPr>
                  <w:tcW w:w="522"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20"/>
                      <w:szCs w:val="20"/>
                    </w:rPr>
                    <w:t>0,000059</w:t>
                  </w:r>
                </w:p>
              </w:tc>
              <w:tc>
                <w:tcPr>
                  <w:tcW w:w="544"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53" w:right="-117"/>
                    <w:jc w:val="center"/>
                    <w:rPr>
                      <w:sz w:val="20"/>
                      <w:szCs w:val="20"/>
                    </w:rPr>
                  </w:pPr>
                  <w:r w:rsidRPr="008179F2">
                    <w:rPr>
                      <w:sz w:val="20"/>
                      <w:szCs w:val="20"/>
                    </w:rPr>
                    <w:t>151989,9</w:t>
                  </w:r>
                </w:p>
              </w:tc>
              <w:tc>
                <w:tcPr>
                  <w:tcW w:w="50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r w:rsidRPr="008179F2">
                    <w:rPr>
                      <w:sz w:val="20"/>
                      <w:szCs w:val="20"/>
                    </w:rPr>
                    <w:t>85</w:t>
                  </w:r>
                </w:p>
              </w:tc>
              <w:tc>
                <w:tcPr>
                  <w:tcW w:w="82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r w:rsidRPr="008179F2">
                    <w:rPr>
                      <w:sz w:val="20"/>
                      <w:szCs w:val="20"/>
                    </w:rPr>
                    <w:t>12 923,43</w:t>
                  </w:r>
                </w:p>
              </w:tc>
            </w:tr>
            <w:tr w:rsidR="008179F2" w:rsidRPr="008179F2" w:rsidTr="005B4C2D">
              <w:trPr>
                <w:trHeight w:val="350"/>
              </w:trPr>
              <w:tc>
                <w:tcPr>
                  <w:tcW w:w="212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right="-102"/>
                    <w:rPr>
                      <w:sz w:val="20"/>
                      <w:szCs w:val="20"/>
                    </w:rPr>
                  </w:pPr>
                  <w:r w:rsidRPr="008179F2">
                    <w:rPr>
                      <w:b/>
                      <w:bCs/>
                      <w:i/>
                      <w:iCs/>
                      <w:sz w:val="20"/>
                      <w:szCs w:val="20"/>
                    </w:rPr>
                    <w:t xml:space="preserve">В условиях круглосуточного </w:t>
                  </w:r>
                  <w:proofErr w:type="gramStart"/>
                  <w:r w:rsidRPr="008179F2">
                    <w:rPr>
                      <w:b/>
                      <w:bCs/>
                      <w:i/>
                      <w:iCs/>
                      <w:sz w:val="20"/>
                      <w:szCs w:val="20"/>
                    </w:rPr>
                    <w:t xml:space="preserve">стационара,   </w:t>
                  </w:r>
                  <w:proofErr w:type="gramEnd"/>
                  <w:r w:rsidRPr="008179F2">
                    <w:rPr>
                      <w:b/>
                      <w:bCs/>
                      <w:i/>
                      <w:iCs/>
                      <w:sz w:val="20"/>
                      <w:szCs w:val="20"/>
                    </w:rPr>
                    <w:t xml:space="preserve">                       в том числе:</w:t>
                  </w:r>
                </w:p>
              </w:tc>
              <w:tc>
                <w:tcPr>
                  <w:tcW w:w="48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18"/>
                      <w:szCs w:val="18"/>
                    </w:rPr>
                    <w:t>случай              госпитализ</w:t>
                  </w:r>
                </w:p>
              </w:tc>
              <w:tc>
                <w:tcPr>
                  <w:tcW w:w="522"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20"/>
                      <w:szCs w:val="20"/>
                    </w:rPr>
                    <w:t>0,011199</w:t>
                  </w:r>
                </w:p>
              </w:tc>
              <w:tc>
                <w:tcPr>
                  <w:tcW w:w="544"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53" w:right="-117"/>
                    <w:jc w:val="center"/>
                    <w:rPr>
                      <w:sz w:val="20"/>
                      <w:szCs w:val="20"/>
                    </w:rPr>
                  </w:pPr>
                  <w:r w:rsidRPr="008179F2">
                    <w:rPr>
                      <w:sz w:val="20"/>
                      <w:szCs w:val="20"/>
                    </w:rPr>
                    <w:t>74053,6</w:t>
                  </w:r>
                </w:p>
              </w:tc>
              <w:tc>
                <w:tcPr>
                  <w:tcW w:w="50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r w:rsidRPr="008179F2">
                    <w:rPr>
                      <w:sz w:val="20"/>
                      <w:szCs w:val="20"/>
                    </w:rPr>
                    <w:t>16140</w:t>
                  </w:r>
                </w:p>
              </w:tc>
              <w:tc>
                <w:tcPr>
                  <w:tcW w:w="82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b/>
                      <w:sz w:val="20"/>
                      <w:szCs w:val="20"/>
                    </w:rPr>
                  </w:pPr>
                  <w:r w:rsidRPr="008179F2">
                    <w:rPr>
                      <w:b/>
                      <w:sz w:val="20"/>
                      <w:szCs w:val="20"/>
                    </w:rPr>
                    <w:t>1 195 188,52</w:t>
                  </w:r>
                </w:p>
              </w:tc>
            </w:tr>
            <w:tr w:rsidR="008179F2" w:rsidRPr="008179F2" w:rsidTr="005B4C2D">
              <w:trPr>
                <w:trHeight w:val="350"/>
              </w:trPr>
              <w:tc>
                <w:tcPr>
                  <w:tcW w:w="212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right="-102"/>
                    <w:rPr>
                      <w:sz w:val="20"/>
                      <w:szCs w:val="20"/>
                    </w:rPr>
                  </w:pPr>
                  <w:r w:rsidRPr="008179F2">
                    <w:rPr>
                      <w:sz w:val="20"/>
                      <w:szCs w:val="20"/>
                    </w:rPr>
                    <w:t>- по профилю «онкология»</w:t>
                  </w:r>
                </w:p>
              </w:tc>
              <w:tc>
                <w:tcPr>
                  <w:tcW w:w="48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18"/>
                      <w:szCs w:val="18"/>
                    </w:rPr>
                    <w:t>случай              госпитализ</w:t>
                  </w:r>
                </w:p>
              </w:tc>
              <w:tc>
                <w:tcPr>
                  <w:tcW w:w="522"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20"/>
                      <w:szCs w:val="20"/>
                    </w:rPr>
                    <w:t>0,001094</w:t>
                  </w:r>
                </w:p>
              </w:tc>
              <w:tc>
                <w:tcPr>
                  <w:tcW w:w="544"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53" w:right="-117"/>
                    <w:jc w:val="center"/>
                    <w:rPr>
                      <w:sz w:val="20"/>
                      <w:szCs w:val="20"/>
                    </w:rPr>
                  </w:pPr>
                  <w:r w:rsidRPr="008179F2">
                    <w:rPr>
                      <w:sz w:val="20"/>
                      <w:szCs w:val="20"/>
                    </w:rPr>
                    <w:t>117311,6</w:t>
                  </w:r>
                </w:p>
              </w:tc>
              <w:tc>
                <w:tcPr>
                  <w:tcW w:w="50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r w:rsidRPr="008179F2">
                    <w:rPr>
                      <w:sz w:val="20"/>
                      <w:szCs w:val="20"/>
                    </w:rPr>
                    <w:t>1577</w:t>
                  </w:r>
                </w:p>
              </w:tc>
              <w:tc>
                <w:tcPr>
                  <w:tcW w:w="82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r w:rsidRPr="008179F2">
                    <w:rPr>
                      <w:sz w:val="20"/>
                      <w:szCs w:val="20"/>
                    </w:rPr>
                    <w:t>184 956,36</w:t>
                  </w:r>
                </w:p>
              </w:tc>
            </w:tr>
            <w:tr w:rsidR="008179F2" w:rsidRPr="008179F2" w:rsidTr="005B4C2D">
              <w:trPr>
                <w:trHeight w:val="350"/>
              </w:trPr>
              <w:tc>
                <w:tcPr>
                  <w:tcW w:w="212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right="-102"/>
                    <w:rPr>
                      <w:sz w:val="20"/>
                      <w:szCs w:val="20"/>
                    </w:rPr>
                  </w:pPr>
                  <w:r w:rsidRPr="008179F2">
                    <w:rPr>
                      <w:sz w:val="20"/>
                      <w:szCs w:val="20"/>
                    </w:rPr>
                    <w:t>- для медицинской реабилитации в специализиро -ванных медицинских организациях и реабилитацион ных отделениях медицинских организаций</w:t>
                  </w:r>
                </w:p>
              </w:tc>
              <w:tc>
                <w:tcPr>
                  <w:tcW w:w="48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18"/>
                      <w:szCs w:val="18"/>
                    </w:rPr>
                    <w:t>случай госпитали зации</w:t>
                  </w:r>
                </w:p>
              </w:tc>
              <w:tc>
                <w:tcPr>
                  <w:tcW w:w="522"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p>
                <w:p w:rsidR="005B4C2D" w:rsidRPr="008179F2" w:rsidRDefault="005B4C2D" w:rsidP="005B4C2D">
                  <w:pPr>
                    <w:autoSpaceDE w:val="0"/>
                    <w:autoSpaceDN w:val="0"/>
                    <w:adjustRightInd w:val="0"/>
                    <w:ind w:left="-199" w:right="-198"/>
                    <w:jc w:val="center"/>
                    <w:rPr>
                      <w:sz w:val="20"/>
                      <w:szCs w:val="20"/>
                    </w:rPr>
                  </w:pPr>
                  <w:r w:rsidRPr="008179F2">
                    <w:rPr>
                      <w:sz w:val="20"/>
                      <w:szCs w:val="20"/>
                    </w:rPr>
                    <w:t>0,000960</w:t>
                  </w:r>
                </w:p>
              </w:tc>
              <w:tc>
                <w:tcPr>
                  <w:tcW w:w="544"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53" w:right="-117"/>
                    <w:jc w:val="center"/>
                    <w:rPr>
                      <w:sz w:val="20"/>
                      <w:szCs w:val="20"/>
                    </w:rPr>
                  </w:pPr>
                </w:p>
                <w:p w:rsidR="005B4C2D" w:rsidRPr="008179F2" w:rsidRDefault="005B4C2D" w:rsidP="005B4C2D">
                  <w:pPr>
                    <w:autoSpaceDE w:val="0"/>
                    <w:autoSpaceDN w:val="0"/>
                    <w:adjustRightInd w:val="0"/>
                    <w:ind w:left="-153" w:right="-117"/>
                    <w:jc w:val="center"/>
                    <w:rPr>
                      <w:sz w:val="20"/>
                      <w:szCs w:val="20"/>
                    </w:rPr>
                  </w:pPr>
                  <w:r w:rsidRPr="008179F2">
                    <w:rPr>
                      <w:sz w:val="20"/>
                      <w:szCs w:val="20"/>
                    </w:rPr>
                    <w:t>62332,6</w:t>
                  </w:r>
                </w:p>
              </w:tc>
              <w:tc>
                <w:tcPr>
                  <w:tcW w:w="50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p>
                <w:p w:rsidR="005B4C2D" w:rsidRPr="008179F2" w:rsidRDefault="005B4C2D" w:rsidP="005B4C2D">
                  <w:pPr>
                    <w:autoSpaceDE w:val="0"/>
                    <w:autoSpaceDN w:val="0"/>
                    <w:adjustRightInd w:val="0"/>
                    <w:jc w:val="center"/>
                    <w:rPr>
                      <w:sz w:val="20"/>
                      <w:szCs w:val="20"/>
                    </w:rPr>
                  </w:pPr>
                  <w:r w:rsidRPr="008179F2">
                    <w:rPr>
                      <w:sz w:val="20"/>
                      <w:szCs w:val="20"/>
                    </w:rPr>
                    <w:t>1384</w:t>
                  </w:r>
                </w:p>
              </w:tc>
              <w:tc>
                <w:tcPr>
                  <w:tcW w:w="82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p>
                <w:p w:rsidR="005B4C2D" w:rsidRPr="008179F2" w:rsidRDefault="005B4C2D" w:rsidP="005B4C2D">
                  <w:pPr>
                    <w:autoSpaceDE w:val="0"/>
                    <w:autoSpaceDN w:val="0"/>
                    <w:adjustRightInd w:val="0"/>
                    <w:jc w:val="center"/>
                    <w:rPr>
                      <w:sz w:val="20"/>
                      <w:szCs w:val="20"/>
                    </w:rPr>
                  </w:pPr>
                  <w:r w:rsidRPr="008179F2">
                    <w:rPr>
                      <w:sz w:val="20"/>
                      <w:szCs w:val="20"/>
                    </w:rPr>
                    <w:t>86 237,76</w:t>
                  </w:r>
                </w:p>
              </w:tc>
            </w:tr>
            <w:tr w:rsidR="008179F2" w:rsidRPr="008179F2" w:rsidTr="005B4C2D">
              <w:trPr>
                <w:trHeight w:val="350"/>
              </w:trPr>
              <w:tc>
                <w:tcPr>
                  <w:tcW w:w="212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right="-102"/>
                    <w:rPr>
                      <w:b/>
                      <w:sz w:val="20"/>
                      <w:szCs w:val="20"/>
                    </w:rPr>
                  </w:pPr>
                  <w:r w:rsidRPr="008179F2">
                    <w:rPr>
                      <w:b/>
                      <w:sz w:val="20"/>
                      <w:szCs w:val="20"/>
                    </w:rPr>
                    <w:t xml:space="preserve">                            </w:t>
                  </w:r>
                  <w:proofErr w:type="gramStart"/>
                  <w:r w:rsidRPr="008179F2">
                    <w:rPr>
                      <w:b/>
                      <w:sz w:val="20"/>
                      <w:szCs w:val="20"/>
                    </w:rPr>
                    <w:t>ИТОГО  на</w:t>
                  </w:r>
                  <w:proofErr w:type="gramEnd"/>
                  <w:r w:rsidRPr="008179F2">
                    <w:rPr>
                      <w:b/>
                      <w:sz w:val="20"/>
                      <w:szCs w:val="20"/>
                    </w:rPr>
                    <w:t xml:space="preserve"> 2023 год</w:t>
                  </w:r>
                </w:p>
              </w:tc>
              <w:tc>
                <w:tcPr>
                  <w:tcW w:w="486" w:type="pct"/>
                  <w:tcBorders>
                    <w:top w:val="single" w:sz="6" w:space="0" w:color="auto"/>
                    <w:left w:val="single" w:sz="6" w:space="0" w:color="auto"/>
                    <w:bottom w:val="single" w:sz="6" w:space="0" w:color="auto"/>
                    <w:right w:val="single" w:sz="4" w:space="0" w:color="auto"/>
                  </w:tcBorders>
                </w:tcPr>
                <w:p w:rsidR="005B4C2D" w:rsidRPr="008179F2" w:rsidRDefault="005B4C2D" w:rsidP="005B4C2D">
                  <w:pPr>
                    <w:autoSpaceDE w:val="0"/>
                    <w:autoSpaceDN w:val="0"/>
                    <w:adjustRightInd w:val="0"/>
                    <w:ind w:left="-199" w:right="-198"/>
                    <w:jc w:val="center"/>
                    <w:rPr>
                      <w:sz w:val="20"/>
                      <w:szCs w:val="20"/>
                    </w:rPr>
                  </w:pPr>
                </w:p>
              </w:tc>
              <w:tc>
                <w:tcPr>
                  <w:tcW w:w="522" w:type="pct"/>
                  <w:tcBorders>
                    <w:top w:val="single" w:sz="6" w:space="0" w:color="auto"/>
                    <w:left w:val="single" w:sz="4"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p>
              </w:tc>
              <w:tc>
                <w:tcPr>
                  <w:tcW w:w="544"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53" w:right="-117"/>
                    <w:jc w:val="center"/>
                    <w:rPr>
                      <w:sz w:val="20"/>
                      <w:szCs w:val="20"/>
                    </w:rPr>
                  </w:pPr>
                </w:p>
              </w:tc>
              <w:tc>
                <w:tcPr>
                  <w:tcW w:w="50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p>
              </w:tc>
              <w:tc>
                <w:tcPr>
                  <w:tcW w:w="82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b/>
                      <w:sz w:val="20"/>
                      <w:szCs w:val="20"/>
                    </w:rPr>
                  </w:pPr>
                  <w:r w:rsidRPr="008179F2">
                    <w:rPr>
                      <w:b/>
                      <w:sz w:val="20"/>
                      <w:szCs w:val="20"/>
                    </w:rPr>
                    <w:t>1 351 674,44</w:t>
                  </w:r>
                </w:p>
              </w:tc>
            </w:tr>
            <w:tr w:rsidR="008179F2" w:rsidRPr="008179F2" w:rsidTr="005B4C2D">
              <w:trPr>
                <w:trHeight w:val="350"/>
              </w:trPr>
              <w:tc>
                <w:tcPr>
                  <w:tcW w:w="212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right="-102"/>
                    <w:rPr>
                      <w:sz w:val="20"/>
                      <w:szCs w:val="20"/>
                    </w:rPr>
                  </w:pPr>
                </w:p>
              </w:tc>
              <w:tc>
                <w:tcPr>
                  <w:tcW w:w="486" w:type="pct"/>
                  <w:tcBorders>
                    <w:top w:val="single" w:sz="6" w:space="0" w:color="auto"/>
                    <w:left w:val="single" w:sz="6" w:space="0" w:color="auto"/>
                    <w:bottom w:val="single" w:sz="6" w:space="0" w:color="auto"/>
                    <w:right w:val="single" w:sz="4" w:space="0" w:color="auto"/>
                  </w:tcBorders>
                </w:tcPr>
                <w:p w:rsidR="005B4C2D" w:rsidRPr="008179F2" w:rsidRDefault="005B4C2D" w:rsidP="005B4C2D">
                  <w:pPr>
                    <w:autoSpaceDE w:val="0"/>
                    <w:autoSpaceDN w:val="0"/>
                    <w:adjustRightInd w:val="0"/>
                    <w:ind w:left="-199" w:right="-198"/>
                    <w:jc w:val="center"/>
                    <w:rPr>
                      <w:sz w:val="20"/>
                      <w:szCs w:val="20"/>
                    </w:rPr>
                  </w:pPr>
                </w:p>
              </w:tc>
              <w:tc>
                <w:tcPr>
                  <w:tcW w:w="2388" w:type="pct"/>
                  <w:gridSpan w:val="4"/>
                  <w:tcBorders>
                    <w:top w:val="single" w:sz="6" w:space="0" w:color="auto"/>
                    <w:left w:val="single" w:sz="4"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b/>
                      <w:sz w:val="20"/>
                      <w:szCs w:val="20"/>
                    </w:rPr>
                  </w:pPr>
                  <w:r w:rsidRPr="008179F2">
                    <w:rPr>
                      <w:b/>
                      <w:sz w:val="20"/>
                      <w:szCs w:val="20"/>
                    </w:rPr>
                    <w:t>2024 год</w:t>
                  </w:r>
                </w:p>
              </w:tc>
            </w:tr>
            <w:tr w:rsidR="008179F2" w:rsidRPr="008179F2" w:rsidTr="005B4C2D">
              <w:trPr>
                <w:trHeight w:val="722"/>
              </w:trPr>
              <w:tc>
                <w:tcPr>
                  <w:tcW w:w="212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right="-102"/>
                    <w:rPr>
                      <w:sz w:val="20"/>
                      <w:szCs w:val="20"/>
                    </w:rPr>
                  </w:pPr>
                  <w:r w:rsidRPr="008179F2">
                    <w:rPr>
                      <w:b/>
                      <w:bCs/>
                      <w:i/>
                      <w:iCs/>
                      <w:sz w:val="20"/>
                      <w:szCs w:val="20"/>
                    </w:rPr>
                    <w:t>В условиях дневных стационаров (первичная медико-санитарная помощь, специализированная медицинская помощь), в том числе:</w:t>
                  </w:r>
                </w:p>
              </w:tc>
              <w:tc>
                <w:tcPr>
                  <w:tcW w:w="48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20"/>
                      <w:szCs w:val="20"/>
                    </w:rPr>
                    <w:t>случай лечения</w:t>
                  </w:r>
                </w:p>
              </w:tc>
              <w:tc>
                <w:tcPr>
                  <w:tcW w:w="522"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p>
                <w:p w:rsidR="005B4C2D" w:rsidRPr="008179F2" w:rsidRDefault="005B4C2D" w:rsidP="005B4C2D">
                  <w:pPr>
                    <w:autoSpaceDE w:val="0"/>
                    <w:autoSpaceDN w:val="0"/>
                    <w:adjustRightInd w:val="0"/>
                    <w:ind w:left="-199" w:right="-198"/>
                    <w:jc w:val="center"/>
                    <w:rPr>
                      <w:sz w:val="20"/>
                      <w:szCs w:val="20"/>
                    </w:rPr>
                  </w:pPr>
                  <w:r w:rsidRPr="008179F2">
                    <w:rPr>
                      <w:sz w:val="20"/>
                      <w:szCs w:val="20"/>
                    </w:rPr>
                    <w:t>0,002352</w:t>
                  </w:r>
                </w:p>
              </w:tc>
              <w:tc>
                <w:tcPr>
                  <w:tcW w:w="544"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53" w:right="-117"/>
                    <w:jc w:val="center"/>
                    <w:rPr>
                      <w:sz w:val="20"/>
                      <w:szCs w:val="20"/>
                    </w:rPr>
                  </w:pPr>
                </w:p>
                <w:p w:rsidR="005B4C2D" w:rsidRPr="008179F2" w:rsidRDefault="005B4C2D" w:rsidP="005B4C2D">
                  <w:pPr>
                    <w:autoSpaceDE w:val="0"/>
                    <w:autoSpaceDN w:val="0"/>
                    <w:adjustRightInd w:val="0"/>
                    <w:ind w:left="-153" w:right="-117"/>
                    <w:jc w:val="center"/>
                    <w:rPr>
                      <w:sz w:val="20"/>
                      <w:szCs w:val="20"/>
                    </w:rPr>
                  </w:pPr>
                  <w:r w:rsidRPr="008179F2">
                    <w:rPr>
                      <w:sz w:val="20"/>
                      <w:szCs w:val="20"/>
                    </w:rPr>
                    <w:t>48396,4</w:t>
                  </w:r>
                </w:p>
              </w:tc>
              <w:tc>
                <w:tcPr>
                  <w:tcW w:w="50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p>
                <w:p w:rsidR="005B4C2D" w:rsidRPr="008179F2" w:rsidRDefault="005B4C2D" w:rsidP="005B4C2D">
                  <w:pPr>
                    <w:autoSpaceDE w:val="0"/>
                    <w:autoSpaceDN w:val="0"/>
                    <w:adjustRightInd w:val="0"/>
                    <w:jc w:val="center"/>
                    <w:rPr>
                      <w:sz w:val="20"/>
                      <w:szCs w:val="20"/>
                    </w:rPr>
                  </w:pPr>
                  <w:r w:rsidRPr="008179F2">
                    <w:rPr>
                      <w:sz w:val="20"/>
                      <w:szCs w:val="20"/>
                    </w:rPr>
                    <w:t>3390</w:t>
                  </w:r>
                </w:p>
              </w:tc>
              <w:tc>
                <w:tcPr>
                  <w:tcW w:w="82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p>
                <w:p w:rsidR="005B4C2D" w:rsidRPr="008179F2" w:rsidRDefault="005B4C2D" w:rsidP="005B4C2D">
                  <w:pPr>
                    <w:autoSpaceDE w:val="0"/>
                    <w:autoSpaceDN w:val="0"/>
                    <w:adjustRightInd w:val="0"/>
                    <w:jc w:val="center"/>
                    <w:rPr>
                      <w:b/>
                      <w:sz w:val="20"/>
                      <w:szCs w:val="20"/>
                    </w:rPr>
                  </w:pPr>
                  <w:r w:rsidRPr="008179F2">
                    <w:rPr>
                      <w:b/>
                      <w:sz w:val="20"/>
                      <w:szCs w:val="20"/>
                    </w:rPr>
                    <w:t>164 044,38</w:t>
                  </w:r>
                </w:p>
              </w:tc>
            </w:tr>
            <w:tr w:rsidR="008179F2" w:rsidRPr="008179F2" w:rsidTr="005B4C2D">
              <w:trPr>
                <w:trHeight w:val="490"/>
              </w:trPr>
              <w:tc>
                <w:tcPr>
                  <w:tcW w:w="212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right="-102"/>
                    <w:rPr>
                      <w:sz w:val="20"/>
                      <w:szCs w:val="20"/>
                    </w:rPr>
                  </w:pPr>
                  <w:r w:rsidRPr="008179F2">
                    <w:rPr>
                      <w:sz w:val="20"/>
                      <w:szCs w:val="20"/>
                    </w:rPr>
                    <w:t>- для медицинской помощи по профилю «онкология»</w:t>
                  </w:r>
                </w:p>
              </w:tc>
              <w:tc>
                <w:tcPr>
                  <w:tcW w:w="48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20"/>
                      <w:szCs w:val="20"/>
                    </w:rPr>
                    <w:t>случай лечения</w:t>
                  </w:r>
                </w:p>
              </w:tc>
              <w:tc>
                <w:tcPr>
                  <w:tcW w:w="522"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20"/>
                      <w:szCs w:val="20"/>
                    </w:rPr>
                    <w:t>0,000381</w:t>
                  </w:r>
                </w:p>
              </w:tc>
              <w:tc>
                <w:tcPr>
                  <w:tcW w:w="544"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53" w:right="-117"/>
                    <w:jc w:val="center"/>
                    <w:rPr>
                      <w:sz w:val="20"/>
                      <w:szCs w:val="20"/>
                    </w:rPr>
                  </w:pPr>
                  <w:r w:rsidRPr="008179F2">
                    <w:rPr>
                      <w:sz w:val="20"/>
                      <w:szCs w:val="20"/>
                    </w:rPr>
                    <w:t>87165,8</w:t>
                  </w:r>
                </w:p>
              </w:tc>
              <w:tc>
                <w:tcPr>
                  <w:tcW w:w="50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r w:rsidRPr="008179F2">
                    <w:rPr>
                      <w:sz w:val="20"/>
                      <w:szCs w:val="20"/>
                    </w:rPr>
                    <w:t>549</w:t>
                  </w:r>
                </w:p>
              </w:tc>
              <w:tc>
                <w:tcPr>
                  <w:tcW w:w="82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r w:rsidRPr="008179F2">
                    <w:rPr>
                      <w:sz w:val="20"/>
                      <w:szCs w:val="20"/>
                    </w:rPr>
                    <w:t>47 861,04</w:t>
                  </w:r>
                </w:p>
              </w:tc>
            </w:tr>
            <w:tr w:rsidR="008179F2" w:rsidRPr="008179F2" w:rsidTr="005B4C2D">
              <w:trPr>
                <w:trHeight w:val="350"/>
              </w:trPr>
              <w:tc>
                <w:tcPr>
                  <w:tcW w:w="212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right="-102"/>
                    <w:rPr>
                      <w:sz w:val="20"/>
                      <w:szCs w:val="20"/>
                    </w:rPr>
                  </w:pPr>
                  <w:r w:rsidRPr="008179F2">
                    <w:rPr>
                      <w:sz w:val="20"/>
                      <w:szCs w:val="20"/>
                    </w:rPr>
                    <w:t>- для медицинской помощи при экстракорпоральном оплодотворении:</w:t>
                  </w:r>
                </w:p>
              </w:tc>
              <w:tc>
                <w:tcPr>
                  <w:tcW w:w="48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20"/>
                      <w:szCs w:val="20"/>
                    </w:rPr>
                    <w:t>случай лечения</w:t>
                  </w:r>
                </w:p>
              </w:tc>
              <w:tc>
                <w:tcPr>
                  <w:tcW w:w="522"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20"/>
                      <w:szCs w:val="20"/>
                    </w:rPr>
                    <w:t>0,000059</w:t>
                  </w:r>
                </w:p>
              </w:tc>
              <w:tc>
                <w:tcPr>
                  <w:tcW w:w="544"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53" w:right="-117"/>
                    <w:jc w:val="center"/>
                    <w:rPr>
                      <w:sz w:val="20"/>
                      <w:szCs w:val="20"/>
                    </w:rPr>
                  </w:pPr>
                  <w:r w:rsidRPr="008179F2">
                    <w:rPr>
                      <w:sz w:val="20"/>
                      <w:szCs w:val="20"/>
                    </w:rPr>
                    <w:t>151989,9</w:t>
                  </w:r>
                </w:p>
              </w:tc>
              <w:tc>
                <w:tcPr>
                  <w:tcW w:w="50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r w:rsidRPr="008179F2">
                    <w:rPr>
                      <w:sz w:val="20"/>
                      <w:szCs w:val="20"/>
                    </w:rPr>
                    <w:t>85</w:t>
                  </w:r>
                </w:p>
              </w:tc>
              <w:tc>
                <w:tcPr>
                  <w:tcW w:w="82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r w:rsidRPr="008179F2">
                    <w:rPr>
                      <w:sz w:val="20"/>
                      <w:szCs w:val="20"/>
                    </w:rPr>
                    <w:t>12 923,43</w:t>
                  </w:r>
                </w:p>
              </w:tc>
            </w:tr>
            <w:tr w:rsidR="008179F2" w:rsidRPr="008179F2" w:rsidTr="005B4C2D">
              <w:trPr>
                <w:trHeight w:val="350"/>
              </w:trPr>
              <w:tc>
                <w:tcPr>
                  <w:tcW w:w="212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right="-102"/>
                    <w:rPr>
                      <w:sz w:val="20"/>
                      <w:szCs w:val="20"/>
                    </w:rPr>
                  </w:pPr>
                  <w:r w:rsidRPr="008179F2">
                    <w:rPr>
                      <w:b/>
                      <w:bCs/>
                      <w:i/>
                      <w:iCs/>
                      <w:sz w:val="20"/>
                      <w:szCs w:val="20"/>
                    </w:rPr>
                    <w:t xml:space="preserve">В условиях круглосуточного </w:t>
                  </w:r>
                  <w:proofErr w:type="gramStart"/>
                  <w:r w:rsidRPr="008179F2">
                    <w:rPr>
                      <w:b/>
                      <w:bCs/>
                      <w:i/>
                      <w:iCs/>
                      <w:sz w:val="20"/>
                      <w:szCs w:val="20"/>
                    </w:rPr>
                    <w:t xml:space="preserve">стационара,   </w:t>
                  </w:r>
                  <w:proofErr w:type="gramEnd"/>
                  <w:r w:rsidRPr="008179F2">
                    <w:rPr>
                      <w:b/>
                      <w:bCs/>
                      <w:i/>
                      <w:iCs/>
                      <w:sz w:val="20"/>
                      <w:szCs w:val="20"/>
                    </w:rPr>
                    <w:t xml:space="preserve">                       в том числе:</w:t>
                  </w:r>
                </w:p>
              </w:tc>
              <w:tc>
                <w:tcPr>
                  <w:tcW w:w="48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18"/>
                      <w:szCs w:val="18"/>
                    </w:rPr>
                    <w:t>случай госпитализ</w:t>
                  </w:r>
                </w:p>
              </w:tc>
              <w:tc>
                <w:tcPr>
                  <w:tcW w:w="522"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20"/>
                      <w:szCs w:val="20"/>
                    </w:rPr>
                    <w:t>0,011199</w:t>
                  </w:r>
                </w:p>
              </w:tc>
              <w:tc>
                <w:tcPr>
                  <w:tcW w:w="544"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53" w:right="-117"/>
                    <w:jc w:val="center"/>
                    <w:rPr>
                      <w:sz w:val="20"/>
                      <w:szCs w:val="20"/>
                    </w:rPr>
                  </w:pPr>
                  <w:r w:rsidRPr="008179F2">
                    <w:rPr>
                      <w:sz w:val="20"/>
                      <w:szCs w:val="20"/>
                    </w:rPr>
                    <w:t>78524,3</w:t>
                  </w:r>
                </w:p>
              </w:tc>
              <w:tc>
                <w:tcPr>
                  <w:tcW w:w="50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r w:rsidRPr="008179F2">
                    <w:rPr>
                      <w:sz w:val="20"/>
                      <w:szCs w:val="20"/>
                    </w:rPr>
                    <w:t>16140</w:t>
                  </w:r>
                </w:p>
              </w:tc>
              <w:tc>
                <w:tcPr>
                  <w:tcW w:w="82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b/>
                      <w:sz w:val="20"/>
                      <w:szCs w:val="20"/>
                    </w:rPr>
                  </w:pPr>
                  <w:r w:rsidRPr="008179F2">
                    <w:rPr>
                      <w:b/>
                      <w:sz w:val="20"/>
                      <w:szCs w:val="20"/>
                    </w:rPr>
                    <w:t>1 267 343,41</w:t>
                  </w:r>
                </w:p>
              </w:tc>
            </w:tr>
            <w:tr w:rsidR="008179F2" w:rsidRPr="008179F2" w:rsidTr="005B4C2D">
              <w:trPr>
                <w:trHeight w:val="384"/>
              </w:trPr>
              <w:tc>
                <w:tcPr>
                  <w:tcW w:w="212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right="-102"/>
                    <w:rPr>
                      <w:sz w:val="20"/>
                      <w:szCs w:val="20"/>
                    </w:rPr>
                  </w:pPr>
                  <w:r w:rsidRPr="008179F2">
                    <w:rPr>
                      <w:sz w:val="20"/>
                      <w:szCs w:val="20"/>
                    </w:rPr>
                    <w:t>- по профилю «онкология»</w:t>
                  </w:r>
                </w:p>
              </w:tc>
              <w:tc>
                <w:tcPr>
                  <w:tcW w:w="48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18"/>
                      <w:szCs w:val="18"/>
                    </w:rPr>
                    <w:t>случай госпитализ</w:t>
                  </w:r>
                </w:p>
              </w:tc>
              <w:tc>
                <w:tcPr>
                  <w:tcW w:w="522"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20"/>
                      <w:szCs w:val="20"/>
                    </w:rPr>
                    <w:t>0,001094</w:t>
                  </w:r>
                </w:p>
              </w:tc>
              <w:tc>
                <w:tcPr>
                  <w:tcW w:w="544"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53" w:right="-117"/>
                    <w:jc w:val="center"/>
                    <w:rPr>
                      <w:sz w:val="20"/>
                      <w:szCs w:val="20"/>
                    </w:rPr>
                  </w:pPr>
                  <w:r w:rsidRPr="008179F2">
                    <w:rPr>
                      <w:sz w:val="20"/>
                      <w:szCs w:val="20"/>
                    </w:rPr>
                    <w:t>123860,3</w:t>
                  </w:r>
                </w:p>
              </w:tc>
              <w:tc>
                <w:tcPr>
                  <w:tcW w:w="50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r w:rsidRPr="008179F2">
                    <w:rPr>
                      <w:sz w:val="20"/>
                      <w:szCs w:val="20"/>
                    </w:rPr>
                    <w:t>1577</w:t>
                  </w:r>
                </w:p>
              </w:tc>
              <w:tc>
                <w:tcPr>
                  <w:tcW w:w="82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r w:rsidRPr="008179F2">
                    <w:rPr>
                      <w:sz w:val="20"/>
                      <w:szCs w:val="20"/>
                    </w:rPr>
                    <w:t>195 281,20</w:t>
                  </w:r>
                </w:p>
              </w:tc>
            </w:tr>
            <w:tr w:rsidR="008179F2" w:rsidRPr="008179F2" w:rsidTr="005B4C2D">
              <w:trPr>
                <w:trHeight w:val="350"/>
              </w:trPr>
              <w:tc>
                <w:tcPr>
                  <w:tcW w:w="212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right="-102"/>
                    <w:rPr>
                      <w:sz w:val="20"/>
                      <w:szCs w:val="20"/>
                    </w:rPr>
                  </w:pPr>
                  <w:r w:rsidRPr="008179F2">
                    <w:rPr>
                      <w:sz w:val="20"/>
                      <w:szCs w:val="20"/>
                    </w:rPr>
                    <w:t>- для медицинской реабилитации в специализиро -ванных медицинских организациях и реабилитацион ных отделениях медицинских организаций</w:t>
                  </w:r>
                </w:p>
              </w:tc>
              <w:tc>
                <w:tcPr>
                  <w:tcW w:w="48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r w:rsidRPr="008179F2">
                    <w:rPr>
                      <w:sz w:val="18"/>
                      <w:szCs w:val="18"/>
                    </w:rPr>
                    <w:t>случай госпитали зации</w:t>
                  </w:r>
                </w:p>
              </w:tc>
              <w:tc>
                <w:tcPr>
                  <w:tcW w:w="522"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p>
                <w:p w:rsidR="005B4C2D" w:rsidRPr="008179F2" w:rsidRDefault="005B4C2D" w:rsidP="005B4C2D">
                  <w:pPr>
                    <w:autoSpaceDE w:val="0"/>
                    <w:autoSpaceDN w:val="0"/>
                    <w:adjustRightInd w:val="0"/>
                    <w:ind w:left="-199" w:right="-198"/>
                    <w:jc w:val="center"/>
                    <w:rPr>
                      <w:sz w:val="20"/>
                      <w:szCs w:val="20"/>
                    </w:rPr>
                  </w:pPr>
                  <w:r w:rsidRPr="008179F2">
                    <w:rPr>
                      <w:sz w:val="20"/>
                      <w:szCs w:val="20"/>
                    </w:rPr>
                    <w:t>0,000960</w:t>
                  </w:r>
                </w:p>
              </w:tc>
              <w:tc>
                <w:tcPr>
                  <w:tcW w:w="544"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53" w:right="-117"/>
                    <w:jc w:val="center"/>
                    <w:rPr>
                      <w:sz w:val="20"/>
                      <w:szCs w:val="20"/>
                    </w:rPr>
                  </w:pPr>
                </w:p>
                <w:p w:rsidR="005B4C2D" w:rsidRPr="008179F2" w:rsidRDefault="005B4C2D" w:rsidP="005B4C2D">
                  <w:pPr>
                    <w:autoSpaceDE w:val="0"/>
                    <w:autoSpaceDN w:val="0"/>
                    <w:adjustRightInd w:val="0"/>
                    <w:ind w:left="-153" w:right="-117"/>
                    <w:jc w:val="center"/>
                    <w:rPr>
                      <w:sz w:val="20"/>
                      <w:szCs w:val="20"/>
                    </w:rPr>
                  </w:pPr>
                  <w:r w:rsidRPr="008179F2">
                    <w:rPr>
                      <w:sz w:val="20"/>
                      <w:szCs w:val="20"/>
                    </w:rPr>
                    <w:t>65812,2</w:t>
                  </w:r>
                </w:p>
              </w:tc>
              <w:tc>
                <w:tcPr>
                  <w:tcW w:w="50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p>
                <w:p w:rsidR="005B4C2D" w:rsidRPr="008179F2" w:rsidRDefault="005B4C2D" w:rsidP="005B4C2D">
                  <w:pPr>
                    <w:autoSpaceDE w:val="0"/>
                    <w:autoSpaceDN w:val="0"/>
                    <w:adjustRightInd w:val="0"/>
                    <w:jc w:val="center"/>
                    <w:rPr>
                      <w:sz w:val="20"/>
                      <w:szCs w:val="20"/>
                    </w:rPr>
                  </w:pPr>
                  <w:r w:rsidRPr="008179F2">
                    <w:rPr>
                      <w:sz w:val="20"/>
                      <w:szCs w:val="20"/>
                    </w:rPr>
                    <w:t>1384</w:t>
                  </w:r>
                </w:p>
              </w:tc>
              <w:tc>
                <w:tcPr>
                  <w:tcW w:w="82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p>
                <w:p w:rsidR="005B4C2D" w:rsidRPr="008179F2" w:rsidRDefault="005B4C2D" w:rsidP="005B4C2D">
                  <w:pPr>
                    <w:autoSpaceDE w:val="0"/>
                    <w:autoSpaceDN w:val="0"/>
                    <w:adjustRightInd w:val="0"/>
                    <w:jc w:val="center"/>
                    <w:rPr>
                      <w:sz w:val="20"/>
                      <w:szCs w:val="20"/>
                    </w:rPr>
                  </w:pPr>
                  <w:r w:rsidRPr="008179F2">
                    <w:rPr>
                      <w:sz w:val="20"/>
                      <w:szCs w:val="20"/>
                    </w:rPr>
                    <w:t>91 051,82</w:t>
                  </w:r>
                </w:p>
              </w:tc>
            </w:tr>
            <w:tr w:rsidR="008179F2" w:rsidRPr="008179F2" w:rsidTr="005B4C2D">
              <w:trPr>
                <w:trHeight w:val="350"/>
              </w:trPr>
              <w:tc>
                <w:tcPr>
                  <w:tcW w:w="212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right="-102"/>
                    <w:rPr>
                      <w:b/>
                      <w:sz w:val="20"/>
                      <w:szCs w:val="20"/>
                    </w:rPr>
                  </w:pPr>
                  <w:r w:rsidRPr="008179F2">
                    <w:rPr>
                      <w:b/>
                      <w:sz w:val="20"/>
                      <w:szCs w:val="20"/>
                    </w:rPr>
                    <w:t xml:space="preserve">                        ИТОГО   на 2024 год</w:t>
                  </w:r>
                </w:p>
              </w:tc>
              <w:tc>
                <w:tcPr>
                  <w:tcW w:w="486"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p>
              </w:tc>
              <w:tc>
                <w:tcPr>
                  <w:tcW w:w="522"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99" w:right="-198"/>
                    <w:jc w:val="center"/>
                    <w:rPr>
                      <w:sz w:val="20"/>
                      <w:szCs w:val="20"/>
                    </w:rPr>
                  </w:pPr>
                </w:p>
              </w:tc>
              <w:tc>
                <w:tcPr>
                  <w:tcW w:w="544"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ind w:left="-153" w:right="-117"/>
                    <w:jc w:val="center"/>
                    <w:rPr>
                      <w:sz w:val="20"/>
                      <w:szCs w:val="20"/>
                    </w:rPr>
                  </w:pPr>
                </w:p>
              </w:tc>
              <w:tc>
                <w:tcPr>
                  <w:tcW w:w="50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sz w:val="20"/>
                      <w:szCs w:val="20"/>
                    </w:rPr>
                  </w:pPr>
                </w:p>
              </w:tc>
              <w:tc>
                <w:tcPr>
                  <w:tcW w:w="821" w:type="pct"/>
                  <w:tcBorders>
                    <w:top w:val="single" w:sz="6" w:space="0" w:color="auto"/>
                    <w:left w:val="single" w:sz="6" w:space="0" w:color="auto"/>
                    <w:bottom w:val="single" w:sz="6" w:space="0" w:color="auto"/>
                    <w:right w:val="single" w:sz="6" w:space="0" w:color="auto"/>
                  </w:tcBorders>
                </w:tcPr>
                <w:p w:rsidR="005B4C2D" w:rsidRPr="008179F2" w:rsidRDefault="005B4C2D" w:rsidP="005B4C2D">
                  <w:pPr>
                    <w:autoSpaceDE w:val="0"/>
                    <w:autoSpaceDN w:val="0"/>
                    <w:adjustRightInd w:val="0"/>
                    <w:jc w:val="center"/>
                    <w:rPr>
                      <w:b/>
                      <w:sz w:val="20"/>
                      <w:szCs w:val="20"/>
                    </w:rPr>
                  </w:pPr>
                  <w:r w:rsidRPr="008179F2">
                    <w:rPr>
                      <w:b/>
                      <w:sz w:val="20"/>
                      <w:szCs w:val="20"/>
                    </w:rPr>
                    <w:t>1 431 387,80</w:t>
                  </w:r>
                </w:p>
              </w:tc>
            </w:tr>
          </w:tbl>
          <w:p w:rsidR="00812235" w:rsidRPr="008179F2" w:rsidRDefault="00812235" w:rsidP="002411B5"/>
          <w:p w:rsidR="00812235" w:rsidRPr="008179F2" w:rsidRDefault="00812235" w:rsidP="002411B5"/>
          <w:p w:rsidR="001F2911" w:rsidRPr="008179F2" w:rsidRDefault="001F2911" w:rsidP="002411B5"/>
          <w:p w:rsidR="006271FB" w:rsidRPr="008179F2" w:rsidRDefault="006271FB" w:rsidP="002411B5">
            <w:pPr>
              <w:autoSpaceDE w:val="0"/>
              <w:autoSpaceDN w:val="0"/>
              <w:adjustRightInd w:val="0"/>
              <w:jc w:val="center"/>
              <w:rPr>
                <w:b/>
                <w:bCs/>
                <w:sz w:val="28"/>
                <w:szCs w:val="28"/>
              </w:rPr>
            </w:pPr>
            <w:r w:rsidRPr="008179F2">
              <w:rPr>
                <w:b/>
                <w:bCs/>
                <w:sz w:val="28"/>
                <w:szCs w:val="28"/>
              </w:rPr>
              <w:t>Обоснование установленных на 2022 год нормативов объемов амбулаторной помощи, оказываемой с профилактической и иными целями за счет средств обязательного медицинского страхования</w:t>
            </w:r>
          </w:p>
          <w:p w:rsidR="006271FB" w:rsidRPr="008179F2" w:rsidRDefault="006271FB" w:rsidP="002411B5">
            <w:pPr>
              <w:autoSpaceDE w:val="0"/>
              <w:autoSpaceDN w:val="0"/>
              <w:adjustRightInd w:val="0"/>
              <w:jc w:val="both"/>
              <w:rPr>
                <w:sz w:val="28"/>
                <w:szCs w:val="28"/>
              </w:rPr>
            </w:pPr>
          </w:p>
          <w:p w:rsidR="00EE3B3E" w:rsidRPr="008179F2" w:rsidRDefault="00EE3B3E" w:rsidP="00EE3B3E">
            <w:pPr>
              <w:autoSpaceDE w:val="0"/>
              <w:autoSpaceDN w:val="0"/>
              <w:adjustRightInd w:val="0"/>
              <w:ind w:firstLine="907"/>
              <w:jc w:val="both"/>
              <w:rPr>
                <w:sz w:val="28"/>
                <w:szCs w:val="28"/>
              </w:rPr>
            </w:pPr>
            <w:r w:rsidRPr="008179F2">
              <w:rPr>
                <w:sz w:val="28"/>
                <w:szCs w:val="28"/>
              </w:rPr>
              <w:t>В рамках реализации регионального проекта «Развитие детского</w:t>
            </w:r>
            <w:r w:rsidRPr="008179F2">
              <w:rPr>
                <w:sz w:val="28"/>
                <w:szCs w:val="28"/>
              </w:rPr>
              <w:br/>
              <w:t>здравоохранения в Чеченской Республике, включая создание современной</w:t>
            </w:r>
            <w:r w:rsidRPr="008179F2">
              <w:rPr>
                <w:sz w:val="28"/>
                <w:szCs w:val="28"/>
              </w:rPr>
              <w:br/>
              <w:t>инфраструктуры оказания медицинской помощи детям» заключено</w:t>
            </w:r>
            <w:r w:rsidRPr="008179F2">
              <w:rPr>
                <w:sz w:val="28"/>
                <w:szCs w:val="28"/>
              </w:rPr>
              <w:br/>
              <w:t>дополнительное соглашение к Соглашению о реализации региональной</w:t>
            </w:r>
            <w:r w:rsidRPr="008179F2">
              <w:rPr>
                <w:sz w:val="28"/>
                <w:szCs w:val="28"/>
              </w:rPr>
              <w:br/>
              <w:t>программы «Развитие детского здравоохранения, включая создание</w:t>
            </w:r>
            <w:r w:rsidRPr="008179F2">
              <w:rPr>
                <w:sz w:val="28"/>
                <w:szCs w:val="28"/>
              </w:rPr>
              <w:br/>
              <w:t>современной инфраструктуры оказания медицинской помощи детям</w:t>
            </w:r>
            <w:r w:rsidRPr="008179F2">
              <w:rPr>
                <w:sz w:val="28"/>
                <w:szCs w:val="28"/>
              </w:rPr>
              <w:br/>
              <w:t>(Чеченская Республика)», утвержденной распоряжением Правительства</w:t>
            </w:r>
            <w:r w:rsidRPr="008179F2">
              <w:rPr>
                <w:sz w:val="28"/>
                <w:szCs w:val="28"/>
              </w:rPr>
              <w:br/>
              <w:t>Чеченской Республики от 15 июня 2021 года №201.1-Р, где</w:t>
            </w:r>
            <w:r w:rsidRPr="008179F2">
              <w:rPr>
                <w:sz w:val="28"/>
                <w:szCs w:val="28"/>
              </w:rPr>
              <w:br/>
              <w:t>представлены целевые показатели и результаты программы по субъекту до</w:t>
            </w:r>
            <w:r w:rsidRPr="008179F2">
              <w:rPr>
                <w:sz w:val="28"/>
                <w:szCs w:val="28"/>
              </w:rPr>
              <w:br/>
              <w:t>2024 года. Данным дополнительным соглашением с 2021 года в региональную</w:t>
            </w:r>
            <w:r w:rsidRPr="008179F2">
              <w:rPr>
                <w:sz w:val="28"/>
                <w:szCs w:val="28"/>
              </w:rPr>
              <w:br/>
              <w:t xml:space="preserve">программу введен новый результат «Увеличена доля детей в возрасте 0-17 </w:t>
            </w:r>
            <w:proofErr w:type="gramStart"/>
            <w:r w:rsidRPr="008179F2">
              <w:rPr>
                <w:sz w:val="28"/>
                <w:szCs w:val="28"/>
              </w:rPr>
              <w:t>лет,</w:t>
            </w:r>
            <w:r w:rsidRPr="008179F2">
              <w:rPr>
                <w:sz w:val="28"/>
                <w:szCs w:val="28"/>
              </w:rPr>
              <w:br/>
              <w:t>охваченных</w:t>
            </w:r>
            <w:proofErr w:type="gramEnd"/>
            <w:r w:rsidRPr="008179F2">
              <w:rPr>
                <w:sz w:val="28"/>
                <w:szCs w:val="28"/>
              </w:rPr>
              <w:t xml:space="preserve"> профилактическими осмотрами». Плановое числовое значение</w:t>
            </w:r>
            <w:r w:rsidRPr="008179F2">
              <w:rPr>
                <w:sz w:val="28"/>
                <w:szCs w:val="28"/>
              </w:rPr>
              <w:br/>
              <w:t xml:space="preserve">данного результата на 2022 год составляет 89% от числа </w:t>
            </w:r>
            <w:r w:rsidR="00923589" w:rsidRPr="008179F2">
              <w:rPr>
                <w:sz w:val="28"/>
                <w:szCs w:val="28"/>
              </w:rPr>
              <w:t xml:space="preserve">запланированного </w:t>
            </w:r>
            <w:r w:rsidRPr="008179F2">
              <w:rPr>
                <w:sz w:val="28"/>
                <w:szCs w:val="28"/>
              </w:rPr>
              <w:t>застрахованного</w:t>
            </w:r>
            <w:r w:rsidR="00923589" w:rsidRPr="008179F2">
              <w:rPr>
                <w:sz w:val="28"/>
                <w:szCs w:val="28"/>
              </w:rPr>
              <w:t xml:space="preserve"> </w:t>
            </w:r>
            <w:r w:rsidRPr="008179F2">
              <w:rPr>
                <w:sz w:val="28"/>
                <w:szCs w:val="28"/>
              </w:rPr>
              <w:t xml:space="preserve">детского населения, что составило </w:t>
            </w:r>
            <w:r w:rsidR="00923589" w:rsidRPr="008179F2">
              <w:rPr>
                <w:sz w:val="28"/>
                <w:szCs w:val="28"/>
              </w:rPr>
              <w:t>464 690</w:t>
            </w:r>
            <w:r w:rsidRPr="008179F2">
              <w:rPr>
                <w:sz w:val="28"/>
                <w:szCs w:val="28"/>
              </w:rPr>
              <w:t xml:space="preserve"> детей (в том числе диспансеризация</w:t>
            </w:r>
            <w:r w:rsidR="00923589" w:rsidRPr="008179F2">
              <w:rPr>
                <w:sz w:val="28"/>
                <w:szCs w:val="28"/>
              </w:rPr>
              <w:t xml:space="preserve"> </w:t>
            </w:r>
            <w:r w:rsidRPr="008179F2">
              <w:rPr>
                <w:sz w:val="28"/>
                <w:szCs w:val="28"/>
              </w:rPr>
              <w:t>детей-сирот, оказавшихся в трудной жизненной ситуации и под различной</w:t>
            </w:r>
            <w:r w:rsidR="00923589" w:rsidRPr="008179F2">
              <w:rPr>
                <w:sz w:val="28"/>
                <w:szCs w:val="28"/>
              </w:rPr>
              <w:t xml:space="preserve"> </w:t>
            </w:r>
            <w:r w:rsidRPr="008179F2">
              <w:rPr>
                <w:sz w:val="28"/>
                <w:szCs w:val="28"/>
              </w:rPr>
              <w:t>формой опеки).</w:t>
            </w:r>
          </w:p>
          <w:p w:rsidR="00EE3B3E" w:rsidRPr="008179F2" w:rsidRDefault="00EE3B3E" w:rsidP="00EE3B3E">
            <w:pPr>
              <w:autoSpaceDE w:val="0"/>
              <w:autoSpaceDN w:val="0"/>
              <w:adjustRightInd w:val="0"/>
              <w:jc w:val="both"/>
              <w:rPr>
                <w:sz w:val="28"/>
                <w:szCs w:val="28"/>
              </w:rPr>
            </w:pPr>
            <w:r w:rsidRPr="008179F2">
              <w:rPr>
                <w:sz w:val="28"/>
                <w:szCs w:val="28"/>
              </w:rPr>
              <w:t xml:space="preserve">             По данным дополнительного соглашения о реализации регионального проекта «Развитие системы оказания первичной медико-санитарной помощи (Чеченская Республика) на территории Чеченской Республики» от 7 декабря 2020 года № 056-2019-№10021-1/3, доля граждан, ежегодно подлежащих профилактическим медицинским осмотрам и диспансеризации, от общего числа населения составляет – 55,3% (плановое значение). </w:t>
            </w:r>
          </w:p>
          <w:p w:rsidR="00EE3B3E" w:rsidRPr="008179F2" w:rsidRDefault="00EE3B3E" w:rsidP="00EE3B3E">
            <w:pPr>
              <w:autoSpaceDE w:val="0"/>
              <w:autoSpaceDN w:val="0"/>
              <w:adjustRightInd w:val="0"/>
              <w:jc w:val="both"/>
              <w:rPr>
                <w:sz w:val="28"/>
                <w:szCs w:val="28"/>
              </w:rPr>
            </w:pPr>
            <w:r w:rsidRPr="008179F2">
              <w:rPr>
                <w:sz w:val="28"/>
                <w:szCs w:val="28"/>
              </w:rPr>
              <w:t xml:space="preserve">             В целях достижения показателя региональной программы «Развитие детского здравоохранения в Чеченской Республике, включая создание </w:t>
            </w:r>
            <w:r w:rsidRPr="008179F2">
              <w:rPr>
                <w:sz w:val="28"/>
                <w:szCs w:val="28"/>
              </w:rPr>
              <w:lastRenderedPageBreak/>
              <w:t>современной инфраструктуры оказания медицинской помощи детям» и регионального проекта «Развитие системы</w:t>
            </w:r>
            <w:r w:rsidR="00AB52AD" w:rsidRPr="008179F2">
              <w:rPr>
                <w:sz w:val="28"/>
                <w:szCs w:val="28"/>
              </w:rPr>
              <w:t xml:space="preserve"> </w:t>
            </w:r>
            <w:r w:rsidRPr="008179F2">
              <w:rPr>
                <w:sz w:val="28"/>
                <w:szCs w:val="28"/>
              </w:rPr>
              <w:t>оказания первичной медико-санитарной помощи (Чеченская Республика), на</w:t>
            </w:r>
            <w:r w:rsidR="00AB52AD" w:rsidRPr="008179F2">
              <w:rPr>
                <w:sz w:val="28"/>
                <w:szCs w:val="28"/>
              </w:rPr>
              <w:t xml:space="preserve"> </w:t>
            </w:r>
            <w:r w:rsidRPr="008179F2">
              <w:rPr>
                <w:sz w:val="28"/>
                <w:szCs w:val="28"/>
              </w:rPr>
              <w:t>2022 год запланировано проведение профилактических медицинских</w:t>
            </w:r>
            <w:r w:rsidR="00AB52AD" w:rsidRPr="008179F2">
              <w:rPr>
                <w:sz w:val="28"/>
                <w:szCs w:val="28"/>
              </w:rPr>
              <w:t xml:space="preserve"> </w:t>
            </w:r>
            <w:r w:rsidRPr="008179F2">
              <w:rPr>
                <w:sz w:val="28"/>
                <w:szCs w:val="28"/>
              </w:rPr>
              <w:t xml:space="preserve">осмотров и диспансеризации взрослого и детского населения </w:t>
            </w:r>
            <w:r w:rsidR="00923589" w:rsidRPr="008179F2">
              <w:rPr>
                <w:sz w:val="28"/>
                <w:szCs w:val="28"/>
              </w:rPr>
              <w:t>796959</w:t>
            </w:r>
            <w:r w:rsidRPr="008179F2">
              <w:rPr>
                <w:sz w:val="28"/>
                <w:szCs w:val="28"/>
              </w:rPr>
              <w:t xml:space="preserve"> человек,</w:t>
            </w:r>
            <w:r w:rsidR="00AB52AD" w:rsidRPr="008179F2">
              <w:rPr>
                <w:sz w:val="28"/>
                <w:szCs w:val="28"/>
              </w:rPr>
              <w:t xml:space="preserve"> </w:t>
            </w:r>
            <w:r w:rsidRPr="008179F2">
              <w:rPr>
                <w:sz w:val="28"/>
                <w:szCs w:val="28"/>
              </w:rPr>
              <w:t xml:space="preserve">что составляет </w:t>
            </w:r>
            <w:r w:rsidR="00923589" w:rsidRPr="008179F2">
              <w:rPr>
                <w:sz w:val="28"/>
                <w:szCs w:val="28"/>
              </w:rPr>
              <w:t>55,3</w:t>
            </w:r>
            <w:r w:rsidRPr="008179F2">
              <w:rPr>
                <w:sz w:val="28"/>
                <w:szCs w:val="28"/>
              </w:rPr>
              <w:t xml:space="preserve">% от застрахованного населения. </w:t>
            </w:r>
          </w:p>
          <w:p w:rsidR="00EE3B3E" w:rsidRPr="008179F2" w:rsidRDefault="00EE3B3E" w:rsidP="00EE3B3E">
            <w:pPr>
              <w:autoSpaceDE w:val="0"/>
              <w:autoSpaceDN w:val="0"/>
              <w:adjustRightInd w:val="0"/>
              <w:jc w:val="both"/>
              <w:rPr>
                <w:sz w:val="28"/>
                <w:szCs w:val="28"/>
              </w:rPr>
            </w:pPr>
            <w:r w:rsidRPr="008179F2">
              <w:rPr>
                <w:sz w:val="28"/>
                <w:szCs w:val="28"/>
              </w:rPr>
              <w:t xml:space="preserve">             В Чеченской Республике численность несовершеннолетних (от 0 до 17 лет), застрахованных по обязательному медицинскому страхованию, в соответствии с формой статистической отчетности №8 «Сведения о численности лиц, застрахованных по обязательному медицинскому страхованию» по состоянию на 1 января 2021 года, составляет 536 639 человек или 37,24 % от общей чи</w:t>
            </w:r>
            <w:r w:rsidR="00735AF0">
              <w:rPr>
                <w:sz w:val="28"/>
                <w:szCs w:val="28"/>
              </w:rPr>
              <w:t>сленности застрахованных лиц (</w:t>
            </w:r>
            <w:r w:rsidRPr="008179F2">
              <w:rPr>
                <w:sz w:val="28"/>
                <w:szCs w:val="28"/>
              </w:rPr>
              <w:t xml:space="preserve">441156 человек). Из указанной численности число несовершеннолетних подлежащих профилактическим медицинским осмотрам составляет </w:t>
            </w:r>
            <w:r w:rsidR="00923589" w:rsidRPr="008179F2">
              <w:rPr>
                <w:sz w:val="28"/>
                <w:szCs w:val="28"/>
              </w:rPr>
              <w:t>461 970</w:t>
            </w:r>
            <w:r w:rsidRPr="008179F2">
              <w:rPr>
                <w:sz w:val="28"/>
                <w:szCs w:val="28"/>
              </w:rPr>
              <w:t xml:space="preserve"> человек (без учета детей-сирот </w:t>
            </w:r>
            <w:r w:rsidR="00923589" w:rsidRPr="008179F2">
              <w:rPr>
                <w:sz w:val="28"/>
                <w:szCs w:val="28"/>
              </w:rPr>
              <w:t>2 720</w:t>
            </w:r>
            <w:r w:rsidRPr="008179F2">
              <w:rPr>
                <w:sz w:val="28"/>
                <w:szCs w:val="28"/>
              </w:rPr>
              <w:t xml:space="preserve"> человек). </w:t>
            </w:r>
          </w:p>
          <w:p w:rsidR="00EE3B3E" w:rsidRPr="008179F2" w:rsidRDefault="00EE3B3E" w:rsidP="00EE3B3E">
            <w:pPr>
              <w:autoSpaceDE w:val="0"/>
              <w:autoSpaceDN w:val="0"/>
              <w:adjustRightInd w:val="0"/>
              <w:jc w:val="both"/>
              <w:rPr>
                <w:sz w:val="28"/>
                <w:szCs w:val="28"/>
              </w:rPr>
            </w:pPr>
            <w:r w:rsidRPr="008179F2">
              <w:rPr>
                <w:sz w:val="28"/>
                <w:szCs w:val="28"/>
              </w:rPr>
              <w:t xml:space="preserve">               С учетом вышеизложенного в рамках территориальной программы обязательного медицинского страхования на 2022 год установлены нормативы: </w:t>
            </w:r>
          </w:p>
          <w:p w:rsidR="00EE3B3E" w:rsidRPr="008179F2" w:rsidRDefault="00EE3B3E" w:rsidP="00EE3B3E">
            <w:pPr>
              <w:autoSpaceDE w:val="0"/>
              <w:autoSpaceDN w:val="0"/>
              <w:adjustRightInd w:val="0"/>
              <w:jc w:val="both"/>
              <w:rPr>
                <w:sz w:val="28"/>
                <w:szCs w:val="28"/>
              </w:rPr>
            </w:pPr>
            <w:r w:rsidRPr="008179F2">
              <w:rPr>
                <w:sz w:val="28"/>
                <w:szCs w:val="28"/>
              </w:rPr>
              <w:t>- норматив комплексных посещений для проведения профилактических медицинских осмотров (включая 1-е посещение для диспансерного наблюдения) в объеме 0,</w:t>
            </w:r>
            <w:r w:rsidR="00AB52AD" w:rsidRPr="008179F2">
              <w:rPr>
                <w:sz w:val="28"/>
                <w:szCs w:val="28"/>
              </w:rPr>
              <w:t>433</w:t>
            </w:r>
            <w:r w:rsidRPr="008179F2">
              <w:rPr>
                <w:sz w:val="28"/>
                <w:szCs w:val="28"/>
              </w:rPr>
              <w:t xml:space="preserve"> в расчете на 1 застрахованное лицо; </w:t>
            </w:r>
          </w:p>
          <w:p w:rsidR="00EE3B3E" w:rsidRPr="008179F2" w:rsidRDefault="00EE3B3E" w:rsidP="00EE3B3E">
            <w:pPr>
              <w:autoSpaceDE w:val="0"/>
              <w:autoSpaceDN w:val="0"/>
              <w:adjustRightInd w:val="0"/>
              <w:jc w:val="both"/>
              <w:rPr>
                <w:sz w:val="28"/>
                <w:szCs w:val="28"/>
              </w:rPr>
            </w:pPr>
            <w:r w:rsidRPr="008179F2">
              <w:rPr>
                <w:sz w:val="28"/>
                <w:szCs w:val="28"/>
              </w:rPr>
              <w:t>- норматив комплексных посещений для проведения диспансеризации в объеме 0,</w:t>
            </w:r>
            <w:r w:rsidR="00AB52AD" w:rsidRPr="008179F2">
              <w:rPr>
                <w:sz w:val="28"/>
                <w:szCs w:val="28"/>
              </w:rPr>
              <w:t>120</w:t>
            </w:r>
            <w:r w:rsidRPr="008179F2">
              <w:rPr>
                <w:sz w:val="28"/>
                <w:szCs w:val="28"/>
              </w:rPr>
              <w:t xml:space="preserve"> в расчете на 1 застрахованное лицо; </w:t>
            </w:r>
          </w:p>
          <w:p w:rsidR="00EE3B3E" w:rsidRPr="008179F2" w:rsidRDefault="00EE3B3E" w:rsidP="00EE3B3E">
            <w:pPr>
              <w:autoSpaceDE w:val="0"/>
              <w:autoSpaceDN w:val="0"/>
              <w:adjustRightInd w:val="0"/>
              <w:jc w:val="both"/>
              <w:rPr>
                <w:sz w:val="28"/>
                <w:szCs w:val="28"/>
              </w:rPr>
            </w:pPr>
            <w:r w:rsidRPr="008179F2">
              <w:rPr>
                <w:sz w:val="28"/>
                <w:szCs w:val="28"/>
              </w:rPr>
              <w:t>- норматив посещений с иными целями в объеме 2,</w:t>
            </w:r>
            <w:r w:rsidR="00AB52AD" w:rsidRPr="008179F2">
              <w:rPr>
                <w:sz w:val="28"/>
                <w:szCs w:val="28"/>
              </w:rPr>
              <w:t>377</w:t>
            </w:r>
            <w:r w:rsidRPr="008179F2">
              <w:rPr>
                <w:sz w:val="28"/>
                <w:szCs w:val="28"/>
              </w:rPr>
              <w:t xml:space="preserve"> в расчете на 1застрахованное лицо.</w:t>
            </w:r>
          </w:p>
          <w:p w:rsidR="00EE3B3E" w:rsidRPr="008179F2" w:rsidRDefault="00EE3B3E" w:rsidP="00EE3B3E">
            <w:pPr>
              <w:autoSpaceDE w:val="0"/>
              <w:autoSpaceDN w:val="0"/>
              <w:adjustRightInd w:val="0"/>
              <w:jc w:val="both"/>
              <w:rPr>
                <w:sz w:val="28"/>
                <w:szCs w:val="28"/>
              </w:rPr>
            </w:pPr>
            <w:r w:rsidRPr="008179F2">
              <w:rPr>
                <w:sz w:val="28"/>
                <w:szCs w:val="28"/>
              </w:rPr>
              <w:t xml:space="preserve">              При этом, указанные изменения внесены в рамках нормативов на посещения </w:t>
            </w:r>
            <w:r w:rsidR="00AB52AD" w:rsidRPr="008179F2">
              <w:rPr>
                <w:sz w:val="28"/>
                <w:szCs w:val="28"/>
              </w:rPr>
              <w:t>с профилактическими</w:t>
            </w:r>
            <w:r w:rsidRPr="008179F2">
              <w:rPr>
                <w:sz w:val="28"/>
                <w:szCs w:val="28"/>
              </w:rPr>
              <w:t xml:space="preserve"> и иными целями (объема медицинской помощи - 2,93 посещения на 1 затсрахованное лицо, среднего норматива финансовых затрат на единицу объема - 679,8 руб.), установленными Программой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28.12.2021 №2505.</w:t>
            </w:r>
          </w:p>
          <w:p w:rsidR="006271FB" w:rsidRPr="008179F2" w:rsidRDefault="006271FB" w:rsidP="002411B5">
            <w:pPr>
              <w:jc w:val="both"/>
              <w:rPr>
                <w:sz w:val="28"/>
                <w:szCs w:val="28"/>
              </w:rPr>
            </w:pPr>
          </w:p>
        </w:tc>
      </w:tr>
      <w:tr w:rsidR="008179F2" w:rsidRPr="008179F2" w:rsidTr="006271FB">
        <w:trPr>
          <w:trHeight w:val="390"/>
        </w:trPr>
        <w:tc>
          <w:tcPr>
            <w:tcW w:w="5000" w:type="pct"/>
            <w:tcBorders>
              <w:top w:val="nil"/>
              <w:left w:val="nil"/>
              <w:bottom w:val="nil"/>
              <w:right w:val="nil"/>
            </w:tcBorders>
            <w:shd w:val="clear" w:color="auto" w:fill="auto"/>
            <w:noWrap/>
            <w:vAlign w:val="center"/>
          </w:tcPr>
          <w:p w:rsidR="000C6AC5" w:rsidRPr="008179F2" w:rsidRDefault="000C6AC5" w:rsidP="002411B5">
            <w:pPr>
              <w:autoSpaceDE w:val="0"/>
              <w:autoSpaceDN w:val="0"/>
              <w:adjustRightInd w:val="0"/>
              <w:jc w:val="center"/>
              <w:rPr>
                <w:b/>
                <w:sz w:val="28"/>
                <w:szCs w:val="28"/>
              </w:rPr>
            </w:pPr>
          </w:p>
          <w:p w:rsidR="00DF2088" w:rsidRPr="008179F2" w:rsidRDefault="00D57A6A" w:rsidP="002411B5">
            <w:pPr>
              <w:autoSpaceDE w:val="0"/>
              <w:autoSpaceDN w:val="0"/>
              <w:adjustRightInd w:val="0"/>
              <w:jc w:val="center"/>
              <w:rPr>
                <w:b/>
                <w:sz w:val="28"/>
                <w:szCs w:val="28"/>
              </w:rPr>
            </w:pPr>
            <w:r w:rsidRPr="008179F2">
              <w:rPr>
                <w:b/>
                <w:sz w:val="28"/>
                <w:szCs w:val="28"/>
              </w:rPr>
              <w:t xml:space="preserve">VII. </w:t>
            </w:r>
            <w:r w:rsidR="003D69B6" w:rsidRPr="008179F2">
              <w:rPr>
                <w:b/>
                <w:sz w:val="28"/>
                <w:szCs w:val="28"/>
              </w:rPr>
              <w:t xml:space="preserve">Порядок и условия </w:t>
            </w:r>
            <w:r w:rsidR="008D2F68" w:rsidRPr="008179F2">
              <w:rPr>
                <w:b/>
                <w:sz w:val="28"/>
                <w:szCs w:val="28"/>
              </w:rPr>
              <w:t>предоставления медицинской помощи, в том числе сроки ожидания медицинской помощи, оказываемой в плановом порядке.</w:t>
            </w:r>
          </w:p>
          <w:p w:rsidR="008D2F68" w:rsidRPr="008179F2" w:rsidRDefault="008D2F68" w:rsidP="002411B5">
            <w:pPr>
              <w:autoSpaceDE w:val="0"/>
              <w:autoSpaceDN w:val="0"/>
              <w:adjustRightInd w:val="0"/>
              <w:jc w:val="center"/>
            </w:pPr>
          </w:p>
        </w:tc>
      </w:tr>
    </w:tbl>
    <w:p w:rsidR="004563F1" w:rsidRPr="008179F2" w:rsidRDefault="004563F1" w:rsidP="002411B5">
      <w:pPr>
        <w:autoSpaceDE w:val="0"/>
        <w:autoSpaceDN w:val="0"/>
        <w:adjustRightInd w:val="0"/>
        <w:ind w:firstLine="708"/>
        <w:rPr>
          <w:sz w:val="28"/>
          <w:szCs w:val="28"/>
        </w:rPr>
      </w:pPr>
      <w:r w:rsidRPr="008179F2">
        <w:rPr>
          <w:sz w:val="28"/>
          <w:szCs w:val="28"/>
        </w:rPr>
        <w:t>Территориальная программа в части определения порядка и условий</w:t>
      </w:r>
    </w:p>
    <w:p w:rsidR="004563F1" w:rsidRPr="008179F2" w:rsidRDefault="004563F1" w:rsidP="002411B5">
      <w:pPr>
        <w:autoSpaceDE w:val="0"/>
        <w:autoSpaceDN w:val="0"/>
        <w:adjustRightInd w:val="0"/>
        <w:jc w:val="both"/>
        <w:rPr>
          <w:sz w:val="28"/>
          <w:szCs w:val="28"/>
        </w:rPr>
      </w:pPr>
      <w:r w:rsidRPr="008179F2">
        <w:rPr>
          <w:sz w:val="28"/>
          <w:szCs w:val="28"/>
        </w:rPr>
        <w:t xml:space="preserve">оказания медицинской </w:t>
      </w:r>
      <w:r w:rsidR="00CA777D" w:rsidRPr="008179F2">
        <w:rPr>
          <w:sz w:val="28"/>
          <w:szCs w:val="28"/>
        </w:rPr>
        <w:t>помощи включает</w:t>
      </w:r>
      <w:r w:rsidRPr="008179F2">
        <w:rPr>
          <w:sz w:val="28"/>
          <w:szCs w:val="28"/>
        </w:rPr>
        <w:t>:</w:t>
      </w:r>
    </w:p>
    <w:p w:rsidR="004563F1" w:rsidRPr="008179F2" w:rsidRDefault="004563F1" w:rsidP="002411B5">
      <w:pPr>
        <w:autoSpaceDE w:val="0"/>
        <w:autoSpaceDN w:val="0"/>
        <w:adjustRightInd w:val="0"/>
        <w:ind w:firstLine="708"/>
        <w:jc w:val="both"/>
        <w:rPr>
          <w:sz w:val="28"/>
          <w:szCs w:val="28"/>
        </w:rPr>
      </w:pPr>
      <w:r w:rsidRPr="008179F2">
        <w:rPr>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563F1" w:rsidRPr="008179F2" w:rsidRDefault="004563F1" w:rsidP="002411B5">
      <w:pPr>
        <w:autoSpaceDE w:val="0"/>
        <w:autoSpaceDN w:val="0"/>
        <w:adjustRightInd w:val="0"/>
        <w:ind w:firstLine="708"/>
        <w:jc w:val="both"/>
        <w:rPr>
          <w:sz w:val="28"/>
          <w:szCs w:val="28"/>
        </w:rPr>
      </w:pPr>
      <w:r w:rsidRPr="008179F2">
        <w:rPr>
          <w:sz w:val="28"/>
          <w:szCs w:val="28"/>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w:t>
      </w:r>
      <w:r w:rsidR="00812031" w:rsidRPr="008179F2">
        <w:rPr>
          <w:sz w:val="28"/>
          <w:szCs w:val="28"/>
        </w:rPr>
        <w:t>Чеченской Республики</w:t>
      </w:r>
      <w:r w:rsidRPr="008179F2">
        <w:rPr>
          <w:sz w:val="28"/>
          <w:szCs w:val="28"/>
        </w:rPr>
        <w:t>;</w:t>
      </w:r>
    </w:p>
    <w:p w:rsidR="00A13F84" w:rsidRPr="008179F2" w:rsidRDefault="004563F1" w:rsidP="002411B5">
      <w:pPr>
        <w:autoSpaceDE w:val="0"/>
        <w:autoSpaceDN w:val="0"/>
        <w:adjustRightInd w:val="0"/>
        <w:ind w:firstLine="708"/>
        <w:jc w:val="both"/>
        <w:rPr>
          <w:sz w:val="28"/>
          <w:szCs w:val="28"/>
        </w:rPr>
      </w:pPr>
      <w:r w:rsidRPr="008179F2">
        <w:rPr>
          <w:sz w:val="28"/>
          <w:szCs w:val="28"/>
        </w:rPr>
        <w:lastRenderedPageBreak/>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r w:rsidR="00A13F84" w:rsidRPr="008179F2">
        <w:rPr>
          <w:sz w:val="28"/>
          <w:szCs w:val="28"/>
        </w:rPr>
        <w:t>.</w:t>
      </w:r>
    </w:p>
    <w:p w:rsidR="004563F1" w:rsidRPr="008179F2" w:rsidRDefault="004563F1" w:rsidP="002411B5">
      <w:pPr>
        <w:autoSpaceDE w:val="0"/>
        <w:autoSpaceDN w:val="0"/>
        <w:adjustRightInd w:val="0"/>
        <w:ind w:firstLine="708"/>
        <w:jc w:val="both"/>
        <w:rPr>
          <w:sz w:val="28"/>
          <w:szCs w:val="28"/>
        </w:rPr>
      </w:pPr>
      <w:r w:rsidRPr="008179F2">
        <w:rPr>
          <w:sz w:val="28"/>
          <w:szCs w:val="28"/>
        </w:rPr>
        <w:t xml:space="preserve"> </w:t>
      </w:r>
      <w:r w:rsidR="00812031" w:rsidRPr="008179F2">
        <w:rPr>
          <w:sz w:val="28"/>
          <w:szCs w:val="28"/>
        </w:rPr>
        <w:t>Чеченская Республика</w:t>
      </w:r>
      <w:r w:rsidR="00A13F84" w:rsidRPr="008179F2">
        <w:rPr>
          <w:sz w:val="28"/>
          <w:szCs w:val="28"/>
        </w:rPr>
        <w:t>, в которой</w:t>
      </w:r>
      <w:r w:rsidRPr="008179F2">
        <w:rPr>
          <w:sz w:val="28"/>
          <w:szCs w:val="28"/>
        </w:rPr>
        <w:t xml:space="preserve">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4563F1" w:rsidRPr="008179F2" w:rsidRDefault="004563F1" w:rsidP="002411B5">
      <w:pPr>
        <w:autoSpaceDE w:val="0"/>
        <w:autoSpaceDN w:val="0"/>
        <w:adjustRightInd w:val="0"/>
        <w:ind w:firstLine="708"/>
        <w:jc w:val="both"/>
        <w:rPr>
          <w:sz w:val="28"/>
          <w:szCs w:val="28"/>
        </w:rPr>
      </w:pPr>
      <w:r w:rsidRPr="008179F2">
        <w:rPr>
          <w:sz w:val="28"/>
          <w:szCs w:val="28"/>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563F1" w:rsidRPr="008179F2" w:rsidRDefault="004563F1" w:rsidP="002411B5">
      <w:pPr>
        <w:autoSpaceDE w:val="0"/>
        <w:autoSpaceDN w:val="0"/>
        <w:adjustRightInd w:val="0"/>
        <w:ind w:firstLine="708"/>
        <w:jc w:val="both"/>
        <w:rPr>
          <w:sz w:val="28"/>
          <w:szCs w:val="28"/>
        </w:rPr>
      </w:pPr>
      <w:r w:rsidRPr="008179F2">
        <w:rPr>
          <w:sz w:val="28"/>
          <w:szCs w:val="28"/>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перечень мероприятий по профилактике заболеваний и формированию здорового образа </w:t>
      </w:r>
      <w:r w:rsidR="00BA1B67" w:rsidRPr="008179F2">
        <w:rPr>
          <w:sz w:val="28"/>
          <w:szCs w:val="28"/>
        </w:rPr>
        <w:t>жизни, осуществляемых в рамках Т</w:t>
      </w:r>
      <w:r w:rsidRPr="008179F2">
        <w:rPr>
          <w:sz w:val="28"/>
          <w:szCs w:val="28"/>
        </w:rPr>
        <w:t>ерриториальной программы;</w:t>
      </w:r>
    </w:p>
    <w:p w:rsidR="004563F1" w:rsidRPr="008179F2" w:rsidRDefault="004563F1" w:rsidP="002411B5">
      <w:pPr>
        <w:autoSpaceDE w:val="0"/>
        <w:autoSpaceDN w:val="0"/>
        <w:adjustRightInd w:val="0"/>
        <w:ind w:firstLine="708"/>
        <w:jc w:val="both"/>
        <w:rPr>
          <w:sz w:val="28"/>
          <w:szCs w:val="28"/>
        </w:rPr>
      </w:pPr>
      <w:r w:rsidRPr="008179F2">
        <w:rPr>
          <w:sz w:val="28"/>
          <w:szCs w:val="28"/>
        </w:rPr>
        <w:t>перечень медицинских организ</w:t>
      </w:r>
      <w:r w:rsidR="00BA1B67" w:rsidRPr="008179F2">
        <w:rPr>
          <w:sz w:val="28"/>
          <w:szCs w:val="28"/>
        </w:rPr>
        <w:t>аций, участвующих в реализации Т</w:t>
      </w:r>
      <w:r w:rsidRPr="008179F2">
        <w:rPr>
          <w:sz w:val="28"/>
          <w:szCs w:val="28"/>
        </w:rPr>
        <w:t>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4563F1" w:rsidRPr="008179F2" w:rsidRDefault="004563F1" w:rsidP="002411B5">
      <w:pPr>
        <w:autoSpaceDE w:val="0"/>
        <w:autoSpaceDN w:val="0"/>
        <w:adjustRightInd w:val="0"/>
        <w:ind w:firstLine="708"/>
        <w:jc w:val="both"/>
        <w:rPr>
          <w:sz w:val="28"/>
          <w:szCs w:val="28"/>
        </w:rPr>
      </w:pPr>
      <w:r w:rsidRPr="008179F2">
        <w:rPr>
          <w:sz w:val="28"/>
          <w:szCs w:val="28"/>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w:t>
      </w:r>
      <w:r w:rsidRPr="008179F2">
        <w:rPr>
          <w:sz w:val="28"/>
          <w:szCs w:val="28"/>
        </w:rPr>
        <w:lastRenderedPageBreak/>
        <w:t>лет, а с ребенком старше указанного возраста - при наличии медицинских показаний;</w:t>
      </w:r>
    </w:p>
    <w:p w:rsidR="004563F1" w:rsidRPr="008179F2" w:rsidRDefault="004563F1" w:rsidP="002411B5">
      <w:pPr>
        <w:autoSpaceDE w:val="0"/>
        <w:autoSpaceDN w:val="0"/>
        <w:adjustRightInd w:val="0"/>
        <w:ind w:firstLine="708"/>
        <w:jc w:val="both"/>
        <w:rPr>
          <w:sz w:val="28"/>
          <w:szCs w:val="28"/>
        </w:rPr>
      </w:pPr>
      <w:r w:rsidRPr="008179F2">
        <w:rPr>
          <w:sz w:val="28"/>
          <w:szCs w:val="28"/>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4563F1" w:rsidRPr="008179F2" w:rsidRDefault="004563F1" w:rsidP="002411B5">
      <w:pPr>
        <w:autoSpaceDE w:val="0"/>
        <w:autoSpaceDN w:val="0"/>
        <w:adjustRightInd w:val="0"/>
        <w:ind w:firstLine="708"/>
        <w:jc w:val="both"/>
        <w:rPr>
          <w:sz w:val="28"/>
          <w:szCs w:val="28"/>
        </w:rPr>
      </w:pPr>
      <w:r w:rsidRPr="008179F2">
        <w:rPr>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4563F1" w:rsidRPr="008179F2" w:rsidRDefault="004563F1" w:rsidP="002411B5">
      <w:pPr>
        <w:autoSpaceDE w:val="0"/>
        <w:autoSpaceDN w:val="0"/>
        <w:adjustRightInd w:val="0"/>
        <w:ind w:firstLine="708"/>
        <w:jc w:val="both"/>
        <w:rPr>
          <w:sz w:val="28"/>
          <w:szCs w:val="28"/>
        </w:rPr>
      </w:pPr>
      <w:r w:rsidRPr="008179F2">
        <w:rPr>
          <w:sz w:val="28"/>
          <w:szCs w:val="28"/>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563F1" w:rsidRPr="008179F2" w:rsidRDefault="004563F1" w:rsidP="002411B5">
      <w:pPr>
        <w:autoSpaceDE w:val="0"/>
        <w:autoSpaceDN w:val="0"/>
        <w:adjustRightInd w:val="0"/>
        <w:ind w:firstLine="708"/>
        <w:jc w:val="both"/>
        <w:rPr>
          <w:sz w:val="28"/>
          <w:szCs w:val="28"/>
        </w:rPr>
      </w:pPr>
      <w:r w:rsidRPr="008179F2">
        <w:rPr>
          <w:sz w:val="28"/>
          <w:szCs w:val="28"/>
        </w:rPr>
        <w:t>условия и сроки диспансеризации для отдельных категорий населения, профилактических осмотров несовершеннолетних;</w:t>
      </w:r>
    </w:p>
    <w:p w:rsidR="004563F1" w:rsidRPr="008179F2" w:rsidRDefault="004563F1" w:rsidP="002411B5">
      <w:pPr>
        <w:autoSpaceDE w:val="0"/>
        <w:autoSpaceDN w:val="0"/>
        <w:adjustRightInd w:val="0"/>
        <w:ind w:firstLine="708"/>
        <w:jc w:val="both"/>
        <w:rPr>
          <w:sz w:val="28"/>
          <w:szCs w:val="28"/>
        </w:rPr>
      </w:pPr>
      <w:r w:rsidRPr="008179F2">
        <w:rPr>
          <w:sz w:val="28"/>
          <w:szCs w:val="28"/>
        </w:rPr>
        <w:t>целевые значения критериев доступности и качества медицинско</w:t>
      </w:r>
      <w:r w:rsidR="00BA1B67" w:rsidRPr="008179F2">
        <w:rPr>
          <w:sz w:val="28"/>
          <w:szCs w:val="28"/>
        </w:rPr>
        <w:t>й помощи, оказываемой в рамках Т</w:t>
      </w:r>
      <w:r w:rsidRPr="008179F2">
        <w:rPr>
          <w:sz w:val="28"/>
          <w:szCs w:val="28"/>
        </w:rPr>
        <w:t>ерриториальной программы;</w:t>
      </w:r>
    </w:p>
    <w:p w:rsidR="004563F1" w:rsidRPr="008179F2" w:rsidRDefault="004563F1" w:rsidP="002411B5">
      <w:pPr>
        <w:autoSpaceDE w:val="0"/>
        <w:autoSpaceDN w:val="0"/>
        <w:adjustRightInd w:val="0"/>
        <w:ind w:firstLine="708"/>
        <w:jc w:val="both"/>
        <w:rPr>
          <w:sz w:val="28"/>
          <w:szCs w:val="28"/>
        </w:rPr>
      </w:pPr>
      <w:r w:rsidRPr="008179F2">
        <w:rPr>
          <w:sz w:val="28"/>
          <w:szCs w:val="28"/>
        </w:rPr>
        <w:t>порядок и размеры возмещения расходов, связанных с оказанием гражданам медицинской помощи в экстренной форме медицинской организацией, не уч</w:t>
      </w:r>
      <w:r w:rsidR="00BA1B67" w:rsidRPr="008179F2">
        <w:rPr>
          <w:sz w:val="28"/>
          <w:szCs w:val="28"/>
        </w:rPr>
        <w:t>аствующей в реализации Т</w:t>
      </w:r>
      <w:r w:rsidRPr="008179F2">
        <w:rPr>
          <w:sz w:val="28"/>
          <w:szCs w:val="28"/>
        </w:rPr>
        <w:t>ерриториальной программы;</w:t>
      </w:r>
    </w:p>
    <w:p w:rsidR="004563F1" w:rsidRPr="008179F2" w:rsidRDefault="004563F1" w:rsidP="002411B5">
      <w:pPr>
        <w:autoSpaceDE w:val="0"/>
        <w:autoSpaceDN w:val="0"/>
        <w:adjustRightInd w:val="0"/>
        <w:ind w:firstLine="708"/>
        <w:jc w:val="both"/>
        <w:rPr>
          <w:sz w:val="28"/>
          <w:szCs w:val="28"/>
        </w:rPr>
      </w:pPr>
      <w:r w:rsidRPr="008179F2">
        <w:rPr>
          <w:sz w:val="28"/>
          <w:szCs w:val="28"/>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w:t>
      </w:r>
    </w:p>
    <w:p w:rsidR="004563F1" w:rsidRPr="008179F2" w:rsidRDefault="00862B62" w:rsidP="002411B5">
      <w:pPr>
        <w:autoSpaceDE w:val="0"/>
        <w:autoSpaceDN w:val="0"/>
        <w:adjustRightInd w:val="0"/>
        <w:ind w:firstLine="708"/>
        <w:jc w:val="both"/>
        <w:rPr>
          <w:sz w:val="28"/>
          <w:szCs w:val="28"/>
        </w:rPr>
      </w:pPr>
      <w:r w:rsidRPr="008179F2">
        <w:rPr>
          <w:sz w:val="28"/>
          <w:szCs w:val="28"/>
        </w:rPr>
        <w:t xml:space="preserve"> </w:t>
      </w:r>
      <w:r w:rsidR="004563F1" w:rsidRPr="008179F2">
        <w:rPr>
          <w:sz w:val="28"/>
          <w:szCs w:val="28"/>
        </w:rPr>
        <w:t>В Территориальной программе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w:t>
      </w:r>
      <w:r w:rsidR="008A19CD" w:rsidRPr="008179F2">
        <w:rPr>
          <w:sz w:val="28"/>
          <w:szCs w:val="28"/>
        </w:rPr>
        <w:t>рафических особенностей региона</w:t>
      </w:r>
      <w:r w:rsidR="004563F1" w:rsidRPr="008179F2">
        <w:rPr>
          <w:sz w:val="28"/>
          <w:szCs w:val="28"/>
        </w:rPr>
        <w:t>.</w:t>
      </w:r>
    </w:p>
    <w:p w:rsidR="004563F1" w:rsidRPr="008179F2" w:rsidRDefault="004563F1" w:rsidP="002411B5">
      <w:pPr>
        <w:autoSpaceDE w:val="0"/>
        <w:autoSpaceDN w:val="0"/>
        <w:adjustRightInd w:val="0"/>
        <w:ind w:firstLine="708"/>
        <w:jc w:val="both"/>
        <w:rPr>
          <w:sz w:val="28"/>
          <w:szCs w:val="28"/>
        </w:rPr>
      </w:pPr>
      <w:r w:rsidRPr="008179F2">
        <w:rPr>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4563F1" w:rsidRPr="008179F2" w:rsidRDefault="004563F1" w:rsidP="002411B5">
      <w:pPr>
        <w:autoSpaceDE w:val="0"/>
        <w:autoSpaceDN w:val="0"/>
        <w:adjustRightInd w:val="0"/>
        <w:ind w:firstLine="708"/>
        <w:jc w:val="both"/>
        <w:rPr>
          <w:sz w:val="28"/>
          <w:szCs w:val="28"/>
        </w:rPr>
      </w:pPr>
      <w:r w:rsidRPr="008179F2">
        <w:rPr>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sidR="002A5E23" w:rsidRPr="008179F2">
        <w:rPr>
          <w:sz w:val="28"/>
          <w:szCs w:val="28"/>
        </w:rPr>
        <w:t>«</w:t>
      </w:r>
      <w:r w:rsidRPr="008179F2">
        <w:rPr>
          <w:sz w:val="28"/>
          <w:szCs w:val="28"/>
        </w:rPr>
        <w:t>Интернет</w:t>
      </w:r>
      <w:r w:rsidR="002A5E23" w:rsidRPr="008179F2">
        <w:rPr>
          <w:sz w:val="28"/>
          <w:szCs w:val="28"/>
        </w:rPr>
        <w:t>»</w:t>
      </w:r>
      <w:r w:rsidRPr="008179F2">
        <w:rPr>
          <w:sz w:val="28"/>
          <w:szCs w:val="28"/>
        </w:rPr>
        <w:t xml:space="preserve">, о сроках ожидания оказания специализированной медицинской помощи с учетом </w:t>
      </w:r>
      <w:r w:rsidRPr="008179F2">
        <w:rPr>
          <w:sz w:val="28"/>
          <w:szCs w:val="28"/>
        </w:rPr>
        <w:lastRenderedPageBreak/>
        <w:t>требований законодательства Российской Федерации в области персональных данных.</w:t>
      </w:r>
    </w:p>
    <w:p w:rsidR="004563F1" w:rsidRPr="008179F2" w:rsidRDefault="00BA1B67" w:rsidP="002411B5">
      <w:pPr>
        <w:autoSpaceDE w:val="0"/>
        <w:autoSpaceDN w:val="0"/>
        <w:adjustRightInd w:val="0"/>
        <w:ind w:firstLine="708"/>
        <w:jc w:val="both"/>
        <w:rPr>
          <w:sz w:val="28"/>
          <w:szCs w:val="28"/>
        </w:rPr>
      </w:pPr>
      <w:r w:rsidRPr="008179F2">
        <w:rPr>
          <w:sz w:val="28"/>
          <w:szCs w:val="28"/>
        </w:rPr>
        <w:t>При формировании Т</w:t>
      </w:r>
      <w:r w:rsidR="004563F1" w:rsidRPr="008179F2">
        <w:rPr>
          <w:sz w:val="28"/>
          <w:szCs w:val="28"/>
        </w:rPr>
        <w:t>ерриториальной программы уч</w:t>
      </w:r>
      <w:r w:rsidR="00D25630" w:rsidRPr="008179F2">
        <w:rPr>
          <w:sz w:val="28"/>
          <w:szCs w:val="28"/>
        </w:rPr>
        <w:t>тены</w:t>
      </w:r>
      <w:r w:rsidR="004563F1" w:rsidRPr="008179F2">
        <w:rPr>
          <w:sz w:val="28"/>
          <w:szCs w:val="28"/>
        </w:rPr>
        <w:t>:</w:t>
      </w:r>
    </w:p>
    <w:p w:rsidR="004563F1" w:rsidRPr="008179F2" w:rsidRDefault="00862B62" w:rsidP="002411B5">
      <w:pPr>
        <w:autoSpaceDE w:val="0"/>
        <w:autoSpaceDN w:val="0"/>
        <w:adjustRightInd w:val="0"/>
        <w:jc w:val="both"/>
        <w:rPr>
          <w:sz w:val="28"/>
          <w:szCs w:val="28"/>
        </w:rPr>
      </w:pPr>
      <w:r w:rsidRPr="008179F2">
        <w:rPr>
          <w:sz w:val="28"/>
          <w:szCs w:val="28"/>
        </w:rPr>
        <w:t xml:space="preserve"> </w:t>
      </w:r>
      <w:r w:rsidR="004563F1" w:rsidRPr="008179F2">
        <w:rPr>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563F1" w:rsidRPr="008179F2" w:rsidRDefault="004563F1" w:rsidP="002411B5">
      <w:pPr>
        <w:autoSpaceDE w:val="0"/>
        <w:autoSpaceDN w:val="0"/>
        <w:adjustRightInd w:val="0"/>
        <w:jc w:val="both"/>
        <w:rPr>
          <w:sz w:val="28"/>
          <w:szCs w:val="28"/>
        </w:rPr>
      </w:pPr>
      <w:r w:rsidRPr="008179F2">
        <w:rPr>
          <w:sz w:val="28"/>
          <w:szCs w:val="28"/>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621328" w:rsidRPr="008179F2" w:rsidRDefault="00621328" w:rsidP="002411B5">
      <w:pPr>
        <w:spacing w:line="256" w:lineRule="auto"/>
        <w:jc w:val="center"/>
        <w:rPr>
          <w:rFonts w:eastAsia="Calibri"/>
          <w:b/>
        </w:rPr>
      </w:pPr>
    </w:p>
    <w:p w:rsidR="00621328" w:rsidRPr="008179F2" w:rsidRDefault="00621328" w:rsidP="002411B5">
      <w:pPr>
        <w:widowControl w:val="0"/>
        <w:autoSpaceDE w:val="0"/>
        <w:autoSpaceDN w:val="0"/>
        <w:adjustRightInd w:val="0"/>
        <w:ind w:firstLine="540"/>
        <w:jc w:val="center"/>
        <w:rPr>
          <w:sz w:val="28"/>
          <w:szCs w:val="28"/>
        </w:rPr>
      </w:pPr>
      <w:r w:rsidRPr="008179F2">
        <w:rPr>
          <w:sz w:val="28"/>
          <w:szCs w:val="28"/>
        </w:rPr>
        <w:t xml:space="preserve"> </w:t>
      </w:r>
      <w:r w:rsidR="00E36E31" w:rsidRPr="008179F2">
        <w:rPr>
          <w:sz w:val="28"/>
          <w:szCs w:val="28"/>
        </w:rPr>
        <w:t xml:space="preserve">1. </w:t>
      </w:r>
      <w:r w:rsidRPr="008179F2">
        <w:rPr>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473EAF" w:rsidRPr="008179F2" w:rsidRDefault="00473EAF" w:rsidP="002411B5">
      <w:pPr>
        <w:widowControl w:val="0"/>
        <w:autoSpaceDE w:val="0"/>
        <w:autoSpaceDN w:val="0"/>
        <w:adjustRightInd w:val="0"/>
        <w:ind w:firstLine="540"/>
        <w:jc w:val="center"/>
        <w:rPr>
          <w:sz w:val="28"/>
          <w:szCs w:val="28"/>
        </w:rPr>
      </w:pP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из числа медицинских организаций, участвующих в реализации Территориальной программы, в соответствии с законодательством Российской Федерации.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Руководители медицинских организаций в целях обеспечения права граждан на выбор врача и медицинской организации на основании письменного заявления, оформленного на имя главного врача, прикрепляют застрахованных граждан, проживающих вне зоны обслуживания медицинской организации, оказывающей первичную медико-санитарную помощь в амбулаторных условиях, к врачам-терапевтам участковым, врачам-педиатрам участковым, врачам общей практики (семейным врачам). При этом учитывается согласие врача и рекомендуемая численность прикрепленных граждан.</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При отсутствии в заявлении о выборе медицинской организации сведений о выборе врача либо отсутствии такого заявления гражданин прикрепляется к врачу медицинской организации по территориально-участковому принципу.</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 xml:space="preserve">Гражданам, имеющим право на выбор врача в соответствии с положениями </w:t>
      </w:r>
      <w:hyperlink r:id="rId38" w:history="1">
        <w:r w:rsidRPr="008179F2">
          <w:rPr>
            <w:sz w:val="28"/>
            <w:szCs w:val="28"/>
          </w:rPr>
          <w:t>части 2 статьи 21</w:t>
        </w:r>
      </w:hyperlink>
      <w:r w:rsidRPr="008179F2">
        <w:rPr>
          <w:sz w:val="28"/>
          <w:szCs w:val="28"/>
        </w:rPr>
        <w:t xml:space="preserve"> Федерального закона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 xml:space="preserve">Выбор врача военнослужащими и лицами, приравненными по </w:t>
      </w:r>
      <w:r w:rsidRPr="008179F2">
        <w:rPr>
          <w:sz w:val="28"/>
          <w:szCs w:val="28"/>
        </w:rPr>
        <w:lastRenderedPageBreak/>
        <w:t xml:space="preserve">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9" w:history="1">
        <w:r w:rsidRPr="008179F2">
          <w:rPr>
            <w:sz w:val="28"/>
            <w:szCs w:val="28"/>
          </w:rPr>
          <w:t>статьями 25</w:t>
        </w:r>
      </w:hyperlink>
      <w:r w:rsidRPr="008179F2">
        <w:rPr>
          <w:sz w:val="28"/>
          <w:szCs w:val="28"/>
        </w:rPr>
        <w:t xml:space="preserve"> и </w:t>
      </w:r>
      <w:hyperlink r:id="rId40" w:history="1">
        <w:r w:rsidRPr="008179F2">
          <w:rPr>
            <w:sz w:val="28"/>
            <w:szCs w:val="28"/>
          </w:rPr>
          <w:t>26</w:t>
        </w:r>
      </w:hyperlink>
      <w:r w:rsidRPr="008179F2">
        <w:rPr>
          <w:sz w:val="28"/>
          <w:szCs w:val="28"/>
        </w:rPr>
        <w:t xml:space="preserve"> Федерального закона «Об основах охраны здоровья граждан в Российской Федерации».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 xml:space="preserve">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соответствии с </w:t>
      </w:r>
      <w:hyperlink r:id="rId41" w:history="1">
        <w:r w:rsidRPr="008179F2">
          <w:rPr>
            <w:sz w:val="28"/>
            <w:szCs w:val="28"/>
          </w:rPr>
          <w:t>Порядком</w:t>
        </w:r>
      </w:hyperlink>
      <w:r w:rsidRPr="008179F2">
        <w:rPr>
          <w:sz w:val="28"/>
          <w:szCs w:val="28"/>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года № 407н.</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Лечащий врач по согласованию с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(подразделения медицинской организации) должен организовать замену лечащего врача.</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42" w:history="1">
        <w:r w:rsidRPr="008179F2">
          <w:rPr>
            <w:sz w:val="28"/>
            <w:szCs w:val="28"/>
          </w:rPr>
          <w:t>Порядком</w:t>
        </w:r>
      </w:hyperlink>
      <w:r w:rsidRPr="008179F2">
        <w:rPr>
          <w:sz w:val="28"/>
          <w:szCs w:val="28"/>
        </w:rP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w:t>
      </w:r>
      <w:r w:rsidRPr="008179F2">
        <w:rPr>
          <w:sz w:val="28"/>
          <w:szCs w:val="28"/>
        </w:rPr>
        <w:lastRenderedPageBreak/>
        <w:t>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года  № 252н.</w:t>
      </w:r>
    </w:p>
    <w:p w:rsidR="00473EAF" w:rsidRPr="008179F2" w:rsidRDefault="00473EAF" w:rsidP="002411B5">
      <w:pPr>
        <w:widowControl w:val="0"/>
        <w:autoSpaceDE w:val="0"/>
        <w:autoSpaceDN w:val="0"/>
        <w:adjustRightInd w:val="0"/>
        <w:spacing w:line="276" w:lineRule="auto"/>
        <w:ind w:firstLine="540"/>
        <w:jc w:val="both"/>
        <w:rPr>
          <w:sz w:val="28"/>
          <w:szCs w:val="28"/>
        </w:rPr>
      </w:pPr>
    </w:p>
    <w:p w:rsidR="00621328" w:rsidRPr="008179F2" w:rsidRDefault="00E36E31" w:rsidP="002411B5">
      <w:pPr>
        <w:widowControl w:val="0"/>
        <w:autoSpaceDE w:val="0"/>
        <w:autoSpaceDN w:val="0"/>
        <w:adjustRightInd w:val="0"/>
        <w:spacing w:line="276" w:lineRule="auto"/>
        <w:ind w:firstLine="540"/>
        <w:jc w:val="center"/>
        <w:rPr>
          <w:sz w:val="28"/>
          <w:szCs w:val="28"/>
        </w:rPr>
      </w:pPr>
      <w:r w:rsidRPr="008179F2">
        <w:rPr>
          <w:sz w:val="28"/>
          <w:szCs w:val="28"/>
        </w:rPr>
        <w:t>2.</w:t>
      </w:r>
      <w:r w:rsidR="00621328" w:rsidRPr="008179F2">
        <w:rPr>
          <w:sz w:val="28"/>
          <w:szCs w:val="28"/>
        </w:rPr>
        <w:t xml:space="preserve">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w:t>
      </w:r>
      <w:r w:rsidR="008C1B49" w:rsidRPr="008179F2">
        <w:rPr>
          <w:sz w:val="28"/>
          <w:szCs w:val="28"/>
        </w:rPr>
        <w:t>Чеченской Республики</w:t>
      </w:r>
      <w:r w:rsidR="00621328" w:rsidRPr="008179F2">
        <w:rPr>
          <w:sz w:val="28"/>
          <w:szCs w:val="28"/>
        </w:rPr>
        <w:t>.</w:t>
      </w:r>
    </w:p>
    <w:p w:rsidR="00473EAF" w:rsidRPr="008179F2" w:rsidRDefault="00473EAF" w:rsidP="002411B5">
      <w:pPr>
        <w:widowControl w:val="0"/>
        <w:autoSpaceDE w:val="0"/>
        <w:autoSpaceDN w:val="0"/>
        <w:adjustRightInd w:val="0"/>
        <w:spacing w:line="276" w:lineRule="auto"/>
        <w:ind w:firstLine="540"/>
        <w:jc w:val="center"/>
        <w:rPr>
          <w:sz w:val="28"/>
          <w:szCs w:val="28"/>
        </w:rPr>
      </w:pP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Чеченской Республики предоставлено право на внеочередное оказание медицинской помощи.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Право на внеочередное оказание медицинской помощи имеют следующие категории граждан:</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2) инвалиды войны;</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3) участники Великой Отечественной войны;</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4) ветераны боевых действий;</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21328" w:rsidRPr="008179F2" w:rsidRDefault="00621328" w:rsidP="002411B5">
      <w:pPr>
        <w:widowControl w:val="0"/>
        <w:autoSpaceDE w:val="0"/>
        <w:autoSpaceDN w:val="0"/>
        <w:adjustRightInd w:val="0"/>
        <w:spacing w:line="276" w:lineRule="auto"/>
        <w:jc w:val="both"/>
        <w:rPr>
          <w:sz w:val="28"/>
          <w:szCs w:val="28"/>
        </w:rPr>
      </w:pPr>
      <w:r w:rsidRPr="008179F2">
        <w:rPr>
          <w:sz w:val="28"/>
          <w:szCs w:val="28"/>
        </w:rPr>
        <w:t xml:space="preserve">        6) лица, награжденные знаком «Жителю блокадного Ленинграда»;</w:t>
      </w:r>
    </w:p>
    <w:p w:rsidR="00621328" w:rsidRPr="008179F2" w:rsidRDefault="00621328" w:rsidP="002411B5">
      <w:pPr>
        <w:widowControl w:val="0"/>
        <w:autoSpaceDE w:val="0"/>
        <w:autoSpaceDN w:val="0"/>
        <w:adjustRightInd w:val="0"/>
        <w:spacing w:line="276" w:lineRule="auto"/>
        <w:jc w:val="both"/>
        <w:rPr>
          <w:sz w:val="28"/>
          <w:szCs w:val="28"/>
        </w:rPr>
      </w:pPr>
      <w:r w:rsidRPr="008179F2">
        <w:rPr>
          <w:sz w:val="28"/>
          <w:szCs w:val="28"/>
        </w:rPr>
        <w:lastRenderedPageBreak/>
        <w:t xml:space="preserve">        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621328" w:rsidRPr="008179F2" w:rsidRDefault="00621328" w:rsidP="002411B5">
      <w:pPr>
        <w:widowControl w:val="0"/>
        <w:autoSpaceDE w:val="0"/>
        <w:autoSpaceDN w:val="0"/>
        <w:adjustRightInd w:val="0"/>
        <w:spacing w:line="276" w:lineRule="auto"/>
        <w:jc w:val="both"/>
        <w:rPr>
          <w:sz w:val="28"/>
          <w:szCs w:val="28"/>
        </w:rPr>
      </w:pPr>
      <w:r w:rsidRPr="008179F2">
        <w:rPr>
          <w:sz w:val="28"/>
          <w:szCs w:val="28"/>
        </w:rPr>
        <w:t xml:space="preserve">        8) члены семьи погибших (умерших) инвалидов войны, участников Великой Отечественной войны и ветеранов боевых действий;</w:t>
      </w:r>
    </w:p>
    <w:p w:rsidR="00621328" w:rsidRPr="008179F2" w:rsidRDefault="00621328" w:rsidP="002411B5">
      <w:pPr>
        <w:widowControl w:val="0"/>
        <w:autoSpaceDE w:val="0"/>
        <w:autoSpaceDN w:val="0"/>
        <w:adjustRightInd w:val="0"/>
        <w:spacing w:line="276" w:lineRule="auto"/>
        <w:jc w:val="both"/>
        <w:rPr>
          <w:sz w:val="28"/>
          <w:szCs w:val="28"/>
        </w:rPr>
      </w:pPr>
      <w:r w:rsidRPr="008179F2">
        <w:rPr>
          <w:sz w:val="28"/>
          <w:szCs w:val="28"/>
        </w:rPr>
        <w:t xml:space="preserve">        9) лица, награжденные нагрудным знаком «Почетный донор России»;</w:t>
      </w:r>
    </w:p>
    <w:p w:rsidR="00621328" w:rsidRPr="008179F2" w:rsidRDefault="00621328" w:rsidP="002411B5">
      <w:pPr>
        <w:widowControl w:val="0"/>
        <w:autoSpaceDE w:val="0"/>
        <w:autoSpaceDN w:val="0"/>
        <w:adjustRightInd w:val="0"/>
        <w:spacing w:line="276" w:lineRule="auto"/>
        <w:jc w:val="both"/>
        <w:rPr>
          <w:sz w:val="28"/>
          <w:szCs w:val="28"/>
        </w:rPr>
      </w:pPr>
      <w:r w:rsidRPr="008179F2">
        <w:rPr>
          <w:sz w:val="28"/>
          <w:szCs w:val="28"/>
        </w:rPr>
        <w:t xml:space="preserve">        10) граждане, подвергшиеся воздействию радиации вследствие радиационных катастроф;</w:t>
      </w:r>
    </w:p>
    <w:p w:rsidR="00621328" w:rsidRPr="008179F2" w:rsidRDefault="00621328" w:rsidP="002411B5">
      <w:pPr>
        <w:widowControl w:val="0"/>
        <w:autoSpaceDE w:val="0"/>
        <w:autoSpaceDN w:val="0"/>
        <w:adjustRightInd w:val="0"/>
        <w:spacing w:line="276" w:lineRule="auto"/>
        <w:jc w:val="both"/>
        <w:rPr>
          <w:sz w:val="28"/>
          <w:szCs w:val="28"/>
        </w:rPr>
      </w:pPr>
      <w:r w:rsidRPr="008179F2">
        <w:rPr>
          <w:sz w:val="28"/>
          <w:szCs w:val="28"/>
        </w:rPr>
        <w:t xml:space="preserve">        11) граждане, признанные пострадавшими от политических репрессий;</w:t>
      </w:r>
    </w:p>
    <w:p w:rsidR="00621328" w:rsidRPr="008179F2" w:rsidRDefault="00621328" w:rsidP="002411B5">
      <w:pPr>
        <w:widowControl w:val="0"/>
        <w:autoSpaceDE w:val="0"/>
        <w:autoSpaceDN w:val="0"/>
        <w:adjustRightInd w:val="0"/>
        <w:spacing w:line="276" w:lineRule="auto"/>
        <w:jc w:val="both"/>
        <w:rPr>
          <w:sz w:val="28"/>
          <w:szCs w:val="28"/>
        </w:rPr>
      </w:pPr>
      <w:r w:rsidRPr="008179F2">
        <w:rPr>
          <w:sz w:val="28"/>
          <w:szCs w:val="28"/>
        </w:rPr>
        <w:t xml:space="preserve">        12) реабилитированные лица;</w:t>
      </w:r>
    </w:p>
    <w:p w:rsidR="00621328" w:rsidRPr="008179F2" w:rsidRDefault="00621328" w:rsidP="002411B5">
      <w:pPr>
        <w:widowControl w:val="0"/>
        <w:autoSpaceDE w:val="0"/>
        <w:autoSpaceDN w:val="0"/>
        <w:adjustRightInd w:val="0"/>
        <w:spacing w:line="276" w:lineRule="auto"/>
        <w:jc w:val="both"/>
        <w:rPr>
          <w:sz w:val="28"/>
          <w:szCs w:val="28"/>
        </w:rPr>
      </w:pPr>
      <w:r w:rsidRPr="008179F2">
        <w:rPr>
          <w:sz w:val="28"/>
          <w:szCs w:val="28"/>
        </w:rPr>
        <w:t xml:space="preserve">        13) дети-сироты и дети, находящиеся в трудной жизненной ситуации, пребывающие в стационарных учреждениях системы образования, здравоохранения и социальной защиты, а также дети-инвалиды.</w:t>
      </w:r>
    </w:p>
    <w:p w:rsidR="00621328" w:rsidRPr="008179F2" w:rsidRDefault="00621328" w:rsidP="002411B5">
      <w:pPr>
        <w:widowControl w:val="0"/>
        <w:autoSpaceDE w:val="0"/>
        <w:autoSpaceDN w:val="0"/>
        <w:adjustRightInd w:val="0"/>
        <w:spacing w:line="276" w:lineRule="auto"/>
        <w:jc w:val="both"/>
        <w:rPr>
          <w:sz w:val="28"/>
          <w:szCs w:val="28"/>
        </w:rPr>
      </w:pPr>
      <w:r w:rsidRPr="008179F2">
        <w:rPr>
          <w:sz w:val="28"/>
          <w:szCs w:val="28"/>
        </w:rPr>
        <w:t xml:space="preserve">        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него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информационно-телекоммуникационной сети «Интернет», информационно-справочных сенсорных терминалов, центров записи граждан на прием к врачу по телефону.</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Чеченской Республики предоставлено право на внеочередное оказание медицинской помощи, организуется медицинскими организациями самостоятельно.</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Информация о категориях граждан, которым в соответствии с законодательством Российской Федерации и законодательством Чеченской Республики предоставлено право на внеочередное оказание медицинской помощи, размещается медицинскими организациями на стендах и в иных общедоступных местах в помещениях данных медицинских организаций.</w:t>
      </w:r>
    </w:p>
    <w:p w:rsidR="00621328" w:rsidRPr="008179F2" w:rsidRDefault="00621328" w:rsidP="002411B5">
      <w:pPr>
        <w:widowControl w:val="0"/>
        <w:autoSpaceDE w:val="0"/>
        <w:autoSpaceDN w:val="0"/>
        <w:adjustRightInd w:val="0"/>
        <w:spacing w:line="276" w:lineRule="auto"/>
        <w:jc w:val="both"/>
        <w:rPr>
          <w:sz w:val="28"/>
          <w:szCs w:val="28"/>
        </w:rPr>
      </w:pPr>
      <w:r w:rsidRPr="008179F2">
        <w:rPr>
          <w:sz w:val="28"/>
          <w:szCs w:val="28"/>
        </w:rPr>
        <w:t xml:space="preserve">Контроль за внеочередным оказанием медицинской помощи гражданам </w:t>
      </w:r>
      <w:r w:rsidRPr="008179F2">
        <w:rPr>
          <w:sz w:val="28"/>
          <w:szCs w:val="28"/>
        </w:rPr>
        <w:lastRenderedPageBreak/>
        <w:t>осуществляется Министерством здравоохранения Чеченской Республики.</w:t>
      </w:r>
    </w:p>
    <w:p w:rsidR="00473EAF" w:rsidRPr="008179F2" w:rsidRDefault="00473EAF" w:rsidP="002411B5">
      <w:pPr>
        <w:widowControl w:val="0"/>
        <w:autoSpaceDE w:val="0"/>
        <w:autoSpaceDN w:val="0"/>
        <w:adjustRightInd w:val="0"/>
        <w:spacing w:line="276" w:lineRule="auto"/>
        <w:jc w:val="both"/>
        <w:rPr>
          <w:sz w:val="28"/>
          <w:szCs w:val="28"/>
        </w:rPr>
      </w:pPr>
    </w:p>
    <w:p w:rsidR="00621328" w:rsidRPr="008179F2" w:rsidRDefault="00E36E31" w:rsidP="002411B5">
      <w:pPr>
        <w:widowControl w:val="0"/>
        <w:autoSpaceDE w:val="0"/>
        <w:autoSpaceDN w:val="0"/>
        <w:spacing w:line="360" w:lineRule="atLeast"/>
        <w:ind w:firstLine="709"/>
        <w:jc w:val="center"/>
        <w:rPr>
          <w:sz w:val="28"/>
          <w:szCs w:val="28"/>
        </w:rPr>
      </w:pPr>
      <w:r w:rsidRPr="008179F2">
        <w:rPr>
          <w:sz w:val="28"/>
          <w:szCs w:val="28"/>
        </w:rPr>
        <w:t xml:space="preserve">3. </w:t>
      </w:r>
      <w:r w:rsidR="00621328" w:rsidRPr="008179F2">
        <w:rPr>
          <w:sz w:val="28"/>
          <w:szCs w:val="28"/>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3" w:history="1">
        <w:r w:rsidR="00621328" w:rsidRPr="008179F2">
          <w:rPr>
            <w:sz w:val="28"/>
            <w:szCs w:val="28"/>
          </w:rPr>
          <w:t>перечень</w:t>
        </w:r>
      </w:hyperlink>
      <w:r w:rsidR="00621328" w:rsidRPr="008179F2">
        <w:rPr>
          <w:sz w:val="28"/>
          <w:szCs w:val="28"/>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4" w:history="1">
        <w:r w:rsidR="00621328" w:rsidRPr="008179F2">
          <w:rPr>
            <w:sz w:val="28"/>
            <w:szCs w:val="28"/>
          </w:rPr>
          <w:t>стандартами</w:t>
        </w:r>
      </w:hyperlink>
      <w:r w:rsidR="00621328" w:rsidRPr="008179F2">
        <w:rPr>
          <w:sz w:val="28"/>
          <w:szCs w:val="28"/>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473EAF" w:rsidRPr="008179F2" w:rsidRDefault="00473EAF" w:rsidP="002411B5">
      <w:pPr>
        <w:widowControl w:val="0"/>
        <w:autoSpaceDE w:val="0"/>
        <w:autoSpaceDN w:val="0"/>
        <w:spacing w:line="360" w:lineRule="atLeast"/>
        <w:ind w:firstLine="709"/>
        <w:jc w:val="center"/>
        <w:rPr>
          <w:b/>
          <w:sz w:val="28"/>
          <w:szCs w:val="28"/>
        </w:rPr>
      </w:pPr>
    </w:p>
    <w:p w:rsidR="00621328" w:rsidRPr="008179F2" w:rsidRDefault="00621328" w:rsidP="002411B5">
      <w:pPr>
        <w:spacing w:line="276" w:lineRule="auto"/>
        <w:ind w:firstLine="708"/>
        <w:jc w:val="both"/>
        <w:rPr>
          <w:sz w:val="28"/>
          <w:szCs w:val="28"/>
        </w:rPr>
      </w:pPr>
      <w:r w:rsidRPr="008179F2">
        <w:rPr>
          <w:sz w:val="28"/>
          <w:szCs w:val="28"/>
        </w:rPr>
        <w:t>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утверждаемым Правительством Российской Федерации, и в соответствии с перечнем медицинских изделий.</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Обеспечение лекарственными препаратами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утверждаемым Правительством Российской Федерации, и в соответствии с перечнем медицинских изделий.</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 xml:space="preserve">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жизненно необходимых и важнейших лекарственных препаратов либо отсутствующие в стандарте оказания медицинской помощи, в случаях их замены из-за индивидуальной непереносимости, по жизненным показаниям. </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 xml:space="preserve">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приказом Министерства здравоохранения Российской Федерации от 14 января 2019 года № 4н «Об утверждении порядка назначения </w:t>
      </w:r>
      <w:r w:rsidRPr="008179F2">
        <w:rPr>
          <w:sz w:val="28"/>
          <w:szCs w:val="28"/>
        </w:rPr>
        <w:lastRenderedPageBreak/>
        <w:t>лекарственных препаратов, форм рецептурных бланков на лекарственные препараты, порядка оформления указанных бланков, их учета и хранения».</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жизненно необходимых и важнейших лекарственных препаратов и в соответствии с перечнем медицинских изделий.</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При оказании плановой первичной медико-санитарной помощи в амбулаторных условиях осуществляется лекарственное обеспечение граждан, имеющих право на получение соответствующих мер социальной поддержки, установленных законодательством Российской Федерации.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 xml:space="preserve">Федеральным законом от 17 июля 1999 года № 178-ФЗ «О государственной социальной помощи»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w:t>
      </w:r>
    </w:p>
    <w:p w:rsidR="00621328" w:rsidRPr="008179F2" w:rsidRDefault="00621328" w:rsidP="002411B5">
      <w:pPr>
        <w:spacing w:line="276" w:lineRule="auto"/>
        <w:jc w:val="both"/>
        <w:rPr>
          <w:sz w:val="28"/>
          <w:szCs w:val="28"/>
        </w:rPr>
      </w:pPr>
      <w:r w:rsidRPr="008179F2">
        <w:rPr>
          <w:sz w:val="28"/>
          <w:szCs w:val="28"/>
        </w:rPr>
        <w:t xml:space="preserve">        Перечень лекарственных препаратов, в том числе перечень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утвержден распоряжением </w:t>
      </w:r>
      <w:r w:rsidRPr="008179F2">
        <w:rPr>
          <w:sz w:val="28"/>
          <w:szCs w:val="28"/>
          <w:shd w:val="clear" w:color="auto" w:fill="F4F4F4"/>
        </w:rPr>
        <w:t>Правительства РФ от 12 октября 2019 года № 2406-р «Об утверждении перечня жизненно необходимых и важнейших лекарственных препаратов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а также минимального ассортимента лекарственных препаратов, необходимых для оказания медицинской помощи» (далее – распоряжение от 12.10.2019 года № 2406-р).</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5" w:history="1">
        <w:r w:rsidRPr="008179F2">
          <w:rPr>
            <w:sz w:val="28"/>
            <w:szCs w:val="28"/>
          </w:rPr>
          <w:t>перечень</w:t>
        </w:r>
      </w:hyperlink>
      <w:r w:rsidRPr="008179F2">
        <w:rPr>
          <w:sz w:val="28"/>
          <w:szCs w:val="28"/>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w:t>
      </w:r>
      <w:r w:rsidRPr="008179F2">
        <w:rPr>
          <w:sz w:val="28"/>
          <w:szCs w:val="28"/>
        </w:rPr>
        <w:lastRenderedPageBreak/>
        <w:t xml:space="preserve">счет средств бюджета Чеченской Республики. </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 xml:space="preserve">Обеспечение детей-инвалидов специализированными продуктами лечебного питания осуществляется в соответствии с </w:t>
      </w:r>
      <w:r w:rsidRPr="008179F2">
        <w:rPr>
          <w:sz w:val="28"/>
          <w:szCs w:val="28"/>
          <w:shd w:val="clear" w:color="auto" w:fill="F4F4F4"/>
        </w:rPr>
        <w:t>распоряжением от 12.10.2019 года                       № 2406-р.</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Медицинские и иные организации обеспечиваются донорской кровью и (или) ее компонентами на основании договора с медицинской организацией государственной системы здравоохранения, осуществляющей заготовку и хранение донорской крови и (или) ее компонентов, в том числе с использованием мобильных комплексов заготовки крови и ее компонентов, и имеющей лицензию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 безвозмездно.</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 xml:space="preserve">Обеспечение пациентов донорской кровью и ее компонентами осуществляется в соответствии с </w:t>
      </w:r>
      <w:hyperlink r:id="rId46" w:history="1">
        <w:r w:rsidRPr="008179F2">
          <w:rPr>
            <w:sz w:val="28"/>
            <w:szCs w:val="28"/>
          </w:rPr>
          <w:t>приказом</w:t>
        </w:r>
      </w:hyperlink>
      <w:r w:rsidRPr="008179F2">
        <w:rPr>
          <w:sz w:val="28"/>
          <w:szCs w:val="28"/>
        </w:rPr>
        <w:t xml:space="preserve"> Министерства здравоохранения Российской Федерации от 20 октября 2020 года № 1134н «Об утверждении порядка медицинского обследования реципиента, проведения проб на индивидуальную совместимость, включая биологическую пробу, при трансфузии донорской крови и (или) ее компонентов».</w:t>
      </w:r>
    </w:p>
    <w:p w:rsidR="005A0BE4" w:rsidRPr="008179F2" w:rsidRDefault="005A0BE4" w:rsidP="002411B5">
      <w:pPr>
        <w:widowControl w:val="0"/>
        <w:autoSpaceDE w:val="0"/>
        <w:autoSpaceDN w:val="0"/>
        <w:adjustRightInd w:val="0"/>
        <w:spacing w:line="276" w:lineRule="auto"/>
        <w:ind w:firstLine="540"/>
        <w:jc w:val="both"/>
        <w:rPr>
          <w:sz w:val="28"/>
          <w:szCs w:val="28"/>
        </w:rPr>
      </w:pPr>
    </w:p>
    <w:p w:rsidR="00473EAF" w:rsidRPr="008179F2" w:rsidRDefault="00E36E31" w:rsidP="002411B5">
      <w:pPr>
        <w:widowControl w:val="0"/>
        <w:autoSpaceDE w:val="0"/>
        <w:autoSpaceDN w:val="0"/>
        <w:adjustRightInd w:val="0"/>
        <w:spacing w:line="276" w:lineRule="auto"/>
        <w:ind w:firstLine="540"/>
        <w:jc w:val="center"/>
        <w:rPr>
          <w:sz w:val="28"/>
          <w:szCs w:val="28"/>
        </w:rPr>
      </w:pPr>
      <w:r w:rsidRPr="008179F2">
        <w:rPr>
          <w:sz w:val="28"/>
          <w:szCs w:val="28"/>
        </w:rPr>
        <w:t xml:space="preserve">4. </w:t>
      </w:r>
      <w:r w:rsidR="00473EAF" w:rsidRPr="008179F2">
        <w:rPr>
          <w:sz w:val="28"/>
          <w:szCs w:val="28"/>
        </w:rPr>
        <w:t>Мероприятия по профилактике заболеваний и формированию здорового образа жизни, осуществляющиеся на территории Чеченской Республики, в рамках Территориальной программы</w:t>
      </w:r>
      <w:r w:rsidR="005A0BE4" w:rsidRPr="008179F2">
        <w:rPr>
          <w:sz w:val="28"/>
          <w:szCs w:val="28"/>
        </w:rPr>
        <w:t>.</w:t>
      </w:r>
    </w:p>
    <w:p w:rsidR="005A0BE4" w:rsidRPr="008179F2" w:rsidRDefault="005A0BE4" w:rsidP="002411B5">
      <w:pPr>
        <w:widowControl w:val="0"/>
        <w:autoSpaceDE w:val="0"/>
        <w:autoSpaceDN w:val="0"/>
        <w:adjustRightInd w:val="0"/>
        <w:spacing w:line="276" w:lineRule="auto"/>
        <w:ind w:firstLine="540"/>
        <w:jc w:val="center"/>
        <w:rPr>
          <w:sz w:val="28"/>
          <w:szCs w:val="28"/>
        </w:rPr>
      </w:pP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 xml:space="preserve"> На территории Чеченской Республики, 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1) Профилактические медицинские осмотры населения Чеченской Республики,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2) Медицинская консультация несовершеннолетних при определении профессиональной пригодности.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3) Профилактические осмотры несовершеннолетних, связанные с организацией их отдыха, оздоровления и занятости в каникулярное время.</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4) Диспансерное наблюдение здоровых детей.</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lastRenderedPageBreak/>
        <w:t>6) Диспансерное наблюдение женщин в период беременности и осуществление мер по предупреждению абортов.</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7) Дородовой и послеродовой патронаж, осуществляемый медицинскими работниками медицинских организаций Чеченской Республики.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8) Предварительные и периодические медицинские осмотры учащихся, студентов очных форм обучения государственных образовательных организаций Чеченской Республики и муниципальных образовательных организаций Чеченской Республики, в том числе флюорографическое обследование, скрининговое обследование на онкопатологию.</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9) Проведение профилактических флюорографических обследований лиц в возрасте старше 15 лет.</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10) Проведение диспансеризации отдельных категорий взрослого населения Чеченской Республики.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11) Оказание медицинских услуг по введению иммунобиологических препаратов в рамках национального календаря профилактических прививок.</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12) Проведение профилактических прививок в рамках календаря профилактических прививок по эпидемическим показаниям.</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13) Проведение туберкулинодиагностики перед иммунизацией в рамках национального календаря профилактических прививок.</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14) Проведение лечебной иммунизации против бешенства.</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15) Проведение экстренной специфической профилактики столбняка.</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16) Проведение лицам в возрасте до 18 лет включительно туберкулинодиагностики.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Чеченской Республики.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18) Организация и проведение массовых профилактических мероприятий среди населения Чеченской Республики, направленных на просвещение и обучение населения Чеченской Республики принципам здорового образа жизни, профилактику и раннее выявление социально значимых заболеваний.</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19) Проведение скринингового обследования населения Чеченской Республики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20) Коррекция факторов риска развития хронических неинфекционных заболеваний путем проведения групповых мероприятий и разработки индивидуальных планов оздоровления.</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 xml:space="preserve">21) Разработка, изготовление и распространение среди населения Чеченской Республики информационных материалов (буклетов, листовок, брошюр) по </w:t>
      </w:r>
      <w:r w:rsidRPr="008179F2">
        <w:rPr>
          <w:sz w:val="28"/>
          <w:szCs w:val="28"/>
        </w:rPr>
        <w:lastRenderedPageBreak/>
        <w:t>профилактике заболеваний и принципам формирования здорового образа жизни.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22)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23) Регулярное обновление материалов, посвященных формированию у населения Чеченской Республики мотивации к ведению здорового образа жизни, на официальных сайтах медицинских организаций Чеченской Республики, ТФОМС Чеченской Республики в информационно-телекоммуникационной сети «Интернет».</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24) Групповое обучение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5A0BE4" w:rsidRPr="008179F2" w:rsidRDefault="005A0BE4" w:rsidP="002411B5">
      <w:pPr>
        <w:widowControl w:val="0"/>
        <w:autoSpaceDE w:val="0"/>
        <w:autoSpaceDN w:val="0"/>
        <w:adjustRightInd w:val="0"/>
        <w:spacing w:line="276" w:lineRule="auto"/>
        <w:ind w:firstLine="540"/>
        <w:jc w:val="both"/>
        <w:rPr>
          <w:sz w:val="28"/>
          <w:szCs w:val="28"/>
        </w:rPr>
      </w:pPr>
    </w:p>
    <w:p w:rsidR="00621328" w:rsidRPr="008179F2" w:rsidRDefault="00E36E31" w:rsidP="002411B5">
      <w:pPr>
        <w:widowControl w:val="0"/>
        <w:autoSpaceDE w:val="0"/>
        <w:autoSpaceDN w:val="0"/>
        <w:adjustRightInd w:val="0"/>
        <w:spacing w:line="276" w:lineRule="auto"/>
        <w:ind w:firstLine="540"/>
        <w:jc w:val="center"/>
        <w:rPr>
          <w:sz w:val="28"/>
          <w:szCs w:val="28"/>
        </w:rPr>
      </w:pPr>
      <w:r w:rsidRPr="008179F2">
        <w:rPr>
          <w:sz w:val="28"/>
          <w:szCs w:val="28"/>
        </w:rPr>
        <w:t xml:space="preserve">5. </w:t>
      </w:r>
      <w:r w:rsidR="00621328" w:rsidRPr="008179F2">
        <w:rPr>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A0BE4" w:rsidRPr="008179F2" w:rsidRDefault="005A0BE4" w:rsidP="002411B5">
      <w:pPr>
        <w:widowControl w:val="0"/>
        <w:autoSpaceDE w:val="0"/>
        <w:autoSpaceDN w:val="0"/>
        <w:adjustRightInd w:val="0"/>
        <w:spacing w:line="276" w:lineRule="auto"/>
        <w:ind w:firstLine="540"/>
        <w:jc w:val="center"/>
        <w:rPr>
          <w:sz w:val="28"/>
          <w:szCs w:val="28"/>
        </w:rPr>
      </w:pP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Оказание стационарной помощи осуществляется с учетом показаний к госпитализации, а также критериев для выписки больного из стационара:</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а) показания к госпитализации и пребыванию в стационаре:</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угроза жизни больного;</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острая сердечная недостаточность;</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острая дыхательная недостаточность;</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острая печеночная недостаточность;</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острая почечная недостаточность;</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острое нарушение мозгового кровообращения;</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травмы и острые отравления;</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шоки различной этиологии;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комы различной этиологии;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lastRenderedPageBreak/>
        <w:t>при угрозе возникновения вышеперечисленных нарушений в первые сутки и иных случаях, требующих оказания медицинской помощи по жизненным показаниям, а также иных состояниях, требующих стационарного лечения при обострении хронических заболеваний;</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невозможность проведения диагностических мероприятий в амбулаторно-поликлинических условиях;</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невозможность проведения лечебных мероприятий в амбулаторно-поликлинических условиях;</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госпитализация по эпидемиологическим показаниям при угрозе для здоровья и жизни окружающих;</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б) критерии для выписки больного из стационара:</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выздоровление, ремиссия и т.п.;</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отсутствие угрозы жизни больного;</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отсутствие угрозы развития осложнений, требующих неотложного лечения, по основному или со стороны сопутствующих заболеваний в периоде их обострения;</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стабилизация состояния и основных клинико-лабораторных показателей патологического процесса по основному заболеванию;</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отсутствие необходимости в постоянном врачебном и круглосуточном медицинском наблюдении по основному заболеванию;</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отсутствие необходимости круглосуточного выполнения лечебных процедур по основному заболеванию;</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отсутствие угрозы для здоровья и жизни окружающих;</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отсутствие необходимости в изоляции по эпидемиологическим показаниям.</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Пациент может быть выписан из стационара также при отказе от дальнейшего лечения.</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Показания для направления больного в дневные стационары всех типов:</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необходимость в ежедневном медицинском наблюдении по основному заболеванию;</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продолжение (завершение) курса лечения, назначенного в круглосуточном стационаре, в состоянии, не требующем наблюдения в вечернее и ночное время, в условиях активного стационарного режима;</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проведение сложных диагностических мероприятий, невозможных в амбулаторно-поликлинических условиях и не требующих круглосуточного наблюдения;</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наличие острого или обострения хронического заболевания, при отсутствии показаний к госпитализации в круглосуточный стационар и необходимости проведения лечебных мероприятий не более 3 раз в сутки;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 xml:space="preserve">необходимость проведения реабилитационных мероприятий, невозможных </w:t>
      </w:r>
      <w:r w:rsidRPr="008179F2">
        <w:rPr>
          <w:sz w:val="28"/>
          <w:szCs w:val="28"/>
        </w:rPr>
        <w:lastRenderedPageBreak/>
        <w:t>в амбулаторно-поликлинических условиях;</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наличие сочетанной патологии у больного, требующей корректировки лечения, в состоянии, не требующем наблюдения в вечернее и ночное время;</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невозможность госпитализации в круглосуточный стационар в ситуациях, зависящих от больного (кормящие матери, маленькие дети и другие семейные обстоятельства) и не требующих постельного режима.</w:t>
      </w:r>
    </w:p>
    <w:p w:rsidR="00621328" w:rsidRPr="008179F2" w:rsidRDefault="00621328" w:rsidP="002411B5">
      <w:pPr>
        <w:widowControl w:val="0"/>
        <w:autoSpaceDE w:val="0"/>
        <w:autoSpaceDN w:val="0"/>
        <w:adjustRightInd w:val="0"/>
        <w:spacing w:line="276" w:lineRule="auto"/>
        <w:ind w:firstLine="540"/>
        <w:jc w:val="both"/>
        <w:rPr>
          <w:sz w:val="28"/>
          <w:szCs w:val="20"/>
        </w:rPr>
      </w:pPr>
      <w:r w:rsidRPr="008179F2">
        <w:rPr>
          <w:sz w:val="28"/>
          <w:szCs w:val="28"/>
        </w:rPr>
        <w:t>Больным предоставляется пост индивидуального ухода по медицинским показаниям в государственных медицинских организациях.</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В стационарах медицинских организаций размещение больных производится в палаты на 2 и более человек.</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Питание больного, проведение лечебно-диагностических манипуляций, лекарственное обеспечение начинают с момента поступления в стационар.</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Чеченской Республики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Чеченской Республики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обязательного медицинского страхования.</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Решение о наличии показаний к совместному нахождению законного представителя с ребенком старше четырех лет в медицинской организации Чеченской Республики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 xml:space="preserve">Оказание специализированной и высокотехнологичной медицинской помощи в медицинских организациях за пределами Чеченской Республики </w:t>
      </w:r>
      <w:r w:rsidRPr="008179F2">
        <w:rPr>
          <w:sz w:val="28"/>
          <w:szCs w:val="28"/>
        </w:rPr>
        <w:lastRenderedPageBreak/>
        <w:t>осуществляется по направлениям, в порядке устанавливаемом министерством здравоохранения Чеченской Республики.</w:t>
      </w:r>
    </w:p>
    <w:p w:rsidR="005A0BE4" w:rsidRPr="008179F2" w:rsidRDefault="005A0BE4" w:rsidP="002411B5">
      <w:pPr>
        <w:widowControl w:val="0"/>
        <w:autoSpaceDE w:val="0"/>
        <w:autoSpaceDN w:val="0"/>
        <w:adjustRightInd w:val="0"/>
        <w:spacing w:line="276" w:lineRule="auto"/>
        <w:ind w:firstLine="540"/>
        <w:jc w:val="both"/>
        <w:rPr>
          <w:sz w:val="28"/>
          <w:szCs w:val="28"/>
        </w:rPr>
      </w:pPr>
    </w:p>
    <w:p w:rsidR="00621328" w:rsidRPr="008179F2" w:rsidRDefault="00621328" w:rsidP="002411B5">
      <w:pPr>
        <w:widowControl w:val="0"/>
        <w:autoSpaceDE w:val="0"/>
        <w:autoSpaceDN w:val="0"/>
        <w:adjustRightInd w:val="0"/>
        <w:spacing w:line="276" w:lineRule="auto"/>
        <w:ind w:firstLine="540"/>
        <w:jc w:val="center"/>
        <w:rPr>
          <w:sz w:val="28"/>
          <w:szCs w:val="28"/>
        </w:rPr>
      </w:pPr>
      <w:r w:rsidRPr="008179F2">
        <w:rPr>
          <w:sz w:val="28"/>
          <w:szCs w:val="28"/>
        </w:rPr>
        <w:t xml:space="preserve"> </w:t>
      </w:r>
      <w:r w:rsidR="00E36E31" w:rsidRPr="008179F2">
        <w:rPr>
          <w:sz w:val="28"/>
          <w:szCs w:val="28"/>
        </w:rPr>
        <w:t xml:space="preserve">6. </w:t>
      </w:r>
      <w:r w:rsidRPr="008179F2">
        <w:rPr>
          <w:sz w:val="28"/>
          <w:szCs w:val="28"/>
        </w:rPr>
        <w:t xml:space="preserve">Условия размещения пациентов в палатах на 3 и более мест, а также в маломестных палатах (боксах) по медицинским и (или) эпидемиологическим </w:t>
      </w:r>
      <w:hyperlink r:id="rId47" w:history="1">
        <w:r w:rsidRPr="008179F2">
          <w:rPr>
            <w:sz w:val="28"/>
            <w:szCs w:val="28"/>
          </w:rPr>
          <w:t>показаниям</w:t>
        </w:r>
      </w:hyperlink>
      <w:r w:rsidRPr="008179F2">
        <w:rPr>
          <w:sz w:val="28"/>
          <w:szCs w:val="28"/>
        </w:rPr>
        <w:t>, установленным Министерством здравоохранения Российской Федерации.</w:t>
      </w:r>
    </w:p>
    <w:p w:rsidR="005A0BE4" w:rsidRPr="008179F2" w:rsidRDefault="005A0BE4" w:rsidP="002411B5">
      <w:pPr>
        <w:widowControl w:val="0"/>
        <w:autoSpaceDE w:val="0"/>
        <w:autoSpaceDN w:val="0"/>
        <w:adjustRightInd w:val="0"/>
        <w:spacing w:line="276" w:lineRule="auto"/>
        <w:ind w:firstLine="540"/>
        <w:jc w:val="center"/>
        <w:rPr>
          <w:sz w:val="28"/>
          <w:szCs w:val="20"/>
        </w:rPr>
      </w:pPr>
    </w:p>
    <w:p w:rsidR="00621328" w:rsidRPr="008179F2" w:rsidRDefault="00621328" w:rsidP="002411B5">
      <w:pPr>
        <w:widowControl w:val="0"/>
        <w:autoSpaceDE w:val="0"/>
        <w:autoSpaceDN w:val="0"/>
        <w:adjustRightInd w:val="0"/>
        <w:spacing w:line="276" w:lineRule="auto"/>
        <w:ind w:firstLine="540"/>
        <w:jc w:val="both"/>
        <w:rPr>
          <w:sz w:val="28"/>
          <w:szCs w:val="20"/>
        </w:rPr>
      </w:pPr>
      <w:r w:rsidRPr="008179F2">
        <w:rPr>
          <w:sz w:val="28"/>
          <w:szCs w:val="20"/>
        </w:rPr>
        <w:t>Обязательными условиями пребывания в маломестной палате (боксе) являются:</w:t>
      </w:r>
    </w:p>
    <w:p w:rsidR="00621328" w:rsidRPr="008179F2" w:rsidRDefault="00621328" w:rsidP="002411B5">
      <w:pPr>
        <w:widowControl w:val="0"/>
        <w:autoSpaceDE w:val="0"/>
        <w:autoSpaceDN w:val="0"/>
        <w:adjustRightInd w:val="0"/>
        <w:spacing w:line="276" w:lineRule="auto"/>
        <w:ind w:firstLine="540"/>
        <w:jc w:val="both"/>
        <w:rPr>
          <w:sz w:val="28"/>
          <w:szCs w:val="20"/>
        </w:rPr>
      </w:pPr>
      <w:r w:rsidRPr="008179F2">
        <w:rPr>
          <w:sz w:val="28"/>
          <w:szCs w:val="20"/>
        </w:rPr>
        <w:t>- изоляция больных от внешних воздействующих факторов, а в случаях инфекционных заболеваний – предупреждение заражения окружающих;</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0"/>
        </w:rPr>
        <w:t>-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 xml:space="preserve">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48" w:history="1">
        <w:r w:rsidRPr="008179F2">
          <w:rPr>
            <w:sz w:val="28"/>
            <w:szCs w:val="28"/>
          </w:rPr>
          <w:t>приказом</w:t>
        </w:r>
      </w:hyperlink>
      <w:r w:rsidRPr="008179F2">
        <w:rPr>
          <w:sz w:val="28"/>
          <w:szCs w:val="28"/>
        </w:rPr>
        <w:t xml:space="preserve"> Министерства здравоохранения и социального развития Российской Федерации от 15 мая 2012 года №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w:t>
      </w:r>
      <w:hyperlink r:id="rId49" w:history="1">
        <w:r w:rsidRPr="008179F2">
          <w:rPr>
            <w:sz w:val="28"/>
            <w:szCs w:val="28"/>
          </w:rPr>
          <w:t>правил</w:t>
        </w:r>
      </w:hyperlink>
      <w:r w:rsidRPr="008179F2">
        <w:rPr>
          <w:sz w:val="28"/>
          <w:szCs w:val="28"/>
        </w:rPr>
        <w:t xml:space="preserve"> и нормативов СП 2.1.3678-20 «Санитарно-эпидемиологические требования к эксплуатации помещений, зданий, сооружений при осуществлении деятельности хозяйствующими субъектами, оказывающими медицинские услуги», утвержденных постановлением Главного государственного санитарного врача Российской Федерации от 24 декабря 2020 года  № 44.</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5A0BE4" w:rsidRPr="008179F2" w:rsidRDefault="005A0BE4" w:rsidP="002411B5">
      <w:pPr>
        <w:widowControl w:val="0"/>
        <w:autoSpaceDE w:val="0"/>
        <w:autoSpaceDN w:val="0"/>
        <w:adjustRightInd w:val="0"/>
        <w:spacing w:line="276" w:lineRule="auto"/>
        <w:ind w:firstLine="540"/>
        <w:jc w:val="both"/>
        <w:rPr>
          <w:sz w:val="28"/>
          <w:szCs w:val="28"/>
        </w:rPr>
      </w:pPr>
    </w:p>
    <w:p w:rsidR="00621328" w:rsidRPr="008179F2" w:rsidRDefault="00621328" w:rsidP="002411B5">
      <w:pPr>
        <w:widowControl w:val="0"/>
        <w:autoSpaceDE w:val="0"/>
        <w:autoSpaceDN w:val="0"/>
        <w:adjustRightInd w:val="0"/>
        <w:spacing w:line="276" w:lineRule="auto"/>
        <w:ind w:firstLine="540"/>
        <w:jc w:val="center"/>
        <w:rPr>
          <w:sz w:val="28"/>
          <w:szCs w:val="28"/>
        </w:rPr>
      </w:pPr>
      <w:r w:rsidRPr="008179F2">
        <w:rPr>
          <w:sz w:val="28"/>
          <w:szCs w:val="28"/>
        </w:rPr>
        <w:t xml:space="preserve"> </w:t>
      </w:r>
      <w:r w:rsidR="00E36E31" w:rsidRPr="008179F2">
        <w:rPr>
          <w:sz w:val="28"/>
          <w:szCs w:val="28"/>
        </w:rPr>
        <w:t xml:space="preserve">7. </w:t>
      </w:r>
      <w:r w:rsidRPr="008179F2">
        <w:rPr>
          <w:sz w:val="28"/>
          <w:szCs w:val="28"/>
        </w:rPr>
        <w:t>Предоставление индивидуального медицинского поста в стационарных условиях по медицинским показаниям.</w:t>
      </w:r>
    </w:p>
    <w:p w:rsidR="005A0BE4" w:rsidRPr="008179F2" w:rsidRDefault="005A0BE4" w:rsidP="002411B5">
      <w:pPr>
        <w:widowControl w:val="0"/>
        <w:autoSpaceDE w:val="0"/>
        <w:autoSpaceDN w:val="0"/>
        <w:adjustRightInd w:val="0"/>
        <w:spacing w:line="276" w:lineRule="auto"/>
        <w:ind w:firstLine="540"/>
        <w:jc w:val="center"/>
        <w:rPr>
          <w:b/>
          <w:sz w:val="28"/>
          <w:szCs w:val="28"/>
        </w:rPr>
      </w:pP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 xml:space="preserve">Индивидуальный медицинский пост предоставляется при заболеваниях или состояниях, требующих непрерывного индивидуального контроля за поведением пациента, который в силу своего заболевания или состояния не может понимать значения своих действий и руководить ими, вследствие чего представляет </w:t>
      </w:r>
      <w:r w:rsidRPr="008179F2">
        <w:rPr>
          <w:sz w:val="28"/>
          <w:szCs w:val="28"/>
        </w:rPr>
        <w:lastRenderedPageBreak/>
        <w:t>опасность для себя или окружающих.</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Индивидуальный медицинский пост предоставляется в случаях, когда непрерывный индивидуальный контроль невозможно обеспечить другим способом (например, переводом в специализированный психиатрический стационар или в отделение (палату) реанимации и интенсивной терапии).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Индивидуальный медицинский пост в стационарных условиях в Чеченской Республике организуется путем дежурства медицинской сестры (фельдшера)с обеспечением в том числе непрерывного визуального контроля за пациентом, по медицинским показаниям в соответствии с заключением лечащего врача и заведующего отделением медицинской организации.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Показания для предоставления индивидуального медицинского поста устанавливает врач психиатр. В случае, когда осмотр врача-психиатра невозможно организовать с соблюдением требований к срокам его проведения, показания для предоставления индивидуального медицинского поста могут быть установлены лечащим врачом, заведующим отделением, дежурным врачом, главным врачом или его заместителем.</w:t>
      </w:r>
    </w:p>
    <w:p w:rsidR="00621328" w:rsidRPr="008179F2" w:rsidRDefault="00621328" w:rsidP="002411B5">
      <w:pPr>
        <w:widowControl w:val="0"/>
        <w:autoSpaceDE w:val="0"/>
        <w:autoSpaceDN w:val="0"/>
        <w:adjustRightInd w:val="0"/>
        <w:spacing w:line="276" w:lineRule="auto"/>
        <w:ind w:firstLine="540"/>
        <w:jc w:val="both"/>
        <w:rPr>
          <w:sz w:val="28"/>
          <w:szCs w:val="20"/>
        </w:rPr>
      </w:pPr>
      <w:r w:rsidRPr="008179F2">
        <w:rPr>
          <w:sz w:val="28"/>
          <w:szCs w:val="28"/>
        </w:rPr>
        <w:t>Ответственность за организацию индивидуального медицинского поста несет лечащий врач и заведующий отделением стационара, при их отсутствии, дежурный врач, руководитель медицинской организации или его заместитель.</w:t>
      </w:r>
    </w:p>
    <w:p w:rsidR="005A0BE4" w:rsidRPr="008179F2" w:rsidRDefault="005A0BE4" w:rsidP="002411B5">
      <w:pPr>
        <w:widowControl w:val="0"/>
        <w:tabs>
          <w:tab w:val="left" w:pos="1023"/>
        </w:tabs>
        <w:spacing w:after="124" w:line="326" w:lineRule="exact"/>
        <w:ind w:right="40"/>
        <w:jc w:val="center"/>
        <w:rPr>
          <w:rFonts w:eastAsia="Calibri"/>
          <w:sz w:val="25"/>
          <w:szCs w:val="25"/>
        </w:rPr>
      </w:pPr>
    </w:p>
    <w:p w:rsidR="005A0BE4" w:rsidRPr="008179F2" w:rsidRDefault="00E36E31" w:rsidP="002411B5">
      <w:pPr>
        <w:widowControl w:val="0"/>
        <w:tabs>
          <w:tab w:val="left" w:pos="1023"/>
        </w:tabs>
        <w:spacing w:after="124" w:line="326" w:lineRule="exact"/>
        <w:ind w:right="40"/>
        <w:jc w:val="center"/>
        <w:rPr>
          <w:rFonts w:eastAsia="Calibri"/>
          <w:sz w:val="28"/>
          <w:szCs w:val="28"/>
        </w:rPr>
      </w:pPr>
      <w:r w:rsidRPr="008179F2">
        <w:rPr>
          <w:rFonts w:eastAsia="Calibri"/>
          <w:sz w:val="28"/>
          <w:szCs w:val="28"/>
        </w:rPr>
        <w:t xml:space="preserve">8. </w:t>
      </w:r>
      <w:r w:rsidR="00621328" w:rsidRPr="008179F2">
        <w:rPr>
          <w:rFonts w:eastAsia="Calibri"/>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21328" w:rsidRPr="008179F2" w:rsidRDefault="00621328" w:rsidP="002411B5">
      <w:pPr>
        <w:widowControl w:val="0"/>
        <w:tabs>
          <w:tab w:val="left" w:pos="1023"/>
        </w:tabs>
        <w:spacing w:after="124" w:line="326" w:lineRule="exact"/>
        <w:ind w:right="40"/>
        <w:jc w:val="both"/>
        <w:rPr>
          <w:rFonts w:eastAsia="Calibri"/>
          <w:sz w:val="28"/>
          <w:szCs w:val="28"/>
        </w:rPr>
      </w:pPr>
      <w:r w:rsidRPr="008179F2">
        <w:rPr>
          <w:rFonts w:eastAsia="Calibri"/>
          <w:sz w:val="28"/>
          <w:szCs w:val="28"/>
        </w:rPr>
        <w:tab/>
        <w:t>Охрана здоровья детей-сирот и детей, оставшихся без попечения родителей (далее – дети-сироты) в Чеченской Республике осуществляется в соответствии с нормативно-правовыми актами:</w:t>
      </w:r>
    </w:p>
    <w:p w:rsidR="00621328" w:rsidRPr="008179F2" w:rsidRDefault="00621328" w:rsidP="002411B5">
      <w:pPr>
        <w:widowControl w:val="0"/>
        <w:tabs>
          <w:tab w:val="left" w:pos="1023"/>
        </w:tabs>
        <w:spacing w:after="124" w:line="326" w:lineRule="exact"/>
        <w:ind w:right="40"/>
        <w:jc w:val="both"/>
        <w:rPr>
          <w:rFonts w:eastAsia="Calibri"/>
          <w:sz w:val="28"/>
          <w:szCs w:val="28"/>
        </w:rPr>
      </w:pPr>
      <w:r w:rsidRPr="008179F2">
        <w:rPr>
          <w:rFonts w:eastAsia="Calibri"/>
          <w:sz w:val="28"/>
          <w:szCs w:val="28"/>
        </w:rPr>
        <w:tab/>
        <w:t>- Федеральный закон от 21.11.2011 г. № 323-ФЗ</w:t>
      </w:r>
      <w:r w:rsidR="00CA420C" w:rsidRPr="008179F2">
        <w:rPr>
          <w:rFonts w:eastAsia="Calibri"/>
          <w:sz w:val="28"/>
          <w:szCs w:val="28"/>
        </w:rPr>
        <w:t>;</w:t>
      </w:r>
    </w:p>
    <w:p w:rsidR="00621328" w:rsidRPr="008179F2" w:rsidRDefault="00621328" w:rsidP="002411B5">
      <w:pPr>
        <w:widowControl w:val="0"/>
        <w:tabs>
          <w:tab w:val="left" w:pos="1023"/>
        </w:tabs>
        <w:spacing w:after="124" w:line="326" w:lineRule="exact"/>
        <w:ind w:right="40"/>
        <w:jc w:val="both"/>
        <w:rPr>
          <w:rFonts w:eastAsia="Calibri"/>
          <w:sz w:val="28"/>
          <w:szCs w:val="28"/>
        </w:rPr>
      </w:pPr>
      <w:r w:rsidRPr="008179F2">
        <w:rPr>
          <w:rFonts w:eastAsia="Calibri"/>
          <w:sz w:val="28"/>
          <w:szCs w:val="28"/>
        </w:rPr>
        <w:tab/>
        <w:t>- Указ Президента России от 28.12.2012 г. № 1688 «О некоторых мерах по реализации государственной политики в сфере защиты детей-сирот и детей, оставшихся без попечения родителей»;</w:t>
      </w:r>
    </w:p>
    <w:p w:rsidR="00621328" w:rsidRPr="008179F2" w:rsidRDefault="00621328" w:rsidP="002411B5">
      <w:pPr>
        <w:widowControl w:val="0"/>
        <w:tabs>
          <w:tab w:val="left" w:pos="1023"/>
        </w:tabs>
        <w:spacing w:after="124" w:line="326" w:lineRule="exact"/>
        <w:ind w:right="40"/>
        <w:jc w:val="both"/>
        <w:rPr>
          <w:rFonts w:eastAsia="Calibri"/>
          <w:sz w:val="28"/>
          <w:szCs w:val="28"/>
        </w:rPr>
      </w:pPr>
      <w:r w:rsidRPr="008179F2">
        <w:rPr>
          <w:rFonts w:eastAsia="Calibri"/>
          <w:sz w:val="28"/>
          <w:szCs w:val="28"/>
        </w:rPr>
        <w:tab/>
        <w:t>- постановление Правительства Российской Федерации от 14.02.2013 г. № 116 «О мерах по совершенствованию организации медицинской помощи детей-сирот и детей, оставшихся без попечения родителей»;</w:t>
      </w:r>
    </w:p>
    <w:p w:rsidR="00621328" w:rsidRPr="008179F2" w:rsidRDefault="00621328" w:rsidP="002411B5">
      <w:pPr>
        <w:widowControl w:val="0"/>
        <w:tabs>
          <w:tab w:val="left" w:pos="1023"/>
        </w:tabs>
        <w:spacing w:after="124" w:line="326" w:lineRule="exact"/>
        <w:ind w:right="40"/>
        <w:jc w:val="both"/>
        <w:rPr>
          <w:rFonts w:eastAsia="Calibri"/>
          <w:sz w:val="28"/>
          <w:szCs w:val="28"/>
        </w:rPr>
      </w:pPr>
      <w:r w:rsidRPr="008179F2">
        <w:rPr>
          <w:rFonts w:eastAsia="Calibri"/>
          <w:sz w:val="28"/>
          <w:szCs w:val="28"/>
        </w:rPr>
        <w:tab/>
        <w:t>- приказ Минздрава России от № 92н от 07.03.2018 г. «Об утверждении Положения оказания первичной медико-санитарной помощи детям»;</w:t>
      </w:r>
    </w:p>
    <w:p w:rsidR="00621328" w:rsidRPr="008179F2" w:rsidRDefault="00621328" w:rsidP="002411B5">
      <w:pPr>
        <w:widowControl w:val="0"/>
        <w:tabs>
          <w:tab w:val="left" w:pos="1023"/>
        </w:tabs>
        <w:spacing w:after="124" w:line="326" w:lineRule="exact"/>
        <w:ind w:right="40"/>
        <w:jc w:val="both"/>
        <w:rPr>
          <w:rFonts w:eastAsia="Calibri"/>
          <w:sz w:val="28"/>
          <w:szCs w:val="28"/>
        </w:rPr>
      </w:pPr>
      <w:r w:rsidRPr="008179F2">
        <w:rPr>
          <w:rFonts w:eastAsia="Calibri"/>
          <w:sz w:val="28"/>
          <w:szCs w:val="28"/>
        </w:rPr>
        <w:tab/>
        <w:t xml:space="preserve">- Программа государственных гарантий бесплатного оказания гражданам медицинской помощи, утверждаемая ежегодно постановлением Правительства Российской Федерации. </w:t>
      </w:r>
    </w:p>
    <w:p w:rsidR="00621328" w:rsidRPr="008179F2" w:rsidRDefault="00621328" w:rsidP="002411B5">
      <w:pPr>
        <w:widowControl w:val="0"/>
        <w:tabs>
          <w:tab w:val="left" w:pos="1023"/>
        </w:tabs>
        <w:spacing w:after="124" w:line="326" w:lineRule="exact"/>
        <w:ind w:right="40"/>
        <w:jc w:val="both"/>
        <w:rPr>
          <w:rFonts w:eastAsia="Calibri"/>
          <w:sz w:val="28"/>
          <w:szCs w:val="28"/>
        </w:rPr>
      </w:pPr>
      <w:r w:rsidRPr="008179F2">
        <w:rPr>
          <w:rFonts w:eastAsia="Calibri"/>
          <w:sz w:val="28"/>
          <w:szCs w:val="28"/>
        </w:rPr>
        <w:lastRenderedPageBreak/>
        <w:tab/>
        <w:t>Медицинское обследование детей-сирот и детей, оставшихся без попечения родителей, с различной формой устройства, осуществляется в соответствии с приказом Минздрава России от 11.04.2013 г.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21328" w:rsidRPr="008179F2" w:rsidRDefault="00621328" w:rsidP="002411B5">
      <w:pPr>
        <w:widowControl w:val="0"/>
        <w:tabs>
          <w:tab w:val="left" w:pos="1023"/>
        </w:tabs>
        <w:spacing w:after="124" w:line="326" w:lineRule="exact"/>
        <w:ind w:right="40"/>
        <w:jc w:val="both"/>
        <w:rPr>
          <w:rFonts w:eastAsia="Calibri"/>
          <w:sz w:val="28"/>
          <w:szCs w:val="28"/>
        </w:rPr>
      </w:pPr>
      <w:r w:rsidRPr="008179F2">
        <w:rPr>
          <w:rFonts w:eastAsia="Calibri"/>
          <w:sz w:val="28"/>
          <w:szCs w:val="28"/>
        </w:rPr>
        <w:t xml:space="preserve">Обеспечение медицинской помощью детей-сирот и детей, оказавшихся в трудной жизненной ситуации, находящихся в стационарных учреждениях, осуществляется в соответствии с приказом Минздрава России от 15.02.2013 г.                   № 72н «О проведении диспансеризации, пребывающих в стационарных учреждениях детей-сирот и детей, находящихся в трудной жизненной ситуации». </w:t>
      </w:r>
    </w:p>
    <w:p w:rsidR="00621328" w:rsidRPr="008179F2" w:rsidRDefault="00621328" w:rsidP="002411B5">
      <w:pPr>
        <w:widowControl w:val="0"/>
        <w:tabs>
          <w:tab w:val="left" w:pos="1023"/>
        </w:tabs>
        <w:spacing w:after="124" w:line="326" w:lineRule="exact"/>
        <w:ind w:right="40"/>
        <w:jc w:val="both"/>
        <w:rPr>
          <w:rFonts w:eastAsia="Calibri"/>
          <w:sz w:val="28"/>
          <w:szCs w:val="28"/>
        </w:rPr>
      </w:pPr>
      <w:r w:rsidRPr="008179F2">
        <w:rPr>
          <w:rFonts w:eastAsia="Calibri"/>
          <w:sz w:val="28"/>
          <w:szCs w:val="28"/>
        </w:rPr>
        <w:tab/>
        <w:t>Оказание специализированной, в том числе высокотехнологичной, медицинской помощи, а также медицинской реабилитации, детям-сиротам осуществляется в соответствии с приказом Минздрава России от 02.10.2019 г.                      №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 приказом Минздрава России от 31.07.2020 г. № 788н «Об утверждении порядка организации медицинской реабилитации взрослых» и приказом Минздрава России</w:t>
      </w:r>
      <w:r w:rsidRPr="008179F2">
        <w:rPr>
          <w:rFonts w:eastAsia="Calibri"/>
        </w:rPr>
        <w:t xml:space="preserve"> </w:t>
      </w:r>
      <w:r w:rsidRPr="008179F2">
        <w:rPr>
          <w:rFonts w:eastAsia="Calibri"/>
          <w:sz w:val="28"/>
          <w:szCs w:val="28"/>
        </w:rPr>
        <w:t>от 23 октября 2019 г. № 878н «Об утверждении порядка организации медицинской реабилитации детей».</w:t>
      </w:r>
    </w:p>
    <w:p w:rsidR="00621328" w:rsidRPr="008179F2" w:rsidRDefault="00621328" w:rsidP="002411B5">
      <w:pPr>
        <w:widowControl w:val="0"/>
        <w:tabs>
          <w:tab w:val="left" w:pos="1023"/>
        </w:tabs>
        <w:spacing w:after="124" w:line="326" w:lineRule="exact"/>
        <w:ind w:right="40"/>
        <w:jc w:val="both"/>
        <w:rPr>
          <w:rFonts w:eastAsia="Calibri"/>
          <w:sz w:val="28"/>
          <w:szCs w:val="28"/>
        </w:rPr>
      </w:pPr>
      <w:r w:rsidRPr="008179F2">
        <w:rPr>
          <w:rFonts w:eastAsia="Calibri"/>
          <w:sz w:val="28"/>
          <w:szCs w:val="28"/>
        </w:rPr>
        <w:tab/>
        <w:t xml:space="preserve">Оказание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 осуществляется детям-сиротам в приоритетном порядке. </w:t>
      </w:r>
    </w:p>
    <w:p w:rsidR="005A0BE4" w:rsidRPr="008179F2" w:rsidRDefault="005A0BE4" w:rsidP="002411B5">
      <w:pPr>
        <w:widowControl w:val="0"/>
        <w:tabs>
          <w:tab w:val="left" w:pos="1023"/>
        </w:tabs>
        <w:spacing w:after="124" w:line="326" w:lineRule="exact"/>
        <w:ind w:right="40"/>
        <w:jc w:val="both"/>
        <w:rPr>
          <w:rFonts w:eastAsia="Calibri"/>
          <w:sz w:val="28"/>
          <w:szCs w:val="28"/>
        </w:rPr>
      </w:pPr>
    </w:p>
    <w:p w:rsidR="00621328" w:rsidRPr="008179F2" w:rsidRDefault="00E36E31" w:rsidP="002411B5">
      <w:pPr>
        <w:widowControl w:val="0"/>
        <w:autoSpaceDE w:val="0"/>
        <w:autoSpaceDN w:val="0"/>
        <w:adjustRightInd w:val="0"/>
        <w:spacing w:line="276" w:lineRule="auto"/>
        <w:ind w:firstLine="540"/>
        <w:jc w:val="center"/>
        <w:rPr>
          <w:sz w:val="28"/>
          <w:szCs w:val="28"/>
        </w:rPr>
      </w:pPr>
      <w:r w:rsidRPr="008179F2">
        <w:rPr>
          <w:sz w:val="28"/>
          <w:szCs w:val="28"/>
        </w:rPr>
        <w:t xml:space="preserve">9. </w:t>
      </w:r>
      <w:r w:rsidR="00621328" w:rsidRPr="008179F2">
        <w:rPr>
          <w:sz w:val="28"/>
          <w:szCs w:val="28"/>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0" w:history="1">
        <w:r w:rsidR="00621328" w:rsidRPr="008179F2">
          <w:rPr>
            <w:sz w:val="28"/>
            <w:szCs w:val="28"/>
          </w:rPr>
          <w:t>порядков</w:t>
        </w:r>
      </w:hyperlink>
      <w:r w:rsidR="00621328" w:rsidRPr="008179F2">
        <w:rPr>
          <w:sz w:val="28"/>
          <w:szCs w:val="28"/>
        </w:rPr>
        <w:t xml:space="preserve">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A0BE4" w:rsidRPr="008179F2" w:rsidRDefault="005A0BE4" w:rsidP="002411B5">
      <w:pPr>
        <w:widowControl w:val="0"/>
        <w:autoSpaceDE w:val="0"/>
        <w:autoSpaceDN w:val="0"/>
        <w:adjustRightInd w:val="0"/>
        <w:spacing w:line="276" w:lineRule="auto"/>
        <w:ind w:firstLine="540"/>
        <w:jc w:val="center"/>
        <w:rPr>
          <w:b/>
          <w:sz w:val="28"/>
          <w:szCs w:val="28"/>
        </w:rPr>
      </w:pP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 xml:space="preserve">В целях выполнения порядков оказания медицинской помощи и стандартов медицинской помощи, утверждаемых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w:t>
      </w:r>
      <w:r w:rsidRPr="008179F2">
        <w:rPr>
          <w:sz w:val="28"/>
          <w:szCs w:val="28"/>
        </w:rPr>
        <w:lastRenderedPageBreak/>
        <w:t>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При невозможности проведения требующихся специальных методов диагностики и лечения в медицинской организации, куда был госпитализирован пациент, после стабилизации его состояния он в максимально короткий срок переводится в ту медицинскую организацию, где необходимые медицинские услуги могут быть оказаны в полном объеме. Госпитализация больного, перевод из одной медицинской организации в другую осуществляется в соответствии с порядками оказания медицинской помощи по соответствующему профилю санитарным транспортом медицинской организации.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A0BE4" w:rsidRPr="008179F2" w:rsidRDefault="005A0BE4" w:rsidP="002411B5">
      <w:pPr>
        <w:widowControl w:val="0"/>
        <w:autoSpaceDE w:val="0"/>
        <w:autoSpaceDN w:val="0"/>
        <w:adjustRightInd w:val="0"/>
        <w:spacing w:line="276" w:lineRule="auto"/>
        <w:ind w:firstLine="540"/>
        <w:jc w:val="both"/>
        <w:rPr>
          <w:sz w:val="28"/>
          <w:szCs w:val="28"/>
        </w:rPr>
      </w:pPr>
    </w:p>
    <w:p w:rsidR="00621328" w:rsidRPr="008179F2" w:rsidRDefault="00E36E31" w:rsidP="002411B5">
      <w:pPr>
        <w:widowControl w:val="0"/>
        <w:autoSpaceDE w:val="0"/>
        <w:autoSpaceDN w:val="0"/>
        <w:adjustRightInd w:val="0"/>
        <w:spacing w:line="276" w:lineRule="auto"/>
        <w:ind w:firstLine="540"/>
        <w:jc w:val="center"/>
        <w:rPr>
          <w:sz w:val="28"/>
          <w:szCs w:val="28"/>
        </w:rPr>
      </w:pPr>
      <w:r w:rsidRPr="008179F2">
        <w:rPr>
          <w:sz w:val="28"/>
          <w:szCs w:val="28"/>
        </w:rPr>
        <w:t xml:space="preserve">10. </w:t>
      </w:r>
      <w:r w:rsidR="00621328" w:rsidRPr="008179F2">
        <w:rPr>
          <w:sz w:val="28"/>
          <w:szCs w:val="28"/>
        </w:rPr>
        <w:t>Условия и сроки диспансеризации населения для отдельных категорий населения, профилактических осмотров несовершеннолетних.</w:t>
      </w:r>
    </w:p>
    <w:p w:rsidR="005A0BE4" w:rsidRPr="008179F2" w:rsidRDefault="005A0BE4" w:rsidP="002411B5">
      <w:pPr>
        <w:widowControl w:val="0"/>
        <w:autoSpaceDE w:val="0"/>
        <w:autoSpaceDN w:val="0"/>
        <w:adjustRightInd w:val="0"/>
        <w:spacing w:line="276" w:lineRule="auto"/>
        <w:ind w:firstLine="540"/>
        <w:jc w:val="center"/>
        <w:rPr>
          <w:b/>
          <w:sz w:val="28"/>
          <w:szCs w:val="28"/>
        </w:rPr>
      </w:pP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Диспансеризация отдельных категорий населения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в соответствии с законодательством Российской Федерации.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lastRenderedPageBreak/>
        <w:t>Диспансеризации подлежат:</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пребывающие в стационарных учреждениях дети-сироты и дети, находящиеся в трудной жизненной ситуации;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отдельные группы взрослого населения;</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граждане, подвергшиеся воздействию радиации вследствие катастрофы на Чернобыльской АЭС.</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Сроки проведения диспансеризации, перечень осмотров и исследований, выполняемых при ее проведении, для каждой отдельной категории населения устанавливаются приказами Министерства здравоохранения Российской Федерации от 26 мая 2003 года № 216 «О диспансеризации граждан, подвергшихся воздействию радиации вследствие катастрофы на Чернобыльской АЭС», от 15 февраля 2013 года № 72н «О проведении диспансеризации пребывающих в стационарных учреждениях детей-сирот и детей, находящихся в трудной жизненной ситуации», от 11 апреля 2013 года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В случаях, установленных законодательством Российской Федерации, прохождение и проведение диспансеризации является обязательным.</w:t>
      </w:r>
    </w:p>
    <w:p w:rsidR="005A0BE4" w:rsidRPr="008179F2" w:rsidRDefault="005A0BE4" w:rsidP="002411B5">
      <w:pPr>
        <w:widowControl w:val="0"/>
        <w:autoSpaceDE w:val="0"/>
        <w:autoSpaceDN w:val="0"/>
        <w:adjustRightInd w:val="0"/>
        <w:spacing w:line="276" w:lineRule="auto"/>
        <w:ind w:firstLine="540"/>
        <w:jc w:val="both"/>
        <w:rPr>
          <w:sz w:val="28"/>
          <w:szCs w:val="28"/>
        </w:rPr>
      </w:pPr>
    </w:p>
    <w:p w:rsidR="00621328" w:rsidRPr="008179F2" w:rsidRDefault="00E36E31" w:rsidP="002411B5">
      <w:pPr>
        <w:widowControl w:val="0"/>
        <w:autoSpaceDE w:val="0"/>
        <w:autoSpaceDN w:val="0"/>
        <w:adjustRightInd w:val="0"/>
        <w:spacing w:line="276" w:lineRule="auto"/>
        <w:ind w:firstLine="540"/>
        <w:jc w:val="center"/>
        <w:rPr>
          <w:sz w:val="28"/>
          <w:szCs w:val="28"/>
        </w:rPr>
      </w:pPr>
      <w:r w:rsidRPr="008179F2">
        <w:rPr>
          <w:sz w:val="28"/>
          <w:szCs w:val="28"/>
        </w:rPr>
        <w:t xml:space="preserve">11. </w:t>
      </w:r>
      <w:r w:rsidR="00621328" w:rsidRPr="008179F2">
        <w:rPr>
          <w:sz w:val="28"/>
          <w:szCs w:val="28"/>
        </w:rPr>
        <w:t>Порядок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частной системы здравоохранения не участвующей в реализации территориальной программы.</w:t>
      </w:r>
    </w:p>
    <w:p w:rsidR="005A0BE4" w:rsidRPr="008179F2" w:rsidRDefault="005A0BE4" w:rsidP="002411B5">
      <w:pPr>
        <w:widowControl w:val="0"/>
        <w:autoSpaceDE w:val="0"/>
        <w:autoSpaceDN w:val="0"/>
        <w:adjustRightInd w:val="0"/>
        <w:spacing w:line="276" w:lineRule="auto"/>
        <w:ind w:firstLine="540"/>
        <w:jc w:val="center"/>
        <w:rPr>
          <w:b/>
          <w:sz w:val="28"/>
          <w:szCs w:val="28"/>
        </w:rPr>
      </w:pP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Настоящий Порядок распространяется на медицинские организации государственной системы здравоохранения (далее - государственные медицинские организации) и медицинские организации частной системы здравоохранения (далее - частные медицинские организации), осуществляющие свою деятельность на территории Чеченской Республики, при оказании ими медицинской помощи в экстренной форме гражданам, зарегистрированным на территории Чеченской Республики.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 xml:space="preserve">Возмещение расходов при оказании медицинской помощи в экстренной форме в рамках Территориальной программы, включая территориальную </w:t>
      </w:r>
      <w:r w:rsidRPr="008179F2">
        <w:rPr>
          <w:sz w:val="28"/>
          <w:szCs w:val="28"/>
        </w:rPr>
        <w:lastRenderedPageBreak/>
        <w:t xml:space="preserve">программу ОМС, государственными медицинскими организациями и частными медицинскими организациями, участвующими в ее реализации, осуществляется на основании счетов и реестров счетов на оплату медицинской помощи (далее - реестр)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частными медицинскими организациями и страховыми медицинскими организациями по тарифам, устанавливаемым соглашением о тарифах на оплату медицинской помощи по обязательному медицинскому страхованию на территории Чеченской Республики, заключаемым между Министерством здравоохранения Чеченской Республики (далее - министерство), Территориальным фондом обязательного медицинского страхования Чеченской Республики, страховыми медицинскими организациями, медицинскими профессиональными некоммерческими организациями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в Чеченской Республике в соответствии со </w:t>
      </w:r>
      <w:hyperlink r:id="rId51" w:history="1">
        <w:r w:rsidRPr="008179F2">
          <w:rPr>
            <w:sz w:val="28"/>
            <w:szCs w:val="28"/>
          </w:rPr>
          <w:t>статьей 30</w:t>
        </w:r>
      </w:hyperlink>
      <w:r w:rsidR="00E87D1A" w:rsidRPr="008179F2">
        <w:rPr>
          <w:sz w:val="28"/>
          <w:szCs w:val="28"/>
        </w:rPr>
        <w:t xml:space="preserve"> ф</w:t>
      </w:r>
      <w:r w:rsidRPr="008179F2">
        <w:rPr>
          <w:sz w:val="28"/>
          <w:szCs w:val="28"/>
        </w:rPr>
        <w:t xml:space="preserve">едерального закона </w:t>
      </w:r>
      <w:r w:rsidR="00E87D1A" w:rsidRPr="008179F2">
        <w:rPr>
          <w:sz w:val="28"/>
          <w:szCs w:val="28"/>
        </w:rPr>
        <w:t>от 29.11.2010г. № 326-ФЗ</w:t>
      </w:r>
      <w:r w:rsidRPr="008179F2">
        <w:rPr>
          <w:sz w:val="28"/>
          <w:szCs w:val="28"/>
        </w:rPr>
        <w:t>.</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Возмещение расходов при оказании медицинской помощи в экстренной форме в рамках Территориальной программы незастрахованным гражданам по обязательному медицинскому страхованию государственными медицинскими организациями Чеченской Республики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здравоохранения Чеченской Республики и государственными медицинскими организациями Чеченской Республики, по форме, утверждаемой Министерством здравоохранения.</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В соответствии с соглашениями государственные медицинские организации Чеченской Республики ежемесячно представляют в Министерство здравоохранения Чеченской Республики реестры на оплату расходов по оказанию государственных услуг (выполнению работ), подтверждающие оказание медицинской помощи в экстренной форме (медицинская помощь, не входящая в базовую программу обязательного медицинского страхования, а также, оказанная лицам, не застрахованным в системе обязательного медицинского страхования).</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 xml:space="preserve">Размер возмещения расходов, связанных с оказанием гражданам </w:t>
      </w:r>
      <w:r w:rsidRPr="008179F2">
        <w:rPr>
          <w:sz w:val="28"/>
          <w:szCs w:val="28"/>
        </w:rPr>
        <w:lastRenderedPageBreak/>
        <w:t>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Чеченской Республики, утверждаемыми Министерством здравоохранения Чеченской Республики по согласованию с Министерством финансов Чеченской Республики.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Формы соглашения и реестра, сроки и порядок перечисления субсидий из бюджета Чеченской Республики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 здравоохранения Чеченской Республики.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Возмещение расходов при оказании медицинской помощи в экстренной форме не застрахованным по обязательному медицинскому страхованию гражданам частными медицинскими организациями и медицинскими организациями, осуществляющими свою деятельность на территории других субъектов Российской Федерации, осуществляется в соответствии с порядком, утверждаемым Правительством Чеченской Республики.</w:t>
      </w:r>
    </w:p>
    <w:p w:rsidR="005A0BE4" w:rsidRPr="008179F2" w:rsidRDefault="005A0BE4" w:rsidP="002411B5">
      <w:pPr>
        <w:widowControl w:val="0"/>
        <w:autoSpaceDE w:val="0"/>
        <w:autoSpaceDN w:val="0"/>
        <w:adjustRightInd w:val="0"/>
        <w:spacing w:line="276" w:lineRule="auto"/>
        <w:ind w:firstLine="540"/>
        <w:jc w:val="both"/>
        <w:rPr>
          <w:sz w:val="28"/>
          <w:szCs w:val="28"/>
        </w:rPr>
      </w:pPr>
    </w:p>
    <w:p w:rsidR="00621328" w:rsidRPr="008179F2" w:rsidRDefault="00E36E31" w:rsidP="002411B5">
      <w:pPr>
        <w:widowControl w:val="0"/>
        <w:autoSpaceDE w:val="0"/>
        <w:autoSpaceDN w:val="0"/>
        <w:adjustRightInd w:val="0"/>
        <w:spacing w:line="276" w:lineRule="auto"/>
        <w:ind w:firstLine="540"/>
        <w:jc w:val="center"/>
        <w:rPr>
          <w:sz w:val="28"/>
          <w:szCs w:val="28"/>
        </w:rPr>
      </w:pPr>
      <w:r w:rsidRPr="008179F2">
        <w:rPr>
          <w:sz w:val="28"/>
          <w:szCs w:val="28"/>
        </w:rPr>
        <w:t xml:space="preserve">12. </w:t>
      </w:r>
      <w:r w:rsidR="00621328" w:rsidRPr="008179F2">
        <w:rPr>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5A0BE4" w:rsidRPr="008179F2" w:rsidRDefault="005A0BE4" w:rsidP="002411B5">
      <w:pPr>
        <w:widowControl w:val="0"/>
        <w:autoSpaceDE w:val="0"/>
        <w:autoSpaceDN w:val="0"/>
        <w:adjustRightInd w:val="0"/>
        <w:spacing w:line="276" w:lineRule="auto"/>
        <w:ind w:firstLine="540"/>
        <w:jc w:val="center"/>
        <w:rPr>
          <w:b/>
          <w:sz w:val="28"/>
          <w:szCs w:val="20"/>
        </w:rPr>
      </w:pPr>
    </w:p>
    <w:p w:rsidR="00621328" w:rsidRPr="008179F2" w:rsidRDefault="00621328" w:rsidP="002411B5">
      <w:pPr>
        <w:spacing w:line="276" w:lineRule="auto"/>
        <w:ind w:firstLine="709"/>
        <w:jc w:val="both"/>
        <w:rPr>
          <w:sz w:val="28"/>
          <w:szCs w:val="20"/>
        </w:rPr>
      </w:pPr>
      <w:r w:rsidRPr="008179F2">
        <w:rPr>
          <w:sz w:val="28"/>
          <w:szCs w:val="20"/>
        </w:rPr>
        <w:t>В целях обеспечения прав граждан на получение бесплатной медицинской помощи предельные сроки ожидания составляют:</w:t>
      </w:r>
    </w:p>
    <w:p w:rsidR="00621328" w:rsidRPr="008179F2" w:rsidRDefault="00621328" w:rsidP="002411B5">
      <w:pPr>
        <w:spacing w:line="276" w:lineRule="auto"/>
        <w:ind w:firstLine="709"/>
        <w:jc w:val="both"/>
        <w:rPr>
          <w:sz w:val="28"/>
          <w:szCs w:val="20"/>
        </w:rPr>
      </w:pPr>
      <w:r w:rsidRPr="008179F2">
        <w:rPr>
          <w:sz w:val="28"/>
          <w:szCs w:val="2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621328" w:rsidRPr="008179F2" w:rsidRDefault="00621328" w:rsidP="002411B5">
      <w:pPr>
        <w:spacing w:line="276" w:lineRule="auto"/>
        <w:ind w:firstLine="709"/>
        <w:jc w:val="both"/>
        <w:rPr>
          <w:sz w:val="28"/>
          <w:szCs w:val="20"/>
        </w:rPr>
      </w:pPr>
      <w:r w:rsidRPr="008179F2">
        <w:rPr>
          <w:sz w:val="28"/>
          <w:szCs w:val="20"/>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621328" w:rsidRPr="008179F2" w:rsidRDefault="00621328" w:rsidP="002411B5">
      <w:pPr>
        <w:spacing w:line="276" w:lineRule="auto"/>
        <w:ind w:firstLine="709"/>
        <w:jc w:val="both"/>
        <w:rPr>
          <w:sz w:val="28"/>
          <w:szCs w:val="20"/>
        </w:rPr>
      </w:pPr>
      <w:r w:rsidRPr="008179F2">
        <w:rPr>
          <w:sz w:val="28"/>
          <w:szCs w:val="20"/>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21328" w:rsidRPr="008179F2" w:rsidRDefault="00621328" w:rsidP="002411B5">
      <w:pPr>
        <w:spacing w:line="276" w:lineRule="auto"/>
        <w:ind w:firstLine="709"/>
        <w:jc w:val="both"/>
        <w:rPr>
          <w:sz w:val="28"/>
          <w:szCs w:val="20"/>
        </w:rPr>
      </w:pPr>
      <w:r w:rsidRPr="008179F2">
        <w:rPr>
          <w:sz w:val="28"/>
          <w:szCs w:val="20"/>
        </w:rPr>
        <w:t>сроки проведения консультаций врачей-специалистов в случае подозрения на онкологическое заболевание не должны превышать 3 рабочих дня;</w:t>
      </w:r>
    </w:p>
    <w:p w:rsidR="00621328" w:rsidRPr="008179F2" w:rsidRDefault="00621328" w:rsidP="002411B5">
      <w:pPr>
        <w:spacing w:line="276" w:lineRule="auto"/>
        <w:ind w:firstLine="709"/>
        <w:jc w:val="both"/>
        <w:rPr>
          <w:sz w:val="28"/>
          <w:szCs w:val="20"/>
        </w:rPr>
      </w:pPr>
      <w:r w:rsidRPr="008179F2">
        <w:rPr>
          <w:sz w:val="28"/>
          <w:szCs w:val="20"/>
        </w:rPr>
        <w:lastRenderedPageBreak/>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21328" w:rsidRPr="008179F2" w:rsidRDefault="00621328" w:rsidP="002411B5">
      <w:pPr>
        <w:spacing w:line="276" w:lineRule="auto"/>
        <w:ind w:firstLine="709"/>
        <w:jc w:val="both"/>
        <w:rPr>
          <w:sz w:val="28"/>
          <w:szCs w:val="20"/>
        </w:rPr>
      </w:pPr>
      <w:r w:rsidRPr="008179F2">
        <w:rPr>
          <w:sz w:val="28"/>
          <w:szCs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621328" w:rsidRPr="008179F2" w:rsidRDefault="00621328" w:rsidP="002411B5">
      <w:pPr>
        <w:spacing w:line="276" w:lineRule="auto"/>
        <w:ind w:firstLine="709"/>
        <w:jc w:val="both"/>
        <w:rPr>
          <w:sz w:val="28"/>
          <w:szCs w:val="20"/>
        </w:rPr>
      </w:pPr>
      <w:r w:rsidRPr="008179F2">
        <w:rPr>
          <w:sz w:val="28"/>
          <w:szCs w:val="20"/>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621328" w:rsidRPr="008179F2" w:rsidRDefault="00621328" w:rsidP="002411B5">
      <w:pPr>
        <w:spacing w:line="276" w:lineRule="auto"/>
        <w:ind w:firstLine="709"/>
        <w:jc w:val="both"/>
        <w:rPr>
          <w:sz w:val="28"/>
          <w:szCs w:val="20"/>
        </w:rPr>
      </w:pPr>
      <w:r w:rsidRPr="008179F2">
        <w:rPr>
          <w:sz w:val="28"/>
          <w:szCs w:val="20"/>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621328" w:rsidRPr="008179F2" w:rsidRDefault="00621328" w:rsidP="002411B5">
      <w:pPr>
        <w:spacing w:line="276" w:lineRule="auto"/>
        <w:ind w:firstLine="709"/>
        <w:jc w:val="both"/>
        <w:rPr>
          <w:sz w:val="28"/>
          <w:szCs w:val="20"/>
        </w:rPr>
      </w:pPr>
      <w:r w:rsidRPr="008179F2">
        <w:rPr>
          <w:sz w:val="28"/>
          <w:szCs w:val="20"/>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621328" w:rsidRPr="008179F2" w:rsidRDefault="00621328" w:rsidP="002411B5">
      <w:pPr>
        <w:spacing w:line="276" w:lineRule="auto"/>
        <w:ind w:firstLine="709"/>
        <w:jc w:val="both"/>
        <w:rPr>
          <w:sz w:val="28"/>
          <w:szCs w:val="28"/>
        </w:rPr>
      </w:pPr>
      <w:r w:rsidRPr="008179F2">
        <w:rPr>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21328" w:rsidRPr="008179F2" w:rsidRDefault="00621328" w:rsidP="002411B5">
      <w:pPr>
        <w:spacing w:line="276" w:lineRule="auto"/>
        <w:ind w:firstLine="709"/>
        <w:jc w:val="both"/>
        <w:rPr>
          <w:sz w:val="28"/>
          <w:szCs w:val="20"/>
        </w:rPr>
      </w:pPr>
      <w:r w:rsidRPr="008179F2">
        <w:rPr>
          <w:sz w:val="28"/>
          <w:szCs w:val="2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621328" w:rsidRPr="008179F2" w:rsidRDefault="00621328" w:rsidP="002411B5">
      <w:pPr>
        <w:spacing w:line="276" w:lineRule="auto"/>
        <w:ind w:firstLine="709"/>
        <w:jc w:val="both"/>
        <w:rPr>
          <w:sz w:val="28"/>
          <w:szCs w:val="20"/>
        </w:rPr>
      </w:pPr>
      <w:r w:rsidRPr="008179F2">
        <w:rPr>
          <w:sz w:val="28"/>
          <w:szCs w:val="20"/>
        </w:rPr>
        <w:t>При формировании Территориальной программы учитываются:</w:t>
      </w:r>
    </w:p>
    <w:p w:rsidR="00621328" w:rsidRPr="008179F2" w:rsidRDefault="00621328" w:rsidP="002411B5">
      <w:pPr>
        <w:spacing w:line="276" w:lineRule="auto"/>
        <w:ind w:firstLine="709"/>
        <w:jc w:val="both"/>
        <w:rPr>
          <w:sz w:val="28"/>
          <w:szCs w:val="20"/>
        </w:rPr>
      </w:pPr>
      <w:r w:rsidRPr="008179F2">
        <w:rPr>
          <w:sz w:val="28"/>
          <w:szCs w:val="20"/>
        </w:rPr>
        <w:lastRenderedPageBreak/>
        <w:t>порядки оказания медицинской помощи и стандарты медицинской помощи;</w:t>
      </w:r>
    </w:p>
    <w:p w:rsidR="00621328" w:rsidRPr="008179F2" w:rsidRDefault="00621328" w:rsidP="002411B5">
      <w:pPr>
        <w:spacing w:line="276" w:lineRule="auto"/>
        <w:ind w:firstLine="709"/>
        <w:jc w:val="both"/>
        <w:rPr>
          <w:sz w:val="28"/>
          <w:szCs w:val="20"/>
        </w:rPr>
      </w:pPr>
      <w:r w:rsidRPr="008179F2">
        <w:rPr>
          <w:sz w:val="28"/>
          <w:szCs w:val="20"/>
        </w:rPr>
        <w:t>особенности половозрастного состава населения субъекта Российской Федерации;</w:t>
      </w:r>
    </w:p>
    <w:p w:rsidR="00621328" w:rsidRPr="008179F2" w:rsidRDefault="00621328" w:rsidP="002411B5">
      <w:pPr>
        <w:spacing w:line="276" w:lineRule="auto"/>
        <w:ind w:firstLine="709"/>
        <w:jc w:val="both"/>
        <w:rPr>
          <w:sz w:val="28"/>
          <w:szCs w:val="20"/>
        </w:rPr>
      </w:pPr>
      <w:r w:rsidRPr="008179F2">
        <w:rPr>
          <w:sz w:val="28"/>
          <w:szCs w:val="20"/>
        </w:rPr>
        <w:t>уровень и структура заболеваемости населения субъекта Российской Федерации, основанные на данных медицинской статистики;</w:t>
      </w:r>
    </w:p>
    <w:p w:rsidR="00621328" w:rsidRPr="008179F2" w:rsidRDefault="00621328" w:rsidP="002411B5">
      <w:pPr>
        <w:spacing w:line="276" w:lineRule="auto"/>
        <w:ind w:firstLine="709"/>
        <w:jc w:val="both"/>
        <w:rPr>
          <w:sz w:val="28"/>
          <w:szCs w:val="20"/>
        </w:rPr>
      </w:pPr>
      <w:r w:rsidRPr="008179F2">
        <w:rPr>
          <w:sz w:val="28"/>
          <w:szCs w:val="20"/>
        </w:rPr>
        <w:t>климатические и географические особенности региона и транспортная доступность медицинских организаций;</w:t>
      </w:r>
    </w:p>
    <w:p w:rsidR="00621328" w:rsidRPr="008179F2" w:rsidRDefault="00621328" w:rsidP="002411B5">
      <w:pPr>
        <w:spacing w:line="276" w:lineRule="auto"/>
        <w:ind w:firstLine="709"/>
        <w:jc w:val="both"/>
        <w:rPr>
          <w:sz w:val="28"/>
          <w:szCs w:val="20"/>
        </w:rPr>
      </w:pPr>
      <w:r w:rsidRPr="008179F2">
        <w:rPr>
          <w:sz w:val="28"/>
          <w:szCs w:val="20"/>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21328" w:rsidRPr="008179F2" w:rsidRDefault="00621328" w:rsidP="002411B5">
      <w:pPr>
        <w:spacing w:line="276" w:lineRule="auto"/>
        <w:ind w:firstLine="709"/>
        <w:jc w:val="both"/>
        <w:rPr>
          <w:sz w:val="28"/>
          <w:szCs w:val="20"/>
        </w:rPr>
      </w:pPr>
      <w:r w:rsidRPr="008179F2">
        <w:rPr>
          <w:sz w:val="28"/>
          <w:szCs w:val="20"/>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621328" w:rsidRPr="008179F2" w:rsidRDefault="00621328" w:rsidP="002411B5">
      <w:pPr>
        <w:spacing w:line="276" w:lineRule="auto"/>
        <w:ind w:firstLine="709"/>
        <w:jc w:val="both"/>
        <w:rPr>
          <w:sz w:val="28"/>
          <w:szCs w:val="20"/>
        </w:rPr>
      </w:pPr>
      <w:r w:rsidRPr="008179F2">
        <w:rPr>
          <w:sz w:val="28"/>
          <w:szCs w:val="20"/>
        </w:rPr>
        <w:t>руководитель структурного подразделения медицинской организации, руководитель медицинской организации;</w:t>
      </w:r>
    </w:p>
    <w:p w:rsidR="00621328" w:rsidRPr="008179F2" w:rsidRDefault="00621328" w:rsidP="002411B5">
      <w:pPr>
        <w:spacing w:line="276" w:lineRule="auto"/>
        <w:ind w:firstLine="709"/>
        <w:jc w:val="both"/>
        <w:rPr>
          <w:sz w:val="28"/>
          <w:szCs w:val="28"/>
        </w:rPr>
      </w:pPr>
      <w:r w:rsidRPr="008179F2">
        <w:rPr>
          <w:sz w:val="28"/>
          <w:szCs w:val="28"/>
        </w:rPr>
        <w:t>страховая медицинская организация АО «МАКС-М», включая своего страхового представителя;</w:t>
      </w:r>
    </w:p>
    <w:p w:rsidR="00621328" w:rsidRPr="008179F2" w:rsidRDefault="00621328" w:rsidP="002411B5">
      <w:pPr>
        <w:spacing w:line="276" w:lineRule="auto"/>
        <w:ind w:firstLine="709"/>
        <w:jc w:val="both"/>
        <w:rPr>
          <w:sz w:val="28"/>
          <w:szCs w:val="28"/>
        </w:rPr>
      </w:pPr>
      <w:r w:rsidRPr="008179F2">
        <w:rPr>
          <w:sz w:val="28"/>
          <w:szCs w:val="28"/>
        </w:rPr>
        <w:t>Министерство здравоохранения Чеченской Республики, территориальный орган Росздравнадзора по Чеченской Республике, Территориальный фонд обязательного медицинского страхования Чеченской Республики;</w:t>
      </w:r>
    </w:p>
    <w:p w:rsidR="00621328" w:rsidRPr="008179F2" w:rsidRDefault="00621328" w:rsidP="002411B5">
      <w:pPr>
        <w:spacing w:line="276" w:lineRule="auto"/>
        <w:ind w:firstLine="709"/>
        <w:jc w:val="both"/>
        <w:rPr>
          <w:sz w:val="28"/>
          <w:szCs w:val="28"/>
        </w:rPr>
      </w:pPr>
      <w:r w:rsidRPr="008179F2">
        <w:rPr>
          <w:sz w:val="28"/>
          <w:szCs w:val="28"/>
        </w:rPr>
        <w:t>общественные организации, включая Общественный совет по защите прав пациентов при Министерстве здравоохранения Чеченской Республики,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5A0BE4" w:rsidRPr="008179F2" w:rsidRDefault="005A0BE4" w:rsidP="002411B5">
      <w:pPr>
        <w:spacing w:line="276" w:lineRule="auto"/>
        <w:ind w:firstLine="709"/>
        <w:jc w:val="both"/>
        <w:rPr>
          <w:spacing w:val="-2"/>
        </w:rPr>
      </w:pPr>
    </w:p>
    <w:p w:rsidR="00621328" w:rsidRPr="008179F2" w:rsidRDefault="00E36E31" w:rsidP="002411B5">
      <w:pPr>
        <w:widowControl w:val="0"/>
        <w:tabs>
          <w:tab w:val="left" w:pos="426"/>
        </w:tabs>
        <w:autoSpaceDE w:val="0"/>
        <w:autoSpaceDN w:val="0"/>
        <w:spacing w:before="1" w:line="276" w:lineRule="auto"/>
        <w:ind w:left="142" w:right="309"/>
        <w:jc w:val="center"/>
        <w:rPr>
          <w:sz w:val="28"/>
          <w:szCs w:val="28"/>
        </w:rPr>
      </w:pPr>
      <w:r w:rsidRPr="008179F2">
        <w:rPr>
          <w:spacing w:val="-2"/>
          <w:sz w:val="28"/>
          <w:szCs w:val="28"/>
        </w:rPr>
        <w:t xml:space="preserve">13. </w:t>
      </w:r>
      <w:r w:rsidR="00621328" w:rsidRPr="008179F2">
        <w:rPr>
          <w:spacing w:val="-2"/>
          <w:sz w:val="28"/>
          <w:szCs w:val="28"/>
        </w:rPr>
        <w:t>П</w:t>
      </w:r>
      <w:r w:rsidR="00621328" w:rsidRPr="008179F2">
        <w:rPr>
          <w:sz w:val="28"/>
          <w:szCs w:val="28"/>
        </w:rPr>
        <w:t>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5A0BE4" w:rsidRPr="008179F2" w:rsidRDefault="005A0BE4" w:rsidP="002411B5">
      <w:pPr>
        <w:widowControl w:val="0"/>
        <w:tabs>
          <w:tab w:val="left" w:pos="426"/>
        </w:tabs>
        <w:autoSpaceDE w:val="0"/>
        <w:autoSpaceDN w:val="0"/>
        <w:spacing w:before="1" w:line="276" w:lineRule="auto"/>
        <w:ind w:left="142" w:right="309"/>
        <w:jc w:val="center"/>
        <w:rPr>
          <w:b/>
          <w:sz w:val="28"/>
          <w:szCs w:val="28"/>
        </w:rPr>
      </w:pPr>
    </w:p>
    <w:p w:rsidR="00621328" w:rsidRPr="008179F2" w:rsidRDefault="00621328" w:rsidP="002411B5">
      <w:pPr>
        <w:widowControl w:val="0"/>
        <w:tabs>
          <w:tab w:val="left" w:pos="426"/>
          <w:tab w:val="left" w:pos="1046"/>
        </w:tabs>
        <w:autoSpaceDE w:val="0"/>
        <w:autoSpaceDN w:val="0"/>
        <w:spacing w:line="276" w:lineRule="auto"/>
        <w:ind w:left="142" w:right="309"/>
        <w:jc w:val="both"/>
        <w:rPr>
          <w:sz w:val="28"/>
          <w:szCs w:val="28"/>
        </w:rPr>
      </w:pPr>
      <w:r w:rsidRPr="008179F2">
        <w:rPr>
          <w:sz w:val="28"/>
          <w:szCs w:val="28"/>
        </w:rPr>
        <w:tab/>
        <w:t xml:space="preserve">     Медицинские изделия, оборудование и расходные материалы для проведения ИВЛ на дому выдаются на основании решения врачебной комиссии гражданам, имеющим место жительства   в Чеченской Республике, состоящим на диспансерном учете в медицинских организациях, </w:t>
      </w:r>
      <w:r w:rsidRPr="008179F2">
        <w:rPr>
          <w:sz w:val="28"/>
          <w:szCs w:val="28"/>
        </w:rPr>
        <w:lastRenderedPageBreak/>
        <w:t>подведомственных Минздраву ЧР, страдающим тяжелыми заболеваниями, требующими оказания паллиативной медицинской помощи на дому, медицинскими организациями.</w:t>
      </w:r>
    </w:p>
    <w:p w:rsidR="00621328" w:rsidRPr="008179F2" w:rsidRDefault="00621328" w:rsidP="002411B5">
      <w:pPr>
        <w:widowControl w:val="0"/>
        <w:tabs>
          <w:tab w:val="left" w:pos="426"/>
          <w:tab w:val="left" w:pos="1074"/>
        </w:tabs>
        <w:autoSpaceDE w:val="0"/>
        <w:autoSpaceDN w:val="0"/>
        <w:spacing w:line="276" w:lineRule="auto"/>
        <w:ind w:left="142" w:right="309"/>
        <w:jc w:val="both"/>
        <w:rPr>
          <w:sz w:val="28"/>
          <w:szCs w:val="28"/>
        </w:rPr>
      </w:pPr>
      <w:r w:rsidRPr="008179F2">
        <w:rPr>
          <w:sz w:val="28"/>
          <w:szCs w:val="28"/>
        </w:rPr>
        <w:tab/>
        <w:t>Перевод на ИВЛ и подбор режима ИВЛ, осуществляются в стационарных условиях при госпитализации.</w:t>
      </w:r>
    </w:p>
    <w:p w:rsidR="00621328" w:rsidRPr="008179F2" w:rsidRDefault="00621328" w:rsidP="002411B5">
      <w:pPr>
        <w:widowControl w:val="0"/>
        <w:tabs>
          <w:tab w:val="left" w:pos="426"/>
          <w:tab w:val="left" w:pos="1074"/>
        </w:tabs>
        <w:autoSpaceDE w:val="0"/>
        <w:autoSpaceDN w:val="0"/>
        <w:spacing w:line="276" w:lineRule="auto"/>
        <w:ind w:left="142" w:right="309"/>
        <w:jc w:val="both"/>
        <w:rPr>
          <w:sz w:val="28"/>
          <w:szCs w:val="28"/>
        </w:rPr>
      </w:pPr>
      <w:r w:rsidRPr="008179F2">
        <w:rPr>
          <w:sz w:val="28"/>
          <w:szCs w:val="28"/>
        </w:rPr>
        <w:tab/>
        <w:t>Госпитализация гражданина может осуществляться из медицинской организации, оказывающей первичную медико – санитарную помощь в амбулаторных условиях, или из медицинской организации, оказывающей специализированную медицинскую помощь в стационарных</w:t>
      </w:r>
      <w:r w:rsidRPr="008179F2">
        <w:rPr>
          <w:spacing w:val="-7"/>
          <w:sz w:val="28"/>
          <w:szCs w:val="28"/>
        </w:rPr>
        <w:t xml:space="preserve"> </w:t>
      </w:r>
      <w:r w:rsidRPr="008179F2">
        <w:rPr>
          <w:sz w:val="28"/>
          <w:szCs w:val="28"/>
        </w:rPr>
        <w:t>условиях.</w:t>
      </w:r>
    </w:p>
    <w:p w:rsidR="00621328" w:rsidRPr="008179F2" w:rsidRDefault="00621328" w:rsidP="002411B5">
      <w:pPr>
        <w:widowControl w:val="0"/>
        <w:tabs>
          <w:tab w:val="left" w:pos="426"/>
          <w:tab w:val="left" w:pos="567"/>
        </w:tabs>
        <w:autoSpaceDE w:val="0"/>
        <w:autoSpaceDN w:val="0"/>
        <w:spacing w:before="1" w:line="276" w:lineRule="auto"/>
        <w:ind w:right="309"/>
        <w:jc w:val="both"/>
        <w:rPr>
          <w:sz w:val="28"/>
          <w:szCs w:val="28"/>
        </w:rPr>
      </w:pPr>
      <w:r w:rsidRPr="008179F2">
        <w:rPr>
          <w:sz w:val="28"/>
          <w:szCs w:val="28"/>
        </w:rPr>
        <w:t xml:space="preserve">      Для госпитализации гражданина из медицинской организации, оказывающей первичную медико – санитарную помощь в амбулаторных условиях, необходимо представить следующие</w:t>
      </w:r>
      <w:r w:rsidRPr="008179F2">
        <w:rPr>
          <w:spacing w:val="-2"/>
          <w:sz w:val="28"/>
          <w:szCs w:val="28"/>
        </w:rPr>
        <w:t xml:space="preserve"> </w:t>
      </w:r>
      <w:r w:rsidRPr="008179F2">
        <w:rPr>
          <w:sz w:val="28"/>
          <w:szCs w:val="28"/>
        </w:rPr>
        <w:t>документы:</w:t>
      </w:r>
    </w:p>
    <w:p w:rsidR="00621328" w:rsidRPr="008179F2" w:rsidRDefault="00621328" w:rsidP="002411B5">
      <w:pPr>
        <w:widowControl w:val="0"/>
        <w:tabs>
          <w:tab w:val="left" w:pos="426"/>
        </w:tabs>
        <w:autoSpaceDE w:val="0"/>
        <w:autoSpaceDN w:val="0"/>
        <w:adjustRightInd w:val="0"/>
        <w:spacing w:after="120" w:line="276" w:lineRule="auto"/>
        <w:ind w:left="-142" w:right="309" w:firstLine="284"/>
        <w:jc w:val="both"/>
        <w:rPr>
          <w:rFonts w:eastAsia="Calibri"/>
          <w:sz w:val="28"/>
          <w:szCs w:val="28"/>
        </w:rPr>
      </w:pPr>
      <w:r w:rsidRPr="008179F2">
        <w:rPr>
          <w:rFonts w:eastAsia="Calibri"/>
          <w:sz w:val="28"/>
          <w:szCs w:val="28"/>
        </w:rPr>
        <w:t xml:space="preserve">    направление из поликлиники по месту жительства по форме 057/у-04, утвержденной приказом Министерства здравоохранения и социального развития Российской Федерации от 22.11.2004 № 255;</w:t>
      </w:r>
    </w:p>
    <w:p w:rsidR="00621328" w:rsidRPr="008179F2" w:rsidRDefault="00621328" w:rsidP="002411B5">
      <w:pPr>
        <w:widowControl w:val="0"/>
        <w:tabs>
          <w:tab w:val="left" w:pos="426"/>
        </w:tabs>
        <w:autoSpaceDE w:val="0"/>
        <w:autoSpaceDN w:val="0"/>
        <w:adjustRightInd w:val="0"/>
        <w:spacing w:after="120" w:line="276" w:lineRule="auto"/>
        <w:ind w:left="-142" w:right="309" w:firstLine="284"/>
        <w:jc w:val="both"/>
        <w:rPr>
          <w:rFonts w:eastAsia="Calibri"/>
          <w:sz w:val="28"/>
          <w:szCs w:val="28"/>
        </w:rPr>
      </w:pPr>
      <w:r w:rsidRPr="008179F2">
        <w:rPr>
          <w:rFonts w:eastAsia="Calibri"/>
          <w:sz w:val="28"/>
          <w:szCs w:val="28"/>
        </w:rPr>
        <w:t xml:space="preserve">    заключение о необходимости оказания паллиативной медицинской помощи гражданину в виде проведения ИВЛ на дому;</w:t>
      </w:r>
    </w:p>
    <w:p w:rsidR="00621328" w:rsidRPr="008179F2" w:rsidRDefault="00621328" w:rsidP="002411B5">
      <w:pPr>
        <w:widowControl w:val="0"/>
        <w:tabs>
          <w:tab w:val="left" w:pos="426"/>
        </w:tabs>
        <w:autoSpaceDE w:val="0"/>
        <w:autoSpaceDN w:val="0"/>
        <w:adjustRightInd w:val="0"/>
        <w:spacing w:after="120" w:line="276" w:lineRule="auto"/>
        <w:ind w:left="-142" w:right="309" w:firstLine="284"/>
        <w:jc w:val="both"/>
        <w:rPr>
          <w:rFonts w:eastAsia="Calibri"/>
          <w:sz w:val="28"/>
          <w:szCs w:val="28"/>
        </w:rPr>
      </w:pPr>
      <w:r w:rsidRPr="008179F2">
        <w:rPr>
          <w:rFonts w:eastAsia="Calibri"/>
          <w:sz w:val="28"/>
          <w:szCs w:val="28"/>
        </w:rPr>
        <w:t xml:space="preserve">   паспорт гражданина Российской Федерации или временное удостоверение личности (для гражданина, достигшего возраста 14 лет);</w:t>
      </w:r>
    </w:p>
    <w:p w:rsidR="00621328" w:rsidRPr="008179F2" w:rsidRDefault="00621328" w:rsidP="002411B5">
      <w:pPr>
        <w:widowControl w:val="0"/>
        <w:tabs>
          <w:tab w:val="left" w:pos="426"/>
        </w:tabs>
        <w:autoSpaceDE w:val="0"/>
        <w:autoSpaceDN w:val="0"/>
        <w:adjustRightInd w:val="0"/>
        <w:spacing w:after="120" w:line="276" w:lineRule="auto"/>
        <w:ind w:left="-142" w:right="309" w:firstLine="284"/>
        <w:jc w:val="both"/>
        <w:rPr>
          <w:rFonts w:eastAsia="Calibri"/>
          <w:sz w:val="28"/>
          <w:szCs w:val="28"/>
        </w:rPr>
      </w:pPr>
      <w:r w:rsidRPr="008179F2">
        <w:rPr>
          <w:rFonts w:eastAsia="Calibri"/>
          <w:sz w:val="28"/>
          <w:szCs w:val="28"/>
        </w:rPr>
        <w:t xml:space="preserve">   свидетельство о рождении (для гражданина, не достигшего возраста 14 лет);</w:t>
      </w:r>
    </w:p>
    <w:p w:rsidR="00621328" w:rsidRPr="008179F2" w:rsidRDefault="00621328" w:rsidP="002411B5">
      <w:pPr>
        <w:widowControl w:val="0"/>
        <w:tabs>
          <w:tab w:val="left" w:pos="426"/>
        </w:tabs>
        <w:autoSpaceDE w:val="0"/>
        <w:autoSpaceDN w:val="0"/>
        <w:adjustRightInd w:val="0"/>
        <w:spacing w:after="120" w:line="276" w:lineRule="auto"/>
        <w:ind w:left="-142" w:right="309" w:firstLine="284"/>
        <w:jc w:val="both"/>
        <w:rPr>
          <w:rFonts w:eastAsia="Calibri"/>
          <w:sz w:val="28"/>
          <w:szCs w:val="28"/>
        </w:rPr>
      </w:pPr>
      <w:r w:rsidRPr="008179F2">
        <w:rPr>
          <w:rFonts w:eastAsia="Calibri"/>
          <w:sz w:val="28"/>
          <w:szCs w:val="28"/>
        </w:rPr>
        <w:t xml:space="preserve">   документ, удостоверяющий личность представителя гражданина (паспорт гражданина Российской Федерации или временное удостоверение личности, выданное на период его замены), и документ, подтверждающий его полномочия (в случае представления документов через представителя</w:t>
      </w:r>
      <w:r w:rsidRPr="008179F2">
        <w:rPr>
          <w:rFonts w:eastAsia="Calibri"/>
          <w:spacing w:val="-2"/>
          <w:sz w:val="28"/>
          <w:szCs w:val="28"/>
        </w:rPr>
        <w:t xml:space="preserve"> </w:t>
      </w:r>
      <w:r w:rsidRPr="008179F2">
        <w:rPr>
          <w:rFonts w:eastAsia="Calibri"/>
          <w:sz w:val="28"/>
          <w:szCs w:val="28"/>
        </w:rPr>
        <w:t>гражданина).</w:t>
      </w:r>
    </w:p>
    <w:p w:rsidR="00621328" w:rsidRPr="008179F2" w:rsidRDefault="00621328" w:rsidP="002411B5">
      <w:pPr>
        <w:widowControl w:val="0"/>
        <w:tabs>
          <w:tab w:val="left" w:pos="284"/>
          <w:tab w:val="left" w:pos="567"/>
        </w:tabs>
        <w:autoSpaceDE w:val="0"/>
        <w:autoSpaceDN w:val="0"/>
        <w:spacing w:line="276" w:lineRule="auto"/>
        <w:ind w:left="142" w:right="309"/>
        <w:jc w:val="both"/>
        <w:rPr>
          <w:sz w:val="28"/>
          <w:szCs w:val="28"/>
        </w:rPr>
      </w:pPr>
      <w:r w:rsidRPr="008179F2">
        <w:rPr>
          <w:sz w:val="28"/>
          <w:szCs w:val="28"/>
        </w:rPr>
        <w:t xml:space="preserve">     Для госпитализации из медицинской организации, оказывающей специализированную медицинскую помощь в стационарных условиях, необходимо представить следующие</w:t>
      </w:r>
      <w:r w:rsidRPr="008179F2">
        <w:rPr>
          <w:spacing w:val="-2"/>
          <w:sz w:val="28"/>
          <w:szCs w:val="28"/>
        </w:rPr>
        <w:t xml:space="preserve"> </w:t>
      </w:r>
      <w:r w:rsidRPr="008179F2">
        <w:rPr>
          <w:sz w:val="28"/>
          <w:szCs w:val="28"/>
        </w:rPr>
        <w:t>документы: переводной эпикриз;</w:t>
      </w:r>
    </w:p>
    <w:p w:rsidR="00621328" w:rsidRPr="008179F2" w:rsidRDefault="00621328" w:rsidP="002411B5">
      <w:pPr>
        <w:widowControl w:val="0"/>
        <w:tabs>
          <w:tab w:val="left" w:pos="426"/>
        </w:tabs>
        <w:autoSpaceDE w:val="0"/>
        <w:autoSpaceDN w:val="0"/>
        <w:adjustRightInd w:val="0"/>
        <w:spacing w:after="120" w:line="276" w:lineRule="auto"/>
        <w:ind w:left="-142" w:right="309" w:firstLine="284"/>
        <w:jc w:val="both"/>
        <w:rPr>
          <w:rFonts w:eastAsia="Calibri"/>
          <w:sz w:val="28"/>
          <w:szCs w:val="28"/>
        </w:rPr>
      </w:pPr>
      <w:r w:rsidRPr="008179F2">
        <w:rPr>
          <w:rFonts w:eastAsia="Calibri"/>
          <w:sz w:val="28"/>
          <w:szCs w:val="28"/>
        </w:rPr>
        <w:t xml:space="preserve">  заключение стационарной медицинской организации о необходимости оказания паллиативной медицинской помощи гражданину в виде проведения ИВЛ на дому;</w:t>
      </w:r>
    </w:p>
    <w:p w:rsidR="00621328" w:rsidRPr="008179F2" w:rsidRDefault="00621328" w:rsidP="002411B5">
      <w:pPr>
        <w:widowControl w:val="0"/>
        <w:tabs>
          <w:tab w:val="left" w:pos="426"/>
        </w:tabs>
        <w:autoSpaceDE w:val="0"/>
        <w:autoSpaceDN w:val="0"/>
        <w:adjustRightInd w:val="0"/>
        <w:spacing w:after="120" w:line="276" w:lineRule="auto"/>
        <w:ind w:left="-142" w:right="309" w:firstLine="284"/>
        <w:jc w:val="both"/>
        <w:rPr>
          <w:rFonts w:eastAsia="Calibri"/>
          <w:sz w:val="28"/>
          <w:szCs w:val="28"/>
        </w:rPr>
      </w:pPr>
      <w:r w:rsidRPr="008179F2">
        <w:rPr>
          <w:rFonts w:eastAsia="Calibri"/>
          <w:sz w:val="28"/>
          <w:szCs w:val="28"/>
        </w:rPr>
        <w:t xml:space="preserve">  паспорт гражданина Российской Федерации или временное удостоверение личности, выданное на период его замены (для гражданина, достигшего возраста 14 лет);</w:t>
      </w:r>
    </w:p>
    <w:p w:rsidR="00621328" w:rsidRPr="008179F2" w:rsidRDefault="00621328" w:rsidP="002411B5">
      <w:pPr>
        <w:widowControl w:val="0"/>
        <w:tabs>
          <w:tab w:val="left" w:pos="426"/>
        </w:tabs>
        <w:autoSpaceDE w:val="0"/>
        <w:autoSpaceDN w:val="0"/>
        <w:adjustRightInd w:val="0"/>
        <w:spacing w:before="1" w:after="120" w:line="276" w:lineRule="auto"/>
        <w:ind w:left="-142" w:right="309" w:firstLine="284"/>
        <w:jc w:val="both"/>
        <w:rPr>
          <w:rFonts w:eastAsia="Calibri"/>
          <w:sz w:val="28"/>
          <w:szCs w:val="28"/>
        </w:rPr>
      </w:pPr>
      <w:r w:rsidRPr="008179F2">
        <w:rPr>
          <w:rFonts w:eastAsia="Calibri"/>
          <w:sz w:val="28"/>
          <w:szCs w:val="28"/>
        </w:rPr>
        <w:t xml:space="preserve">  свидетельство о рождении (для гражданина, не достигшего возраста 14 лет);</w:t>
      </w:r>
    </w:p>
    <w:p w:rsidR="00621328" w:rsidRPr="008179F2" w:rsidRDefault="00621328" w:rsidP="002411B5">
      <w:pPr>
        <w:widowControl w:val="0"/>
        <w:tabs>
          <w:tab w:val="left" w:pos="426"/>
        </w:tabs>
        <w:autoSpaceDE w:val="0"/>
        <w:autoSpaceDN w:val="0"/>
        <w:adjustRightInd w:val="0"/>
        <w:spacing w:after="120" w:line="276" w:lineRule="auto"/>
        <w:ind w:left="-142" w:right="309" w:firstLine="284"/>
        <w:jc w:val="both"/>
        <w:rPr>
          <w:rFonts w:eastAsia="Calibri"/>
          <w:sz w:val="28"/>
          <w:szCs w:val="28"/>
        </w:rPr>
      </w:pPr>
      <w:r w:rsidRPr="008179F2">
        <w:rPr>
          <w:rFonts w:eastAsia="Calibri"/>
          <w:sz w:val="28"/>
          <w:szCs w:val="28"/>
        </w:rPr>
        <w:lastRenderedPageBreak/>
        <w:t xml:space="preserve">  документ, удостоверяющий личность представителя гражданина (паспорт гражданина Российской Федерации или временное удостоверение личности, выданное на период его замены), и документ, подтверждающий его полномочия (в случае представления документов через представителя</w:t>
      </w:r>
      <w:r w:rsidRPr="008179F2">
        <w:rPr>
          <w:rFonts w:eastAsia="Calibri"/>
          <w:spacing w:val="-2"/>
          <w:sz w:val="28"/>
          <w:szCs w:val="28"/>
        </w:rPr>
        <w:t xml:space="preserve"> </w:t>
      </w:r>
      <w:r w:rsidRPr="008179F2">
        <w:rPr>
          <w:rFonts w:eastAsia="Calibri"/>
          <w:sz w:val="28"/>
          <w:szCs w:val="28"/>
        </w:rPr>
        <w:t>гражданина).</w:t>
      </w:r>
    </w:p>
    <w:p w:rsidR="00621328" w:rsidRPr="008179F2" w:rsidRDefault="00621328" w:rsidP="002411B5">
      <w:pPr>
        <w:widowControl w:val="0"/>
        <w:tabs>
          <w:tab w:val="left" w:pos="426"/>
          <w:tab w:val="left" w:pos="1156"/>
        </w:tabs>
        <w:autoSpaceDE w:val="0"/>
        <w:autoSpaceDN w:val="0"/>
        <w:spacing w:line="276" w:lineRule="auto"/>
        <w:ind w:left="142" w:right="309"/>
        <w:jc w:val="both"/>
        <w:rPr>
          <w:sz w:val="28"/>
          <w:szCs w:val="28"/>
        </w:rPr>
      </w:pPr>
      <w:r w:rsidRPr="008179F2">
        <w:rPr>
          <w:sz w:val="28"/>
          <w:szCs w:val="28"/>
        </w:rPr>
        <w:t xml:space="preserve">  Основанием для предоставления медицинского изделия, оборудования и   расходных   материалов   для проведения ИВЛ на дому, а также для отказа в предоставлении оборудования    и расходных материалов для проведения ИВЛ на дому являются заключение врачебной комиссии.</w:t>
      </w:r>
    </w:p>
    <w:p w:rsidR="00621328" w:rsidRPr="008179F2" w:rsidRDefault="00621328" w:rsidP="002411B5">
      <w:pPr>
        <w:widowControl w:val="0"/>
        <w:tabs>
          <w:tab w:val="left" w:pos="426"/>
          <w:tab w:val="left" w:pos="1002"/>
        </w:tabs>
        <w:autoSpaceDE w:val="0"/>
        <w:autoSpaceDN w:val="0"/>
        <w:spacing w:line="276" w:lineRule="auto"/>
        <w:ind w:left="142" w:right="309"/>
        <w:jc w:val="both"/>
        <w:rPr>
          <w:sz w:val="28"/>
          <w:szCs w:val="28"/>
        </w:rPr>
      </w:pPr>
      <w:r w:rsidRPr="008179F2">
        <w:rPr>
          <w:sz w:val="28"/>
          <w:szCs w:val="28"/>
        </w:rPr>
        <w:t xml:space="preserve">   При    обеспечении    пациентов    медицинским изделием, оборудованием     и     расходными материалами для проведения ИВЛ на дому заключается договор безвозмездного пользования оборудованием на дому между медицинской организацией, выдавшей оборудование и пациентом.</w:t>
      </w:r>
    </w:p>
    <w:p w:rsidR="00621328" w:rsidRPr="008179F2" w:rsidRDefault="00621328" w:rsidP="002411B5">
      <w:pPr>
        <w:widowControl w:val="0"/>
        <w:tabs>
          <w:tab w:val="left" w:pos="426"/>
          <w:tab w:val="left" w:pos="1103"/>
        </w:tabs>
        <w:autoSpaceDE w:val="0"/>
        <w:autoSpaceDN w:val="0"/>
        <w:spacing w:before="1" w:line="276" w:lineRule="auto"/>
        <w:ind w:left="-119" w:right="309"/>
        <w:jc w:val="both"/>
        <w:rPr>
          <w:sz w:val="28"/>
          <w:szCs w:val="28"/>
        </w:rPr>
      </w:pPr>
      <w:r w:rsidRPr="008179F2">
        <w:rPr>
          <w:sz w:val="28"/>
          <w:szCs w:val="28"/>
        </w:rPr>
        <w:t xml:space="preserve">         При отсутствии на момент обращения пациента оборудования и расходных материалов    для    проведения    ИВЛ на дому осуществляется учет пациентов.</w:t>
      </w:r>
    </w:p>
    <w:p w:rsidR="00621328" w:rsidRPr="008179F2" w:rsidRDefault="00621328" w:rsidP="002411B5">
      <w:pPr>
        <w:widowControl w:val="0"/>
        <w:tabs>
          <w:tab w:val="left" w:pos="426"/>
        </w:tabs>
        <w:autoSpaceDE w:val="0"/>
        <w:autoSpaceDN w:val="0"/>
        <w:spacing w:line="276" w:lineRule="auto"/>
        <w:ind w:left="142" w:right="309"/>
        <w:jc w:val="both"/>
        <w:rPr>
          <w:sz w:val="28"/>
          <w:szCs w:val="28"/>
        </w:rPr>
      </w:pPr>
      <w:r w:rsidRPr="008179F2">
        <w:rPr>
          <w:sz w:val="28"/>
          <w:szCs w:val="28"/>
        </w:rPr>
        <w:t xml:space="preserve">     При поступлении вышеуказанного оборудования и расходных материалов пациенты    информируются об их наличии.</w:t>
      </w:r>
    </w:p>
    <w:p w:rsidR="00621328" w:rsidRPr="008179F2" w:rsidRDefault="00621328" w:rsidP="002411B5">
      <w:pPr>
        <w:widowControl w:val="0"/>
        <w:tabs>
          <w:tab w:val="left" w:pos="426"/>
          <w:tab w:val="left" w:pos="1295"/>
        </w:tabs>
        <w:autoSpaceDE w:val="0"/>
        <w:autoSpaceDN w:val="0"/>
        <w:spacing w:line="276" w:lineRule="auto"/>
        <w:ind w:left="142" w:right="309"/>
        <w:jc w:val="both"/>
        <w:rPr>
          <w:sz w:val="28"/>
          <w:szCs w:val="28"/>
        </w:rPr>
      </w:pPr>
      <w:r w:rsidRPr="008179F2">
        <w:rPr>
          <w:sz w:val="28"/>
          <w:szCs w:val="28"/>
        </w:rPr>
        <w:t xml:space="preserve">     Медицинские изделия, оборудование и расходные материалы для проведения ИВЛ на дому предоставляются пациентам бесплатно, они не подлежат отчуждению, в том числе продаже или</w:t>
      </w:r>
      <w:r w:rsidRPr="008179F2">
        <w:rPr>
          <w:spacing w:val="-4"/>
          <w:sz w:val="28"/>
          <w:szCs w:val="28"/>
        </w:rPr>
        <w:t xml:space="preserve"> </w:t>
      </w:r>
      <w:r w:rsidRPr="008179F2">
        <w:rPr>
          <w:sz w:val="28"/>
          <w:szCs w:val="28"/>
        </w:rPr>
        <w:t>дарению.</w:t>
      </w:r>
    </w:p>
    <w:p w:rsidR="00621328" w:rsidRPr="008179F2" w:rsidRDefault="00621328" w:rsidP="002411B5">
      <w:pPr>
        <w:widowControl w:val="0"/>
        <w:tabs>
          <w:tab w:val="left" w:pos="426"/>
        </w:tabs>
        <w:autoSpaceDE w:val="0"/>
        <w:autoSpaceDN w:val="0"/>
        <w:spacing w:before="1" w:line="276" w:lineRule="auto"/>
        <w:ind w:left="142" w:right="309"/>
        <w:jc w:val="both"/>
        <w:rPr>
          <w:sz w:val="28"/>
          <w:szCs w:val="28"/>
        </w:rPr>
      </w:pPr>
      <w:r w:rsidRPr="008179F2">
        <w:rPr>
          <w:sz w:val="28"/>
          <w:szCs w:val="28"/>
        </w:rPr>
        <w:t xml:space="preserve">     После окончания эксплуатации оборудование для проведения ИВЛ в 5-дневный срок возвращается в медицинскую организацию, с которой заключался договор безвозмездного пользования оборудованием на дому, с оформлением акта возврата</w:t>
      </w:r>
      <w:r w:rsidRPr="008179F2">
        <w:rPr>
          <w:spacing w:val="-3"/>
          <w:sz w:val="28"/>
          <w:szCs w:val="28"/>
        </w:rPr>
        <w:t xml:space="preserve"> </w:t>
      </w:r>
      <w:r w:rsidRPr="008179F2">
        <w:rPr>
          <w:sz w:val="28"/>
          <w:szCs w:val="28"/>
        </w:rPr>
        <w:t>оборудования.</w:t>
      </w:r>
    </w:p>
    <w:p w:rsidR="00621328" w:rsidRPr="008179F2" w:rsidRDefault="00621328" w:rsidP="002411B5">
      <w:pPr>
        <w:spacing w:line="360" w:lineRule="atLeast"/>
        <w:ind w:firstLine="851"/>
        <w:jc w:val="both"/>
        <w:rPr>
          <w:sz w:val="28"/>
          <w:szCs w:val="28"/>
        </w:rPr>
      </w:pPr>
      <w:r w:rsidRPr="008179F2">
        <w:rPr>
          <w:sz w:val="28"/>
          <w:szCs w:val="28"/>
        </w:rPr>
        <w:t>При оказании паллиативной медицинской помощи населению назначение и выписывание обезболивающих лекарственных препаратов, в том числе наркотических и психотропных лекарственных препаратов, включенных в списки II и III Перечня наркотических средств, психотропных веществ и их прекурсоров, подлежащих контролю в Российской Федерации (далее - Перечень), осуществляется в соответствии с приказом Минздрава России от 14 января 2019 года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621328" w:rsidRPr="008179F2" w:rsidRDefault="00621328" w:rsidP="002411B5">
      <w:pPr>
        <w:spacing w:line="360" w:lineRule="atLeast"/>
        <w:ind w:firstLine="708"/>
        <w:jc w:val="both"/>
        <w:rPr>
          <w:sz w:val="28"/>
          <w:szCs w:val="28"/>
        </w:rPr>
      </w:pPr>
      <w:r w:rsidRPr="008179F2">
        <w:rPr>
          <w:sz w:val="28"/>
          <w:szCs w:val="28"/>
        </w:rPr>
        <w:t xml:space="preserve">Маршрутизация застрахованных лиц при наступлении страхового случая в разрезе условий, уровней и профилей оказания медицинский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w:t>
      </w:r>
      <w:r w:rsidRPr="008179F2">
        <w:rPr>
          <w:sz w:val="28"/>
          <w:szCs w:val="28"/>
        </w:rPr>
        <w:lastRenderedPageBreak/>
        <w:t>осуществляется в соответствии с приказом Министерства здравоохранения Чеченской Республики от 30 августа 2019 года № 189.</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7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Порядком выдачи медицинскими организациями справок и медицинских заключений, утвержденным приказом Министерства здравоохранения Российской Федерации от 14 сентября 2020 г. № 972н.</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Профилактический медицинский осмотр включает в себя:</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1) анкетирование граждан в возрасте 18 лет и старше 1 раз в год в целях:</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lastRenderedPageBreak/>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3) измерение артериального давления на периферических артериях для граждан в возрасте 18 лет и старше 1 раз в год;</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4) исследование уровня общего холестерина в крови (допускается использование экспресс-метода) для граждан в возрасте 18 лет и старше 1 раз в год;</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5) определение уровня глюкозы в крови натощак (допускается использование экспресс-метода) для граждан в возрасте 18 лет и старше 1 раз в год;</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6) определение относительного сердечно-сосудистого риска у граждан в возрасте от 18 до 39 лет включительно 1 раз в год;</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7) определение абсолютного сердечно-сосудистого риска 11 у граждан в возрасте от 40 до 64 лет включительно 1 раз в год;</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8) флюорографию легких или рентгенографию легких для граждан в возрасте 18 лет и старше 1 раз в 2 года 12;</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9) электрокардиографию в покое при первом прохождении профилактического медицинского осмотра, далее в возрасте 35 лет и старше 1 раз в год;</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11) осмотр фельдшером (акушеркой) или врачом акушером-гинекологом женщин в возрасте от 18 до 39 лет 1 раз в год;</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Диспансеризация проводится в два этапа.</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 xml:space="preserve">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w:t>
      </w:r>
      <w:r w:rsidRPr="008179F2">
        <w:rPr>
          <w:sz w:val="28"/>
          <w:szCs w:val="28"/>
        </w:rPr>
        <w:lastRenderedPageBreak/>
        <w:t>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1) для граждан в возрасте от 18 до 39 лет включительно 1 раз в 3 года:</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 xml:space="preserve">а) проведение профилактического медицинского осмотра в объеме, указанном в подпунктах 1-11 настоящего </w:t>
      </w:r>
      <w:r w:rsidR="00E71047" w:rsidRPr="008179F2">
        <w:rPr>
          <w:sz w:val="28"/>
          <w:szCs w:val="28"/>
        </w:rPr>
        <w:t>порядка</w:t>
      </w:r>
      <w:r w:rsidRPr="008179F2">
        <w:rPr>
          <w:sz w:val="28"/>
          <w:szCs w:val="28"/>
        </w:rPr>
        <w:t>;</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б) проведение мероприятий скрининга, направленного на раннее выявление онкологических заболеваний;</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 xml:space="preserve">а) проведение профилактического медицинского осмотра в объеме, указанном в подпунктах 1-10 пункта настоящего </w:t>
      </w:r>
      <w:r w:rsidR="00E71047" w:rsidRPr="008179F2">
        <w:rPr>
          <w:sz w:val="28"/>
          <w:szCs w:val="28"/>
        </w:rPr>
        <w:t>порядка</w:t>
      </w:r>
      <w:r w:rsidRPr="008179F2">
        <w:rPr>
          <w:sz w:val="28"/>
          <w:szCs w:val="28"/>
        </w:rPr>
        <w:t>;</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б) проведение мероприятий скрининга, направленного на раннее выявление онкологических заболеваний;</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в) общий анализ крови (гемоглобин, лейкоциты, СОЭ);</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 xml:space="preserve">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w:t>
      </w:r>
      <w:r w:rsidRPr="008179F2">
        <w:rPr>
          <w:sz w:val="28"/>
          <w:szCs w:val="28"/>
        </w:rPr>
        <w:lastRenderedPageBreak/>
        <w:t>показаний для осмотров (консультаций) и обследований в рамках второго этапа диспансеризации;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 xml:space="preserve">а) проведение профилактического медицинского осмотра в объеме, указанном в подпунктах 1-10 пункта настоящего </w:t>
      </w:r>
      <w:r w:rsidR="00E71047" w:rsidRPr="008179F2">
        <w:rPr>
          <w:sz w:val="28"/>
          <w:szCs w:val="28"/>
        </w:rPr>
        <w:t>порядка</w:t>
      </w:r>
      <w:r w:rsidRPr="008179F2">
        <w:rPr>
          <w:sz w:val="28"/>
          <w:szCs w:val="28"/>
        </w:rPr>
        <w:t>;</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б) проведение мероприятий скрининга, направленного на раннее выявление онкологических заболеваний;</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в) общий анализ крови (гемоглобин, лейкоциты, СОЭ);</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г) проведения краткого индивидуального профилактического консультирования в отделении (кабинете) медицинской профилактики (центре здоровья);</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Второй этап диспансеризации проводится с целью дополнительного обследования и уточнения диагноза заболевания (состояния) и включает в себя:</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 xml:space="preserve">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w:t>
      </w:r>
      <w:r w:rsidRPr="008179F2">
        <w:rPr>
          <w:sz w:val="28"/>
          <w:szCs w:val="28"/>
        </w:rPr>
        <w:lastRenderedPageBreak/>
        <w:t>этому поводу под диспансерным наблюдением);</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lastRenderedPageBreak/>
        <w:t>11.1) осмотр (консультацию) врачом-дерматовенерологом, включая проведение дерматоскопии (для граждан с подозрением на злокачественные новообразования кожи и (или) слизистых оболочек по назначению врача-терапевта по результатам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11.2) проведение исследования уровня гликированного гемоглобина в крови (для граждан с подозрением на сахарный диабет по назначению врача-терапевта по результатам осмотров и исследований первого этапа диспансеризации);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в) для всех граждан в возрасте 65 лет и старше в целях коррекции выявленных факторов риска и (или) профилактики старческой астении;</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621328" w:rsidRPr="008179F2" w:rsidRDefault="00621328" w:rsidP="002411B5">
      <w:pPr>
        <w:widowControl w:val="0"/>
        <w:autoSpaceDE w:val="0"/>
        <w:autoSpaceDN w:val="0"/>
        <w:adjustRightInd w:val="0"/>
        <w:spacing w:line="276" w:lineRule="auto"/>
        <w:ind w:firstLine="540"/>
        <w:jc w:val="both"/>
        <w:rPr>
          <w:sz w:val="28"/>
          <w:szCs w:val="28"/>
        </w:rPr>
      </w:pPr>
      <w:r w:rsidRPr="008179F2">
        <w:rPr>
          <w:sz w:val="28"/>
          <w:szCs w:val="28"/>
        </w:rPr>
        <w:t>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Порядком оказания медицинской помощи населению по профилю «онкология», утвержденным приказом Минздрава России от 15 ноября 2012 г. № 915н 13, а также для получения специализированной, в том числе высокотехнологичной, медицинской помощи, на санаторно-курортное лечение.</w:t>
      </w:r>
    </w:p>
    <w:p w:rsidR="000076FD" w:rsidRPr="008179F2" w:rsidRDefault="000076FD" w:rsidP="002411B5">
      <w:pPr>
        <w:widowControl w:val="0"/>
        <w:autoSpaceDE w:val="0"/>
        <w:autoSpaceDN w:val="0"/>
        <w:adjustRightInd w:val="0"/>
        <w:spacing w:line="276" w:lineRule="auto"/>
        <w:ind w:firstLine="540"/>
        <w:jc w:val="both"/>
        <w:rPr>
          <w:sz w:val="28"/>
          <w:szCs w:val="28"/>
        </w:rPr>
      </w:pPr>
      <w:r w:rsidRPr="008179F2">
        <w:rPr>
          <w:sz w:val="28"/>
          <w:szCs w:val="28"/>
        </w:rPr>
        <w:lastRenderedPageBreak/>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Чеченской Республике на 2022 год приведен в приложении № 1</w:t>
      </w:r>
      <w:r w:rsidR="00244A5F" w:rsidRPr="008179F2">
        <w:rPr>
          <w:sz w:val="28"/>
          <w:szCs w:val="28"/>
        </w:rPr>
        <w:t xml:space="preserve"> к Территориальной программе</w:t>
      </w:r>
      <w:r w:rsidRPr="008179F2">
        <w:rPr>
          <w:sz w:val="28"/>
          <w:szCs w:val="28"/>
        </w:rPr>
        <w:t>.</w:t>
      </w:r>
    </w:p>
    <w:p w:rsidR="000076FD" w:rsidRPr="008179F2" w:rsidRDefault="000076FD" w:rsidP="002411B5">
      <w:pPr>
        <w:widowControl w:val="0"/>
        <w:autoSpaceDE w:val="0"/>
        <w:autoSpaceDN w:val="0"/>
        <w:adjustRightInd w:val="0"/>
        <w:spacing w:line="276" w:lineRule="auto"/>
        <w:ind w:firstLine="540"/>
        <w:jc w:val="both"/>
        <w:rPr>
          <w:sz w:val="28"/>
          <w:szCs w:val="28"/>
        </w:rPr>
      </w:pPr>
      <w:r w:rsidRPr="008179F2">
        <w:rPr>
          <w:sz w:val="28"/>
          <w:szCs w:val="28"/>
        </w:rPr>
        <w:t>Объемы и финансовое обеспечение бесплатной медицинской помощи, оказываемой медицинскими организациями в рамках территориальной программы государственных гарантий и территориальной программы обязательного медицинского страхования Чеченской Республики на 2022 год приведены в приложении № 2</w:t>
      </w:r>
      <w:r w:rsidR="00244A5F" w:rsidRPr="008179F2">
        <w:rPr>
          <w:sz w:val="28"/>
          <w:szCs w:val="28"/>
        </w:rPr>
        <w:t xml:space="preserve"> к Территориальной программе.</w:t>
      </w:r>
    </w:p>
    <w:p w:rsidR="00893351" w:rsidRPr="008179F2" w:rsidRDefault="00893351" w:rsidP="002411B5">
      <w:pPr>
        <w:autoSpaceDE w:val="0"/>
        <w:autoSpaceDN w:val="0"/>
        <w:adjustRightInd w:val="0"/>
        <w:ind w:firstLine="708"/>
        <w:jc w:val="both"/>
        <w:rPr>
          <w:sz w:val="28"/>
          <w:szCs w:val="28"/>
        </w:rPr>
      </w:pPr>
      <w:r w:rsidRPr="008179F2">
        <w:rPr>
          <w:sz w:val="28"/>
          <w:szCs w:val="28"/>
        </w:rPr>
        <w:t>Объем медицинской помощи в амбулаторных условиях, оказываемой с профилактической и иными целями в Чеченской Республике, на 1 жителя/застрахованное лицо на 2022 год приведен в приложении № 3</w:t>
      </w:r>
      <w:r w:rsidR="00244A5F" w:rsidRPr="008179F2">
        <w:rPr>
          <w:sz w:val="28"/>
          <w:szCs w:val="28"/>
        </w:rPr>
        <w:t xml:space="preserve"> к Территориальной программе</w:t>
      </w:r>
      <w:r w:rsidRPr="008179F2">
        <w:rPr>
          <w:sz w:val="28"/>
          <w:szCs w:val="28"/>
        </w:rPr>
        <w:t>.</w:t>
      </w:r>
    </w:p>
    <w:p w:rsidR="00893351" w:rsidRPr="008179F2" w:rsidRDefault="00893351" w:rsidP="002411B5">
      <w:pPr>
        <w:autoSpaceDE w:val="0"/>
        <w:autoSpaceDN w:val="0"/>
        <w:adjustRightInd w:val="0"/>
        <w:ind w:firstLine="708"/>
        <w:jc w:val="both"/>
        <w:rPr>
          <w:sz w:val="28"/>
          <w:szCs w:val="28"/>
        </w:rPr>
      </w:pPr>
      <w:r w:rsidRPr="008179F2">
        <w:rPr>
          <w:sz w:val="28"/>
          <w:szCs w:val="28"/>
        </w:rPr>
        <w:t>Объем медицинской помощи по профилактическим медицинским осмотрам и диспансеризации в Чеченской Республике на 2022 год приведен в приложении № 4</w:t>
      </w:r>
      <w:r w:rsidR="00244A5F" w:rsidRPr="008179F2">
        <w:rPr>
          <w:sz w:val="28"/>
          <w:szCs w:val="28"/>
        </w:rPr>
        <w:t xml:space="preserve"> к Территориальной программе</w:t>
      </w:r>
      <w:r w:rsidRPr="008179F2">
        <w:rPr>
          <w:sz w:val="28"/>
          <w:szCs w:val="28"/>
        </w:rPr>
        <w:t>.</w:t>
      </w:r>
    </w:p>
    <w:p w:rsidR="00893351" w:rsidRPr="008179F2" w:rsidRDefault="00893351" w:rsidP="002411B5">
      <w:pPr>
        <w:autoSpaceDE w:val="0"/>
        <w:autoSpaceDN w:val="0"/>
        <w:adjustRightInd w:val="0"/>
        <w:ind w:firstLine="708"/>
        <w:jc w:val="both"/>
        <w:rPr>
          <w:sz w:val="28"/>
          <w:szCs w:val="28"/>
        </w:rPr>
      </w:pPr>
      <w:r w:rsidRPr="008179F2">
        <w:rPr>
          <w:sz w:val="28"/>
          <w:szCs w:val="28"/>
        </w:rPr>
        <w:t>Рекомендуемые объемы специализированной медицинской помощи в стационарных условиях по профилям медицинской помощи в Чеченской Республике на 2022 год приведены в приложении № 5</w:t>
      </w:r>
      <w:r w:rsidR="00244A5F" w:rsidRPr="008179F2">
        <w:rPr>
          <w:sz w:val="28"/>
          <w:szCs w:val="28"/>
        </w:rPr>
        <w:t xml:space="preserve"> к Территориальной программе</w:t>
      </w:r>
      <w:r w:rsidRPr="008179F2">
        <w:rPr>
          <w:sz w:val="28"/>
          <w:szCs w:val="28"/>
        </w:rPr>
        <w:t>.</w:t>
      </w:r>
    </w:p>
    <w:p w:rsidR="00621328" w:rsidRPr="008179F2" w:rsidRDefault="00621328" w:rsidP="002411B5">
      <w:pPr>
        <w:pageBreakBefore/>
        <w:spacing w:line="257" w:lineRule="auto"/>
        <w:ind w:left="709"/>
        <w:rPr>
          <w:rFonts w:eastAsia="Calibri"/>
        </w:rPr>
        <w:sectPr w:rsidR="00621328" w:rsidRPr="008179F2" w:rsidSect="00B554DE">
          <w:headerReference w:type="default" r:id="rId52"/>
          <w:footerReference w:type="default" r:id="rId53"/>
          <w:pgSz w:w="11906" w:h="16838"/>
          <w:pgMar w:top="425" w:right="851" w:bottom="992" w:left="1276" w:header="709" w:footer="709" w:gutter="0"/>
          <w:cols w:space="708"/>
          <w:docGrid w:linePitch="360"/>
        </w:sectPr>
      </w:pPr>
    </w:p>
    <w:tbl>
      <w:tblPr>
        <w:tblW w:w="10214" w:type="dxa"/>
        <w:tblInd w:w="-284" w:type="dxa"/>
        <w:tblLayout w:type="fixed"/>
        <w:tblLook w:val="04A0" w:firstRow="1" w:lastRow="0" w:firstColumn="1" w:lastColumn="0" w:noHBand="0" w:noVBand="1"/>
      </w:tblPr>
      <w:tblGrid>
        <w:gridCol w:w="776"/>
        <w:gridCol w:w="4336"/>
        <w:gridCol w:w="2091"/>
        <w:gridCol w:w="1149"/>
        <w:gridCol w:w="1862"/>
      </w:tblGrid>
      <w:tr w:rsidR="008179F2" w:rsidRPr="008179F2" w:rsidTr="00000656">
        <w:trPr>
          <w:trHeight w:val="1934"/>
        </w:trPr>
        <w:tc>
          <w:tcPr>
            <w:tcW w:w="776" w:type="dxa"/>
            <w:tcBorders>
              <w:top w:val="nil"/>
              <w:left w:val="nil"/>
              <w:bottom w:val="nil"/>
              <w:right w:val="nil"/>
            </w:tcBorders>
            <w:shd w:val="clear" w:color="auto" w:fill="auto"/>
            <w:noWrap/>
            <w:vAlign w:val="bottom"/>
            <w:hideMark/>
          </w:tcPr>
          <w:p w:rsidR="000A041F" w:rsidRPr="008179F2" w:rsidRDefault="000A041F" w:rsidP="002411B5">
            <w:pPr>
              <w:ind w:right="-23"/>
            </w:pPr>
            <w:r w:rsidRPr="008179F2">
              <w:rPr>
                <w:b/>
                <w:bCs/>
              </w:rPr>
              <w:lastRenderedPageBreak/>
              <w:t xml:space="preserve">                                                                                       </w:t>
            </w:r>
          </w:p>
        </w:tc>
        <w:tc>
          <w:tcPr>
            <w:tcW w:w="4336" w:type="dxa"/>
            <w:tcBorders>
              <w:top w:val="nil"/>
              <w:left w:val="nil"/>
              <w:bottom w:val="nil"/>
              <w:right w:val="nil"/>
            </w:tcBorders>
            <w:shd w:val="clear" w:color="auto" w:fill="auto"/>
            <w:noWrap/>
            <w:vAlign w:val="bottom"/>
            <w:hideMark/>
          </w:tcPr>
          <w:p w:rsidR="000A041F" w:rsidRPr="008179F2" w:rsidRDefault="000A041F" w:rsidP="002411B5">
            <w:pPr>
              <w:ind w:right="-32"/>
              <w:rPr>
                <w:sz w:val="20"/>
                <w:szCs w:val="20"/>
              </w:rPr>
            </w:pPr>
          </w:p>
        </w:tc>
        <w:tc>
          <w:tcPr>
            <w:tcW w:w="5102" w:type="dxa"/>
            <w:gridSpan w:val="3"/>
            <w:tcBorders>
              <w:top w:val="nil"/>
              <w:left w:val="nil"/>
              <w:bottom w:val="nil"/>
              <w:right w:val="nil"/>
            </w:tcBorders>
            <w:shd w:val="clear" w:color="auto" w:fill="auto"/>
            <w:vAlign w:val="bottom"/>
            <w:hideMark/>
          </w:tcPr>
          <w:p w:rsidR="009142AF" w:rsidRPr="008179F2" w:rsidRDefault="000A041F" w:rsidP="002411B5">
            <w:pPr>
              <w:tabs>
                <w:tab w:val="left" w:pos="3152"/>
              </w:tabs>
              <w:ind w:left="-250" w:right="-32"/>
              <w:jc w:val="right"/>
              <w:rPr>
                <w:b/>
              </w:rPr>
            </w:pPr>
            <w:r w:rsidRPr="008179F2">
              <w:rPr>
                <w:b/>
              </w:rPr>
              <w:t>Приложение 1</w:t>
            </w:r>
          </w:p>
          <w:p w:rsidR="000A041F" w:rsidRPr="008179F2" w:rsidRDefault="000A041F" w:rsidP="002411B5">
            <w:pPr>
              <w:tabs>
                <w:tab w:val="left" w:pos="3152"/>
              </w:tabs>
              <w:ind w:left="-250" w:right="-32"/>
              <w:jc w:val="right"/>
            </w:pPr>
            <w:r w:rsidRPr="008179F2">
              <w:t>к Территориальной программе государственных гарантий бесплатного оказания гражданам медицинской помощи в Чеченской Республике на 2022 год и на плановый период 2023 и 2024 годов</w:t>
            </w:r>
          </w:p>
          <w:p w:rsidR="000A041F" w:rsidRPr="008179F2" w:rsidRDefault="000A041F" w:rsidP="002411B5">
            <w:pPr>
              <w:ind w:right="-32"/>
              <w:jc w:val="right"/>
            </w:pPr>
          </w:p>
        </w:tc>
      </w:tr>
      <w:tr w:rsidR="008179F2" w:rsidRPr="008179F2" w:rsidTr="00000656">
        <w:trPr>
          <w:trHeight w:val="1392"/>
        </w:trPr>
        <w:tc>
          <w:tcPr>
            <w:tcW w:w="10214" w:type="dxa"/>
            <w:gridSpan w:val="5"/>
            <w:tcBorders>
              <w:top w:val="nil"/>
              <w:left w:val="nil"/>
              <w:bottom w:val="nil"/>
              <w:right w:val="nil"/>
            </w:tcBorders>
            <w:shd w:val="clear" w:color="auto" w:fill="auto"/>
            <w:vAlign w:val="center"/>
            <w:hideMark/>
          </w:tcPr>
          <w:p w:rsidR="0017262F" w:rsidRPr="008179F2" w:rsidRDefault="0017262F" w:rsidP="0017262F">
            <w:pPr>
              <w:ind w:right="-32"/>
              <w:jc w:val="center"/>
              <w:rPr>
                <w:b/>
                <w:bCs/>
              </w:rPr>
            </w:pPr>
            <w:r w:rsidRPr="008179F2">
              <w:rPr>
                <w:b/>
                <w:bCs/>
              </w:rPr>
              <w:t>Перечень</w:t>
            </w:r>
          </w:p>
          <w:p w:rsidR="0017262F" w:rsidRPr="008179F2" w:rsidRDefault="0017262F" w:rsidP="0017262F">
            <w:pPr>
              <w:ind w:right="-32"/>
              <w:jc w:val="center"/>
              <w:rPr>
                <w:b/>
                <w:bCs/>
              </w:rPr>
            </w:pPr>
            <w:r w:rsidRPr="008179F2">
              <w:rPr>
                <w:b/>
                <w:bCs/>
              </w:rPr>
              <w:t>медицинских организаций, участвующих в реализации территориальной программы государственных гарантий,</w:t>
            </w:r>
            <w:r w:rsidR="00233E78">
              <w:rPr>
                <w:b/>
                <w:bCs/>
              </w:rPr>
              <w:t xml:space="preserve"> </w:t>
            </w:r>
            <w:r w:rsidRPr="008179F2">
              <w:rPr>
                <w:b/>
                <w:bCs/>
              </w:rPr>
              <w:t>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w:t>
            </w:r>
          </w:p>
          <w:p w:rsidR="0017262F" w:rsidRPr="008179F2" w:rsidRDefault="0017262F" w:rsidP="0017262F">
            <w:pPr>
              <w:ind w:right="-32"/>
              <w:jc w:val="center"/>
              <w:rPr>
                <w:b/>
                <w:bCs/>
              </w:rPr>
            </w:pPr>
            <w:r w:rsidRPr="008179F2">
              <w:rPr>
                <w:b/>
                <w:bCs/>
              </w:rPr>
              <w:t xml:space="preserve"> в том числе углубленную диспансеризацию в 2022 году</w:t>
            </w:r>
          </w:p>
          <w:p w:rsidR="0017262F" w:rsidRPr="008179F2" w:rsidRDefault="0017262F" w:rsidP="0017262F">
            <w:pPr>
              <w:ind w:right="-32"/>
              <w:jc w:val="center"/>
              <w:rPr>
                <w:b/>
                <w:bCs/>
              </w:rPr>
            </w:pPr>
          </w:p>
          <w:p w:rsidR="0017262F" w:rsidRPr="008179F2" w:rsidRDefault="0017262F" w:rsidP="0017262F">
            <w:pPr>
              <w:ind w:right="-32"/>
              <w:jc w:val="center"/>
              <w:rPr>
                <w:b/>
                <w:bCs/>
              </w:rPr>
            </w:pPr>
          </w:p>
          <w:tbl>
            <w:tblPr>
              <w:tblW w:w="10065" w:type="dxa"/>
              <w:tblInd w:w="29" w:type="dxa"/>
              <w:tblLayout w:type="fixed"/>
              <w:tblLook w:val="04A0" w:firstRow="1" w:lastRow="0" w:firstColumn="1" w:lastColumn="0" w:noHBand="0" w:noVBand="1"/>
            </w:tblPr>
            <w:tblGrid>
              <w:gridCol w:w="562"/>
              <w:gridCol w:w="1177"/>
              <w:gridCol w:w="4782"/>
              <w:gridCol w:w="992"/>
              <w:gridCol w:w="993"/>
              <w:gridCol w:w="709"/>
              <w:gridCol w:w="141"/>
              <w:gridCol w:w="709"/>
            </w:tblGrid>
            <w:tr w:rsidR="008179F2" w:rsidRPr="008179F2" w:rsidTr="00F81705">
              <w:trPr>
                <w:trHeight w:val="25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705" w:rsidRPr="008179F2" w:rsidRDefault="00F81705" w:rsidP="00F81705">
                  <w:pPr>
                    <w:jc w:val="center"/>
                    <w:rPr>
                      <w:sz w:val="20"/>
                      <w:szCs w:val="20"/>
                    </w:rPr>
                  </w:pPr>
                  <w:r w:rsidRPr="008179F2">
                    <w:rPr>
                      <w:bCs/>
                      <w:sz w:val="20"/>
                      <w:szCs w:val="20"/>
                    </w:rPr>
                    <w:t>№ п/п</w:t>
                  </w:r>
                </w:p>
              </w:tc>
              <w:tc>
                <w:tcPr>
                  <w:tcW w:w="1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705" w:rsidRPr="008179F2" w:rsidRDefault="00F81705" w:rsidP="00F81705">
                  <w:pPr>
                    <w:jc w:val="center"/>
                    <w:rPr>
                      <w:sz w:val="20"/>
                      <w:szCs w:val="20"/>
                    </w:rPr>
                  </w:pPr>
                  <w:r w:rsidRPr="008179F2">
                    <w:rPr>
                      <w:bCs/>
                      <w:sz w:val="20"/>
                      <w:szCs w:val="20"/>
                    </w:rPr>
                    <w:t>Код медицин ской организа ции по реестру</w:t>
                  </w:r>
                </w:p>
              </w:tc>
              <w:tc>
                <w:tcPr>
                  <w:tcW w:w="4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705" w:rsidRPr="008179F2" w:rsidRDefault="00F81705" w:rsidP="00F81705">
                  <w:pPr>
                    <w:jc w:val="center"/>
                    <w:rPr>
                      <w:sz w:val="20"/>
                      <w:szCs w:val="20"/>
                    </w:rPr>
                  </w:pPr>
                  <w:r w:rsidRPr="008179F2">
                    <w:rPr>
                      <w:bCs/>
                      <w:sz w:val="20"/>
                      <w:szCs w:val="20"/>
                    </w:rPr>
                    <w:t>Наименование медицинской организации</w:t>
                  </w:r>
                </w:p>
              </w:tc>
              <w:tc>
                <w:tcPr>
                  <w:tcW w:w="3544" w:type="dxa"/>
                  <w:gridSpan w:val="5"/>
                  <w:tcBorders>
                    <w:top w:val="single" w:sz="4" w:space="0" w:color="auto"/>
                    <w:left w:val="nil"/>
                    <w:bottom w:val="single" w:sz="4" w:space="0" w:color="auto"/>
                    <w:right w:val="single" w:sz="4" w:space="0" w:color="auto"/>
                  </w:tcBorders>
                  <w:shd w:val="clear" w:color="auto" w:fill="auto"/>
                  <w:noWrap/>
                  <w:vAlign w:val="center"/>
                  <w:hideMark/>
                </w:tcPr>
                <w:p w:rsidR="00F81705" w:rsidRPr="008179F2" w:rsidRDefault="00F81705" w:rsidP="00F81705">
                  <w:pPr>
                    <w:jc w:val="center"/>
                    <w:rPr>
                      <w:sz w:val="20"/>
                      <w:szCs w:val="20"/>
                    </w:rPr>
                  </w:pPr>
                  <w:r w:rsidRPr="008179F2">
                    <w:rPr>
                      <w:b/>
                      <w:bCs/>
                      <w:sz w:val="20"/>
                      <w:szCs w:val="20"/>
                    </w:rPr>
                    <w:t>в том числе*</w:t>
                  </w:r>
                </w:p>
              </w:tc>
            </w:tr>
            <w:tr w:rsidR="008179F2" w:rsidRPr="008179F2" w:rsidTr="00F81705">
              <w:trPr>
                <w:trHeight w:val="255"/>
              </w:trPr>
              <w:tc>
                <w:tcPr>
                  <w:tcW w:w="562" w:type="dxa"/>
                  <w:vMerge/>
                  <w:tcBorders>
                    <w:top w:val="nil"/>
                    <w:left w:val="single" w:sz="4" w:space="0" w:color="auto"/>
                    <w:bottom w:val="single" w:sz="4" w:space="0" w:color="auto"/>
                    <w:right w:val="single" w:sz="4" w:space="0" w:color="auto"/>
                  </w:tcBorders>
                  <w:vAlign w:val="center"/>
                  <w:hideMark/>
                </w:tcPr>
                <w:p w:rsidR="00F81705" w:rsidRPr="008179F2" w:rsidRDefault="00F81705" w:rsidP="00F81705">
                  <w:pPr>
                    <w:rPr>
                      <w:sz w:val="20"/>
                      <w:szCs w:val="20"/>
                    </w:rPr>
                  </w:pPr>
                </w:p>
              </w:tc>
              <w:tc>
                <w:tcPr>
                  <w:tcW w:w="1177" w:type="dxa"/>
                  <w:vMerge/>
                  <w:tcBorders>
                    <w:top w:val="nil"/>
                    <w:left w:val="single" w:sz="4" w:space="0" w:color="auto"/>
                    <w:bottom w:val="single" w:sz="4" w:space="0" w:color="auto"/>
                    <w:right w:val="single" w:sz="4" w:space="0" w:color="auto"/>
                  </w:tcBorders>
                  <w:vAlign w:val="center"/>
                  <w:hideMark/>
                </w:tcPr>
                <w:p w:rsidR="00F81705" w:rsidRPr="008179F2" w:rsidRDefault="00F81705" w:rsidP="00F81705">
                  <w:pPr>
                    <w:rPr>
                      <w:sz w:val="20"/>
                      <w:szCs w:val="20"/>
                    </w:rPr>
                  </w:pPr>
                </w:p>
              </w:tc>
              <w:tc>
                <w:tcPr>
                  <w:tcW w:w="4782" w:type="dxa"/>
                  <w:vMerge/>
                  <w:tcBorders>
                    <w:top w:val="nil"/>
                    <w:left w:val="single" w:sz="4" w:space="0" w:color="auto"/>
                    <w:bottom w:val="single" w:sz="4" w:space="0" w:color="auto"/>
                    <w:right w:val="single" w:sz="4" w:space="0" w:color="auto"/>
                  </w:tcBorders>
                  <w:vAlign w:val="center"/>
                  <w:hideMark/>
                </w:tcPr>
                <w:p w:rsidR="00F81705" w:rsidRPr="008179F2" w:rsidRDefault="00F81705" w:rsidP="00F81705">
                  <w:pPr>
                    <w:rPr>
                      <w:sz w:val="20"/>
                      <w:szCs w:val="20"/>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81705" w:rsidRPr="008179F2" w:rsidRDefault="00F81705" w:rsidP="00F81705">
                  <w:pPr>
                    <w:ind w:left="-110" w:right="-107"/>
                    <w:jc w:val="center"/>
                    <w:rPr>
                      <w:bCs/>
                      <w:sz w:val="18"/>
                      <w:szCs w:val="18"/>
                    </w:rPr>
                  </w:pPr>
                  <w:r w:rsidRPr="008179F2">
                    <w:rPr>
                      <w:bCs/>
                      <w:sz w:val="18"/>
                      <w:szCs w:val="18"/>
                    </w:rPr>
                    <w:t xml:space="preserve">Осуществля ющие деяте </w:t>
                  </w:r>
                  <w:proofErr w:type="gramStart"/>
                  <w:r w:rsidRPr="008179F2">
                    <w:rPr>
                      <w:bCs/>
                      <w:sz w:val="18"/>
                      <w:szCs w:val="18"/>
                    </w:rPr>
                    <w:t>льность  в</w:t>
                  </w:r>
                  <w:proofErr w:type="gramEnd"/>
                  <w:r w:rsidRPr="008179F2">
                    <w:rPr>
                      <w:bCs/>
                      <w:sz w:val="18"/>
                      <w:szCs w:val="18"/>
                    </w:rPr>
                    <w:t xml:space="preserve">                   рамках выпо лнения госуд арственного          адания    за              счет средств бюджетных ассигнова                  ний бюджета субъекта РФ</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81705" w:rsidRPr="008179F2" w:rsidRDefault="00F81705" w:rsidP="00F81705">
                  <w:pPr>
                    <w:ind w:left="-109" w:right="-161"/>
                    <w:jc w:val="center"/>
                    <w:rPr>
                      <w:bCs/>
                      <w:sz w:val="18"/>
                      <w:szCs w:val="18"/>
                    </w:rPr>
                  </w:pPr>
                  <w:r w:rsidRPr="008179F2">
                    <w:rPr>
                      <w:bCs/>
                      <w:sz w:val="18"/>
                      <w:szCs w:val="18"/>
                    </w:rPr>
                    <w:t>Осущест    вляющие деятель ность в сфере обязатель ного меди цинского страхования</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F81705" w:rsidRPr="008179F2" w:rsidRDefault="00F81705" w:rsidP="00F81705">
                  <w:pPr>
                    <w:jc w:val="center"/>
                    <w:rPr>
                      <w:sz w:val="18"/>
                      <w:szCs w:val="18"/>
                    </w:rPr>
                  </w:pPr>
                  <w:r w:rsidRPr="008179F2">
                    <w:rPr>
                      <w:bCs/>
                      <w:sz w:val="18"/>
                      <w:szCs w:val="18"/>
                    </w:rPr>
                    <w:t>из них</w:t>
                  </w:r>
                </w:p>
              </w:tc>
            </w:tr>
            <w:tr w:rsidR="008179F2" w:rsidRPr="008179F2" w:rsidTr="00F81705">
              <w:trPr>
                <w:trHeight w:val="2977"/>
              </w:trPr>
              <w:tc>
                <w:tcPr>
                  <w:tcW w:w="562" w:type="dxa"/>
                  <w:vMerge/>
                  <w:tcBorders>
                    <w:top w:val="nil"/>
                    <w:left w:val="single" w:sz="4" w:space="0" w:color="auto"/>
                    <w:bottom w:val="single" w:sz="4" w:space="0" w:color="auto"/>
                    <w:right w:val="single" w:sz="4" w:space="0" w:color="auto"/>
                  </w:tcBorders>
                  <w:vAlign w:val="center"/>
                  <w:hideMark/>
                </w:tcPr>
                <w:p w:rsidR="00F81705" w:rsidRPr="008179F2" w:rsidRDefault="00F81705" w:rsidP="00F81705">
                  <w:pPr>
                    <w:rPr>
                      <w:sz w:val="20"/>
                      <w:szCs w:val="20"/>
                    </w:rPr>
                  </w:pPr>
                </w:p>
              </w:tc>
              <w:tc>
                <w:tcPr>
                  <w:tcW w:w="1177" w:type="dxa"/>
                  <w:vMerge/>
                  <w:tcBorders>
                    <w:top w:val="nil"/>
                    <w:left w:val="single" w:sz="4" w:space="0" w:color="auto"/>
                    <w:bottom w:val="single" w:sz="4" w:space="0" w:color="auto"/>
                    <w:right w:val="single" w:sz="4" w:space="0" w:color="auto"/>
                  </w:tcBorders>
                  <w:vAlign w:val="center"/>
                  <w:hideMark/>
                </w:tcPr>
                <w:p w:rsidR="00F81705" w:rsidRPr="008179F2" w:rsidRDefault="00F81705" w:rsidP="00F81705">
                  <w:pPr>
                    <w:rPr>
                      <w:sz w:val="20"/>
                      <w:szCs w:val="20"/>
                    </w:rPr>
                  </w:pPr>
                </w:p>
              </w:tc>
              <w:tc>
                <w:tcPr>
                  <w:tcW w:w="4782" w:type="dxa"/>
                  <w:vMerge/>
                  <w:tcBorders>
                    <w:top w:val="nil"/>
                    <w:left w:val="single" w:sz="4" w:space="0" w:color="auto"/>
                    <w:bottom w:val="single" w:sz="4" w:space="0" w:color="auto"/>
                    <w:right w:val="single" w:sz="4" w:space="0" w:color="auto"/>
                  </w:tcBorders>
                  <w:vAlign w:val="center"/>
                  <w:hideMark/>
                </w:tcPr>
                <w:p w:rsidR="00F81705" w:rsidRPr="008179F2" w:rsidRDefault="00F81705" w:rsidP="00F81705">
                  <w:pPr>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F81705" w:rsidRPr="008179F2" w:rsidRDefault="00F81705" w:rsidP="00F81705">
                  <w:pPr>
                    <w:rPr>
                      <w:bCs/>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F81705" w:rsidRPr="008179F2" w:rsidRDefault="00F81705" w:rsidP="00F81705">
                  <w:pPr>
                    <w:rPr>
                      <w:bCs/>
                      <w:sz w:val="18"/>
                      <w:szCs w:val="1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F81705" w:rsidRPr="008179F2" w:rsidRDefault="00F81705" w:rsidP="00F81705">
                  <w:pPr>
                    <w:ind w:left="-135" w:right="-143"/>
                    <w:jc w:val="center"/>
                    <w:rPr>
                      <w:bCs/>
                      <w:sz w:val="18"/>
                      <w:szCs w:val="18"/>
                    </w:rPr>
                  </w:pPr>
                  <w:proofErr w:type="gramStart"/>
                  <w:r w:rsidRPr="008179F2">
                    <w:rPr>
                      <w:bCs/>
                      <w:sz w:val="18"/>
                      <w:szCs w:val="18"/>
                    </w:rPr>
                    <w:t>Проводя  щие</w:t>
                  </w:r>
                  <w:proofErr w:type="gramEnd"/>
                  <w:r w:rsidRPr="008179F2">
                    <w:rPr>
                      <w:bCs/>
                      <w:sz w:val="18"/>
                      <w:szCs w:val="18"/>
                    </w:rPr>
                    <w:t xml:space="preserve"> про филакти ческие медицин ские осмотры                 и               диспансе ризацию</w:t>
                  </w:r>
                </w:p>
              </w:tc>
              <w:tc>
                <w:tcPr>
                  <w:tcW w:w="709" w:type="dxa"/>
                  <w:tcBorders>
                    <w:top w:val="nil"/>
                    <w:left w:val="nil"/>
                    <w:bottom w:val="single" w:sz="4" w:space="0" w:color="auto"/>
                    <w:right w:val="single" w:sz="4" w:space="0" w:color="auto"/>
                  </w:tcBorders>
                  <w:shd w:val="clear" w:color="auto" w:fill="auto"/>
                  <w:vAlign w:val="center"/>
                  <w:hideMark/>
                </w:tcPr>
                <w:p w:rsidR="00F81705" w:rsidRPr="008179F2" w:rsidRDefault="00F81705" w:rsidP="00F81705">
                  <w:pPr>
                    <w:ind w:left="-223" w:right="-149"/>
                    <w:jc w:val="center"/>
                    <w:rPr>
                      <w:bCs/>
                      <w:sz w:val="18"/>
                      <w:szCs w:val="18"/>
                    </w:rPr>
                  </w:pPr>
                  <w:r w:rsidRPr="008179F2">
                    <w:rPr>
                      <w:bCs/>
                      <w:sz w:val="18"/>
                      <w:szCs w:val="18"/>
                    </w:rPr>
                    <w:t xml:space="preserve">в </w:t>
                  </w:r>
                  <w:proofErr w:type="gramStart"/>
                  <w:r w:rsidRPr="008179F2">
                    <w:rPr>
                      <w:bCs/>
                      <w:sz w:val="18"/>
                      <w:szCs w:val="18"/>
                    </w:rPr>
                    <w:t>том  числе</w:t>
                  </w:r>
                  <w:proofErr w:type="gramEnd"/>
                  <w:r w:rsidRPr="008179F2">
                    <w:rPr>
                      <w:bCs/>
                      <w:sz w:val="18"/>
                      <w:szCs w:val="18"/>
                    </w:rPr>
                    <w:t xml:space="preserve"> углуб   </w:t>
                  </w:r>
                </w:p>
                <w:p w:rsidR="00F81705" w:rsidRPr="008179F2" w:rsidRDefault="00F81705" w:rsidP="00F81705">
                  <w:pPr>
                    <w:ind w:left="-223" w:right="-101"/>
                    <w:jc w:val="center"/>
                    <w:rPr>
                      <w:bCs/>
                      <w:sz w:val="18"/>
                      <w:szCs w:val="18"/>
                    </w:rPr>
                  </w:pPr>
                  <w:r w:rsidRPr="008179F2">
                    <w:rPr>
                      <w:bCs/>
                      <w:sz w:val="18"/>
                      <w:szCs w:val="18"/>
                    </w:rPr>
                    <w:t xml:space="preserve"> ленную диспан сери зацию</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1</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20202206300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Государственное бюджетное учреждение «Ачхой -</w:t>
                  </w:r>
                  <w:r w:rsidRPr="008179F2">
                    <w:rPr>
                      <w:sz w:val="20"/>
                      <w:szCs w:val="20"/>
                    </w:rPr>
                    <w:br/>
                    <w:t>Мартановская центральная районная больница»</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bookmarkStart w:id="1" w:name="_GoBack"/>
                  <w:r w:rsidRPr="008179F2">
                    <w:t>+</w:t>
                  </w:r>
                  <w:bookmarkEnd w:id="1"/>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2</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20202200600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«Клиническая больница №5 г.Грозного»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3</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20202201500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Государственное бюджетное учреждение «Больница</w:t>
                  </w:r>
                  <w:r w:rsidRPr="008179F2">
                    <w:rPr>
                      <w:sz w:val="20"/>
                      <w:szCs w:val="20"/>
                    </w:rPr>
                    <w:br/>
                    <w:t xml:space="preserve">№6 г.Грозный»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4</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20202202700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Государственное бюджетное учреждение «Детская</w:t>
                  </w:r>
                  <w:r w:rsidRPr="008179F2">
                    <w:rPr>
                      <w:sz w:val="20"/>
                      <w:szCs w:val="20"/>
                    </w:rPr>
                    <w:br/>
                    <w:t xml:space="preserve">клиническая больница №2 г.Грозного»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5</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20202203100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«Поликлиника №6 г.Грозного»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6</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20202204600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Государственное бюджетное учреждение «Наурская</w:t>
                  </w:r>
                  <w:r w:rsidRPr="008179F2">
                    <w:rPr>
                      <w:sz w:val="20"/>
                      <w:szCs w:val="20"/>
                    </w:rPr>
                    <w:br/>
                    <w:t xml:space="preserve">центральная районная больница»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7</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20202201300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«Республиканский эндокринологический диспансер»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8</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20202202300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«Республи канский клинический центр охраны здоровья матери и ребенка имени Аймани Кадыровой»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9</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20202208100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«Серноводская центральная районная больница»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10</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20202204400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«Шелковская центральная районная больница»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11</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20202209800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«Клиническая больница №4 г.Грозного»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12</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20202203000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Государственное бюджетное учреждение «Детская</w:t>
                  </w:r>
                  <w:r w:rsidRPr="008179F2">
                    <w:rPr>
                      <w:sz w:val="20"/>
                      <w:szCs w:val="20"/>
                    </w:rPr>
                    <w:br/>
                    <w:t xml:space="preserve">поликлиника №3 г.Грозного»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lastRenderedPageBreak/>
                    <w:t>13</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20202200500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Государственное бюджетное учреждение «Детская</w:t>
                  </w:r>
                  <w:r w:rsidRPr="008179F2">
                    <w:rPr>
                      <w:sz w:val="20"/>
                      <w:szCs w:val="20"/>
                    </w:rPr>
                    <w:br/>
                    <w:t xml:space="preserve">поликлиника №1 г.Грозный»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14</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20202204000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w:t>
                  </w:r>
                  <w:r w:rsidR="00E418FC" w:rsidRPr="008179F2">
                    <w:rPr>
                      <w:sz w:val="20"/>
                      <w:szCs w:val="20"/>
                    </w:rPr>
                    <w:t>учреждение «</w:t>
                  </w:r>
                  <w:r w:rsidRPr="008179F2">
                    <w:rPr>
                      <w:sz w:val="20"/>
                      <w:szCs w:val="20"/>
                    </w:rPr>
                    <w:t xml:space="preserve">Поликлиника №2 г.Грозного»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r>
            <w:tr w:rsidR="007C5617" w:rsidRPr="008179F2" w:rsidTr="00F81705">
              <w:trPr>
                <w:trHeight w:val="55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15</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20202207900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«Республи канская клиническая больница имени Ш.Ш.Эпендиева»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16</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20202206200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«Аргунская городская больница №1»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17</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20202208800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«Грозненская центральная районная больница»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18</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20202206500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«Надтеречная центральная районная больница»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r>
            <w:tr w:rsidR="007C5617" w:rsidRPr="008179F2" w:rsidTr="00F81705">
              <w:trPr>
                <w:trHeight w:val="55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19</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20202203900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«Республи канская детская клиническая больница имени                  Е.П. Глинки»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20</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20202201000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«Стоматологический центр г. Грозного»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21</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20202206400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«Центральная районная больница Урус – Мартанов ского района»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22</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20202203700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«Республи канская стоматологическая поликлиника»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23</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20202206900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«Поликлиника №1 г. Грозного»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24</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20202203400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«Шалинская центральная районная больница»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25</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20202207100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«Ножай - </w:t>
                  </w:r>
                  <w:r w:rsidRPr="008179F2">
                    <w:rPr>
                      <w:sz w:val="20"/>
                      <w:szCs w:val="20"/>
                    </w:rPr>
                    <w:br/>
                    <w:t xml:space="preserve">Юртовская центральная районная больница»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r>
            <w:tr w:rsidR="007C5617" w:rsidRPr="008179F2" w:rsidTr="00F81705">
              <w:trPr>
                <w:trHeight w:val="66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26</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20202207800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«Курчалоевская центральная районная больница имени Хизриевой Аминат Ибнахажировны»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27</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20202207000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«Клиническая больница №1 г.Грозного»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4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28</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20202202100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«Республи канская детская стоматологическая поликлиника»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4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29</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20202201700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«Республи канский клинический центр инфекционных болезней»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30</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20202200800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Государственное бюджетное учреждение «Детская</w:t>
                  </w:r>
                  <w:r w:rsidRPr="008179F2">
                    <w:rPr>
                      <w:sz w:val="20"/>
                      <w:szCs w:val="20"/>
                    </w:rPr>
                    <w:br/>
                    <w:t xml:space="preserve">поликлиника №5 г.Грозного»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4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31</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20202206600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«Республи канский госпиталь ветеранов войн имени                          М.Т. Индербиева»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32</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20202202800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«Поликлиника №4 г. Грозного»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r>
            <w:tr w:rsidR="007C5617" w:rsidRPr="008179F2" w:rsidTr="00F81705">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33</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20202204700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«Гудермесская центральная районная больница имени Алиева Хамзата Шитиевича»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34</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20202205600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«Веденская центральная районная больница»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35</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20202205500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«Шатойская межрайонная больница»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36</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20202203600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«Поликлиника №3 г. Грозного»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37</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20202204200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«Клиническая больница №3 г.Грозного»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lastRenderedPageBreak/>
                    <w:t>38</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20202202600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Государственное бюджетное учреждение «Детская</w:t>
                  </w:r>
                  <w:r w:rsidRPr="008179F2">
                    <w:rPr>
                      <w:sz w:val="20"/>
                      <w:szCs w:val="20"/>
                    </w:rPr>
                    <w:br/>
                    <w:t xml:space="preserve">поликлиника №4 г. Грозного»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39</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20202204500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«Поликлиника №5 г.Грозного»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40</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20202200700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«Стоматологическая поликлиника №2 г. Грозного»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41</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20202200100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«Поликлиника №7 г.Грозного»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42</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20202201400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«Стоматологическая поликлиника №1 г.Грозного»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43</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20202201100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Государственное бюджетное учреждение «Детская</w:t>
                  </w:r>
                  <w:r w:rsidRPr="008179F2">
                    <w:rPr>
                      <w:sz w:val="20"/>
                      <w:szCs w:val="20"/>
                    </w:rPr>
                    <w:br/>
                    <w:t xml:space="preserve">стоматологическая поликлиника № 1 г. Грозного»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да</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44</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20202207600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«Республиканский онкологический диспансер»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45</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20202201600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«Врачебно - физкультурный диспансер г.Грозного»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46</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20202201200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«Республи канская станция скорой медицинской помощи»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47</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20202200300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«Республи кан ский детский реабилитационный центр»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48</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20202208300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«Республикан ский перинатальный центр»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49</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20202200900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«Республиканский реабилитационный центр»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50</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20202203200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«Республи канский кожно-венерологический диспансер»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51</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20202209000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«Республи канский центр фтизиопульмонологии»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52</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20202204300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Федеральное казенное учреждение </w:t>
                  </w:r>
                  <w:proofErr w:type="gramStart"/>
                  <w:r w:rsidRPr="008179F2">
                    <w:rPr>
                      <w:sz w:val="20"/>
                      <w:szCs w:val="20"/>
                    </w:rPr>
                    <w:t>здравоохранения</w:t>
                  </w:r>
                  <w:r w:rsidRPr="008179F2">
                    <w:rPr>
                      <w:sz w:val="20"/>
                      <w:szCs w:val="20"/>
                    </w:rPr>
                    <w:br/>
                    <w:t>«</w:t>
                  </w:r>
                  <w:proofErr w:type="gramEnd"/>
                  <w:r w:rsidRPr="008179F2">
                    <w:rPr>
                      <w:sz w:val="20"/>
                      <w:szCs w:val="20"/>
                    </w:rPr>
                    <w:t xml:space="preserve">Медико-санитарная часть министерства внутрен -них дел Российской Федерации по Чеченской Республике»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53</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20202200400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Частное учреждение здравоохранения «</w:t>
                  </w:r>
                  <w:proofErr w:type="gramStart"/>
                  <w:r w:rsidRPr="008179F2">
                    <w:rPr>
                      <w:sz w:val="20"/>
                      <w:szCs w:val="20"/>
                    </w:rPr>
                    <w:t>Больница</w:t>
                  </w:r>
                  <w:r w:rsidRPr="008179F2">
                    <w:rPr>
                      <w:sz w:val="20"/>
                      <w:szCs w:val="20"/>
                    </w:rPr>
                    <w:br/>
                    <w:t>«</w:t>
                  </w:r>
                  <w:proofErr w:type="gramEnd"/>
                  <w:r w:rsidRPr="008179F2">
                    <w:rPr>
                      <w:sz w:val="20"/>
                      <w:szCs w:val="20"/>
                    </w:rPr>
                    <w:t xml:space="preserve">РЖД-Медицина» г. Гудермес»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36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54</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20202207300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«Диасан»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55</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20202205200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w:t>
                  </w:r>
                  <w:proofErr w:type="gramStart"/>
                  <w:r w:rsidRPr="008179F2">
                    <w:rPr>
                      <w:sz w:val="20"/>
                      <w:szCs w:val="20"/>
                    </w:rPr>
                    <w:t xml:space="preserve">   «</w:t>
                  </w:r>
                  <w:proofErr w:type="gramEnd"/>
                  <w:r w:rsidRPr="008179F2">
                    <w:rPr>
                      <w:sz w:val="20"/>
                      <w:szCs w:val="20"/>
                    </w:rPr>
                    <w:t xml:space="preserve">МЕД-Н»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56</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20202207700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медицинский центр «НУР»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57</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20202208400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w:t>
                  </w:r>
                  <w:proofErr w:type="gramStart"/>
                  <w:r w:rsidRPr="008179F2">
                    <w:rPr>
                      <w:sz w:val="20"/>
                      <w:szCs w:val="20"/>
                    </w:rPr>
                    <w:t>ответственностью  «</w:t>
                  </w:r>
                  <w:proofErr w:type="gramEnd"/>
                  <w:r w:rsidRPr="008179F2">
                    <w:rPr>
                      <w:sz w:val="20"/>
                      <w:szCs w:val="20"/>
                    </w:rPr>
                    <w:t xml:space="preserve">Медицин ский центр НИК-МЕД»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49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58</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20202208000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w:t>
                  </w:r>
                  <w:proofErr w:type="gramStart"/>
                  <w:r w:rsidRPr="008179F2">
                    <w:rPr>
                      <w:sz w:val="20"/>
                      <w:szCs w:val="20"/>
                    </w:rPr>
                    <w:t xml:space="preserve">   «</w:t>
                  </w:r>
                  <w:proofErr w:type="gramEnd"/>
                  <w:r w:rsidRPr="008179F2">
                    <w:rPr>
                      <w:sz w:val="20"/>
                      <w:szCs w:val="20"/>
                    </w:rPr>
                    <w:t xml:space="preserve">ДЭН-ХАИР»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59</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20202202400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w:t>
                  </w:r>
                  <w:proofErr w:type="gramStart"/>
                  <w:r w:rsidRPr="008179F2">
                    <w:rPr>
                      <w:sz w:val="20"/>
                      <w:szCs w:val="20"/>
                    </w:rPr>
                    <w:t xml:space="preserve">   «</w:t>
                  </w:r>
                  <w:proofErr w:type="gramEnd"/>
                  <w:r w:rsidRPr="008179F2">
                    <w:rPr>
                      <w:sz w:val="20"/>
                      <w:szCs w:val="20"/>
                    </w:rPr>
                    <w:t xml:space="preserve">ЦАД- 95»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36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60</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20202205300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w:t>
                  </w:r>
                  <w:proofErr w:type="gramStart"/>
                  <w:r w:rsidRPr="008179F2">
                    <w:rPr>
                      <w:sz w:val="20"/>
                      <w:szCs w:val="20"/>
                    </w:rPr>
                    <w:t xml:space="preserve">   «</w:t>
                  </w:r>
                  <w:proofErr w:type="gramEnd"/>
                  <w:r w:rsidRPr="008179F2">
                    <w:rPr>
                      <w:sz w:val="20"/>
                      <w:szCs w:val="20"/>
                    </w:rPr>
                    <w:t xml:space="preserve">Дент - Арт»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61</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20202201900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w:t>
                  </w:r>
                  <w:proofErr w:type="gramStart"/>
                  <w:r w:rsidRPr="008179F2">
                    <w:rPr>
                      <w:sz w:val="20"/>
                      <w:szCs w:val="20"/>
                    </w:rPr>
                    <w:t>ответственностью</w:t>
                  </w:r>
                  <w:r w:rsidRPr="008179F2">
                    <w:rPr>
                      <w:sz w:val="20"/>
                      <w:szCs w:val="20"/>
                    </w:rPr>
                    <w:br/>
                    <w:t>«</w:t>
                  </w:r>
                  <w:proofErr w:type="gramEnd"/>
                  <w:r w:rsidRPr="008179F2">
                    <w:rPr>
                      <w:sz w:val="20"/>
                      <w:szCs w:val="20"/>
                    </w:rPr>
                    <w:t xml:space="preserve">Курорты Чечни»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46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62</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20202208200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w:t>
                  </w:r>
                  <w:proofErr w:type="gramStart"/>
                  <w:r w:rsidRPr="008179F2">
                    <w:rPr>
                      <w:sz w:val="20"/>
                      <w:szCs w:val="20"/>
                    </w:rPr>
                    <w:t xml:space="preserve">   «</w:t>
                  </w:r>
                  <w:proofErr w:type="gramEnd"/>
                  <w:r w:rsidRPr="008179F2">
                    <w:rPr>
                      <w:sz w:val="20"/>
                      <w:szCs w:val="20"/>
                    </w:rPr>
                    <w:t xml:space="preserve">Евро - Мед»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63</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20202202900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w:t>
                  </w:r>
                  <w:proofErr w:type="gramStart"/>
                  <w:r w:rsidRPr="008179F2">
                    <w:rPr>
                      <w:sz w:val="20"/>
                      <w:szCs w:val="20"/>
                    </w:rPr>
                    <w:t>ответственностью</w:t>
                  </w:r>
                  <w:r w:rsidRPr="008179F2">
                    <w:rPr>
                      <w:sz w:val="20"/>
                      <w:szCs w:val="20"/>
                    </w:rPr>
                    <w:br/>
                    <w:t>«</w:t>
                  </w:r>
                  <w:proofErr w:type="gramEnd"/>
                  <w:r w:rsidRPr="008179F2">
                    <w:rPr>
                      <w:sz w:val="20"/>
                      <w:szCs w:val="20"/>
                    </w:rPr>
                    <w:t xml:space="preserve">Стоматологический центр №1»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64</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20202202200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w:t>
                  </w:r>
                  <w:proofErr w:type="gramStart"/>
                  <w:r w:rsidRPr="008179F2">
                    <w:rPr>
                      <w:sz w:val="20"/>
                      <w:szCs w:val="20"/>
                    </w:rPr>
                    <w:t xml:space="preserve">   «</w:t>
                  </w:r>
                  <w:proofErr w:type="gramEnd"/>
                  <w:r w:rsidRPr="008179F2">
                    <w:rPr>
                      <w:sz w:val="20"/>
                      <w:szCs w:val="20"/>
                    </w:rPr>
                    <w:t xml:space="preserve">Мед -Р»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lastRenderedPageBreak/>
                    <w:t>65</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20202204100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w:t>
                  </w:r>
                  <w:proofErr w:type="gramStart"/>
                  <w:r w:rsidRPr="008179F2">
                    <w:rPr>
                      <w:sz w:val="20"/>
                      <w:szCs w:val="20"/>
                    </w:rPr>
                    <w:t>ответственностью</w:t>
                  </w:r>
                  <w:r w:rsidRPr="008179F2">
                    <w:rPr>
                      <w:sz w:val="20"/>
                      <w:szCs w:val="20"/>
                    </w:rPr>
                    <w:br/>
                    <w:t>«</w:t>
                  </w:r>
                  <w:proofErr w:type="gramEnd"/>
                  <w:r w:rsidRPr="008179F2">
                    <w:rPr>
                      <w:sz w:val="20"/>
                      <w:szCs w:val="20"/>
                    </w:rPr>
                    <w:t xml:space="preserve">Нефролайн-СК»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66</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20202209500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«Ведлайт»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67</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20202206100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«Блеск»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68</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20202208600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w:t>
                  </w:r>
                  <w:proofErr w:type="gramStart"/>
                  <w:r w:rsidRPr="008179F2">
                    <w:rPr>
                      <w:sz w:val="20"/>
                      <w:szCs w:val="20"/>
                    </w:rPr>
                    <w:t xml:space="preserve">   «</w:t>
                  </w:r>
                  <w:proofErr w:type="gramEnd"/>
                  <w:r w:rsidRPr="008179F2">
                    <w:rPr>
                      <w:sz w:val="20"/>
                      <w:szCs w:val="20"/>
                    </w:rPr>
                    <w:t xml:space="preserve">Стом-Арс»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418"/>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69</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20202201800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ind w:right="-102"/>
                    <w:rPr>
                      <w:sz w:val="20"/>
                      <w:szCs w:val="20"/>
                    </w:rPr>
                  </w:pPr>
                  <w:r w:rsidRPr="008179F2">
                    <w:rPr>
                      <w:sz w:val="20"/>
                      <w:szCs w:val="20"/>
                    </w:rPr>
                    <w:t>Общество с ограниченной ответственностью много -</w:t>
                  </w:r>
                  <w:r w:rsidRPr="008179F2">
                    <w:rPr>
                      <w:sz w:val="20"/>
                      <w:szCs w:val="20"/>
                    </w:rPr>
                    <w:br/>
                    <w:t xml:space="preserve">функциональный центр стоматологии «Айсберг»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43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70</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20202205700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«Гранд-Мед»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71</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20202203300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Общество с ограниченной ответственностью «Центр</w:t>
                  </w:r>
                  <w:r w:rsidRPr="008179F2">
                    <w:rPr>
                      <w:sz w:val="20"/>
                      <w:szCs w:val="20"/>
                    </w:rPr>
                    <w:br/>
                    <w:t xml:space="preserve">доктора Бубновского в г. Грозном»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359"/>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72</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20202207400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Общество с ограниченной ответственностью</w:t>
                  </w:r>
                  <w:r w:rsidRPr="008179F2">
                    <w:rPr>
                      <w:sz w:val="20"/>
                      <w:szCs w:val="20"/>
                    </w:rPr>
                    <w:br/>
                    <w:t xml:space="preserve">медицинский центр «Авиценна»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46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73</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20202209900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«А.М.Гойты»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358"/>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74</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20202202500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Общество с ограниченной ответственностью</w:t>
                  </w:r>
                  <w:r w:rsidRPr="008179F2">
                    <w:rPr>
                      <w:sz w:val="20"/>
                      <w:szCs w:val="20"/>
                    </w:rPr>
                    <w:br/>
                    <w:t xml:space="preserve">многопрофильный медицинский центр «Ситимед»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409"/>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75</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20202209400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w:t>
                  </w:r>
                  <w:proofErr w:type="gramStart"/>
                  <w:r w:rsidRPr="008179F2">
                    <w:rPr>
                      <w:sz w:val="20"/>
                      <w:szCs w:val="20"/>
                    </w:rPr>
                    <w:t>ЛДК</w:t>
                  </w:r>
                  <w:r w:rsidRPr="008179F2">
                    <w:rPr>
                      <w:sz w:val="20"/>
                      <w:szCs w:val="20"/>
                    </w:rPr>
                    <w:br/>
                    <w:t>«</w:t>
                  </w:r>
                  <w:proofErr w:type="gramEnd"/>
                  <w:r w:rsidRPr="008179F2">
                    <w:rPr>
                      <w:sz w:val="20"/>
                      <w:szCs w:val="20"/>
                    </w:rPr>
                    <w:t xml:space="preserve">Вайнахмед»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317"/>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76</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20202210200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w:t>
                  </w:r>
                  <w:proofErr w:type="gramStart"/>
                  <w:r w:rsidRPr="008179F2">
                    <w:rPr>
                      <w:sz w:val="20"/>
                      <w:szCs w:val="20"/>
                    </w:rPr>
                    <w:t xml:space="preserve">   «</w:t>
                  </w:r>
                  <w:proofErr w:type="gramEnd"/>
                  <w:r w:rsidRPr="008179F2">
                    <w:rPr>
                      <w:sz w:val="20"/>
                      <w:szCs w:val="20"/>
                    </w:rPr>
                    <w:t xml:space="preserve">Мед-Лидер»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267"/>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77</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20202210100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w:t>
                  </w:r>
                  <w:proofErr w:type="gramStart"/>
                  <w:r w:rsidRPr="008179F2">
                    <w:rPr>
                      <w:sz w:val="20"/>
                      <w:szCs w:val="20"/>
                    </w:rPr>
                    <w:t>ответственностью</w:t>
                  </w:r>
                  <w:r w:rsidRPr="008179F2">
                    <w:rPr>
                      <w:sz w:val="20"/>
                      <w:szCs w:val="20"/>
                    </w:rPr>
                    <w:br/>
                    <w:t>«</w:t>
                  </w:r>
                  <w:proofErr w:type="gramEnd"/>
                  <w:r w:rsidRPr="008179F2">
                    <w:rPr>
                      <w:sz w:val="20"/>
                      <w:szCs w:val="20"/>
                    </w:rPr>
                    <w:t xml:space="preserve">Медицинская компания»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317"/>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78</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20202209700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«Сана -торно- реабилитационный центр им.КХ.Кишиева»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79</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20202210000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«ВРК»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80</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20202209600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«Идентист»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81</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20202209200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«Виталаб»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371"/>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82</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20202209300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Медицинское частное учреждение дополнительного</w:t>
                  </w:r>
                  <w:r w:rsidRPr="008179F2">
                    <w:rPr>
                      <w:sz w:val="20"/>
                      <w:szCs w:val="20"/>
                    </w:rPr>
                    <w:br/>
                    <w:t xml:space="preserve">профессионального образования «Нефросовет»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421"/>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83</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20202205400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«Научно–производственная фирма «Хеликс»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46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84</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20202207500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w:t>
                  </w:r>
                  <w:proofErr w:type="gramStart"/>
                  <w:r w:rsidRPr="008179F2">
                    <w:rPr>
                      <w:sz w:val="20"/>
                      <w:szCs w:val="20"/>
                    </w:rPr>
                    <w:t xml:space="preserve">   «</w:t>
                  </w:r>
                  <w:proofErr w:type="gramEnd"/>
                  <w:r w:rsidRPr="008179F2">
                    <w:rPr>
                      <w:sz w:val="20"/>
                      <w:szCs w:val="20"/>
                    </w:rPr>
                    <w:t xml:space="preserve">Евромед-хд»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626"/>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85</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20202204800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«Инновационный центр физической и реабилитационной медицины»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66"/>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86</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20202206000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«Научно - методический центр клинической лабораторной диагностики Ситилаб»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427"/>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87</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20202205900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w:t>
                  </w:r>
                  <w:proofErr w:type="gramStart"/>
                  <w:r w:rsidRPr="008179F2">
                    <w:rPr>
                      <w:sz w:val="20"/>
                      <w:szCs w:val="20"/>
                    </w:rPr>
                    <w:t xml:space="preserve">   «</w:t>
                  </w:r>
                  <w:proofErr w:type="gramEnd"/>
                  <w:r w:rsidRPr="008179F2">
                    <w:rPr>
                      <w:sz w:val="20"/>
                      <w:szCs w:val="20"/>
                    </w:rPr>
                    <w:t xml:space="preserve">Пэт-технолоджи диагностика»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88</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20202205000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w:t>
                  </w:r>
                  <w:proofErr w:type="gramStart"/>
                  <w:r w:rsidRPr="008179F2">
                    <w:rPr>
                      <w:sz w:val="20"/>
                      <w:szCs w:val="20"/>
                    </w:rPr>
                    <w:t xml:space="preserve">   «</w:t>
                  </w:r>
                  <w:proofErr w:type="gramEnd"/>
                  <w:r w:rsidRPr="008179F2">
                    <w:rPr>
                      <w:sz w:val="20"/>
                      <w:szCs w:val="20"/>
                    </w:rPr>
                    <w:t xml:space="preserve">М - лайн»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89</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20202205100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ответственностью «Пэтскан»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391"/>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90</w:t>
                  </w:r>
                </w:p>
              </w:tc>
              <w:tc>
                <w:tcPr>
                  <w:tcW w:w="1177" w:type="dxa"/>
                  <w:tcBorders>
                    <w:top w:val="nil"/>
                    <w:left w:val="nil"/>
                    <w:bottom w:val="single" w:sz="4" w:space="0" w:color="000000"/>
                    <w:right w:val="single" w:sz="4" w:space="0" w:color="000000"/>
                  </w:tcBorders>
                  <w:shd w:val="clear" w:color="auto" w:fill="auto"/>
                  <w:vAlign w:val="center"/>
                  <w:hideMark/>
                </w:tcPr>
                <w:p w:rsidR="007C5617" w:rsidRPr="008179F2" w:rsidRDefault="007C5617" w:rsidP="007C5617">
                  <w:pPr>
                    <w:rPr>
                      <w:sz w:val="16"/>
                      <w:szCs w:val="16"/>
                    </w:rPr>
                  </w:pPr>
                  <w:r w:rsidRPr="008179F2">
                    <w:rPr>
                      <w:sz w:val="16"/>
                      <w:szCs w:val="16"/>
                    </w:rPr>
                    <w:t>20202200200</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Общество с ограниченной </w:t>
                  </w:r>
                  <w:proofErr w:type="gramStart"/>
                  <w:r w:rsidRPr="008179F2">
                    <w:rPr>
                      <w:sz w:val="20"/>
                      <w:szCs w:val="20"/>
                    </w:rPr>
                    <w:t>ответственностью</w:t>
                  </w:r>
                  <w:r w:rsidRPr="008179F2">
                    <w:rPr>
                      <w:sz w:val="20"/>
                      <w:szCs w:val="20"/>
                    </w:rPr>
                    <w:br/>
                    <w:t>«</w:t>
                  </w:r>
                  <w:proofErr w:type="gramEnd"/>
                  <w:r w:rsidRPr="008179F2">
                    <w:rPr>
                      <w:sz w:val="20"/>
                      <w:szCs w:val="20"/>
                    </w:rPr>
                    <w:t xml:space="preserve">Лаборатория гемотест»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299"/>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91</w:t>
                  </w:r>
                </w:p>
              </w:tc>
              <w:tc>
                <w:tcPr>
                  <w:tcW w:w="1177"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Государственное бюджетное учреждение «</w:t>
                  </w:r>
                  <w:r>
                    <w:rPr>
                      <w:sz w:val="20"/>
                      <w:szCs w:val="20"/>
                    </w:rPr>
                    <w:t>П</w:t>
                  </w:r>
                  <w:r w:rsidRPr="008179F2">
                    <w:rPr>
                      <w:sz w:val="20"/>
                      <w:szCs w:val="20"/>
                    </w:rPr>
                    <w:t xml:space="preserve">сихиатрическая больница </w:t>
                  </w:r>
                  <w:r>
                    <w:rPr>
                      <w:sz w:val="20"/>
                      <w:szCs w:val="20"/>
                    </w:rPr>
                    <w:t>№ 1</w:t>
                  </w:r>
                  <w:r w:rsidRPr="008179F2">
                    <w:rPr>
                      <w:sz w:val="20"/>
                      <w:szCs w:val="20"/>
                    </w:rPr>
                    <w:t>»</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B6B38" w:rsidRDefault="007C5617" w:rsidP="007C5617">
                  <w:pPr>
                    <w:rPr>
                      <w:sz w:val="20"/>
                      <w:szCs w:val="20"/>
                    </w:rPr>
                  </w:pPr>
                  <w:r w:rsidRPr="008B6B38">
                    <w:rPr>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92</w:t>
                  </w:r>
                </w:p>
              </w:tc>
              <w:tc>
                <w:tcPr>
                  <w:tcW w:w="1177"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Государственное бюджетное учреждение «</w:t>
                  </w:r>
                  <w:r>
                    <w:rPr>
                      <w:sz w:val="20"/>
                      <w:szCs w:val="20"/>
                    </w:rPr>
                    <w:t>П</w:t>
                  </w:r>
                  <w:r w:rsidRPr="008179F2">
                    <w:rPr>
                      <w:sz w:val="20"/>
                      <w:szCs w:val="20"/>
                    </w:rPr>
                    <w:t xml:space="preserve">сихиатрическая больница </w:t>
                  </w:r>
                  <w:r>
                    <w:rPr>
                      <w:sz w:val="20"/>
                      <w:szCs w:val="20"/>
                    </w:rPr>
                    <w:t>№ 2</w:t>
                  </w:r>
                  <w:r w:rsidRPr="008179F2">
                    <w:rPr>
                      <w:sz w:val="20"/>
                      <w:szCs w:val="20"/>
                    </w:rPr>
                    <w:t>»</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B6B38" w:rsidRDefault="007C5617" w:rsidP="007C5617">
                  <w:pPr>
                    <w:rPr>
                      <w:sz w:val="20"/>
                      <w:szCs w:val="20"/>
                    </w:rPr>
                  </w:pPr>
                  <w:r w:rsidRPr="008B6B38">
                    <w:rPr>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399"/>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93</w:t>
                  </w:r>
                </w:p>
              </w:tc>
              <w:tc>
                <w:tcPr>
                  <w:tcW w:w="1177"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Государственное бюджетное учреждение «Республиканский наркологический диспансер»</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76"/>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lastRenderedPageBreak/>
                    <w:t>94</w:t>
                  </w:r>
                </w:p>
              </w:tc>
              <w:tc>
                <w:tcPr>
                  <w:tcW w:w="1177"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бюджетное учреждение             </w:t>
                  </w:r>
                  <w:proofErr w:type="gramStart"/>
                  <w:r w:rsidRPr="008179F2">
                    <w:rPr>
                      <w:sz w:val="20"/>
                      <w:szCs w:val="20"/>
                    </w:rPr>
                    <w:t xml:space="preserve">   «</w:t>
                  </w:r>
                  <w:proofErr w:type="gramEnd"/>
                  <w:r w:rsidRPr="008179F2">
                    <w:rPr>
                      <w:sz w:val="20"/>
                      <w:szCs w:val="20"/>
                    </w:rPr>
                    <w:t>Психоневрологический центр лечения и реабилитации детей г. Грозный»</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27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95</w:t>
                  </w:r>
                </w:p>
              </w:tc>
              <w:tc>
                <w:tcPr>
                  <w:tcW w:w="1177"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Государственное бюджетное учреждение «Республи канский центр по профилактике и борьбе со СПИД»</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269"/>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96</w:t>
                  </w:r>
                </w:p>
              </w:tc>
              <w:tc>
                <w:tcPr>
                  <w:tcW w:w="1177"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Государственное казенное учреждение «Республиканский центр медпрофилактики»</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76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97</w:t>
                  </w:r>
                </w:p>
              </w:tc>
              <w:tc>
                <w:tcPr>
                  <w:tcW w:w="1177"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Государственное казенное учреждение «Республи канское бюро судебно-медицинской экспертизы» министерства здравоохранения Чеченской Республики</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98</w:t>
                  </w:r>
                </w:p>
              </w:tc>
              <w:tc>
                <w:tcPr>
                  <w:tcW w:w="1177"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Государственное бюджетное учреждение «Республиканская станция переливания крови»</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359"/>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99</w:t>
                  </w:r>
                </w:p>
              </w:tc>
              <w:tc>
                <w:tcPr>
                  <w:tcW w:w="1177"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Государственное </w:t>
                  </w:r>
                  <w:r>
                    <w:rPr>
                      <w:sz w:val="20"/>
                      <w:szCs w:val="20"/>
                    </w:rPr>
                    <w:t>бюджетное</w:t>
                  </w:r>
                  <w:r w:rsidRPr="008179F2">
                    <w:rPr>
                      <w:sz w:val="20"/>
                      <w:szCs w:val="20"/>
                    </w:rPr>
                    <w:t xml:space="preserve"> учреждение «Медицин –ский инфорамционно-аналитический центр»</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51"/>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100</w:t>
                  </w:r>
                </w:p>
              </w:tc>
              <w:tc>
                <w:tcPr>
                  <w:tcW w:w="1177"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Государственное автономное учреждение «Фарммедтехснаб» министерства здравоохранения</w:t>
                  </w:r>
                  <w:r w:rsidRPr="008179F2">
                    <w:rPr>
                      <w:sz w:val="20"/>
                      <w:szCs w:val="20"/>
                    </w:rPr>
                    <w:br/>
                    <w:t>Чеченской Республики</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7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101</w:t>
                  </w:r>
                </w:p>
              </w:tc>
              <w:tc>
                <w:tcPr>
                  <w:tcW w:w="1177"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Государственное бюджетное учреждение «Республиканский детский туберкулезный санаторий с. Чишки»</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784"/>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102</w:t>
                  </w:r>
                </w:p>
              </w:tc>
              <w:tc>
                <w:tcPr>
                  <w:tcW w:w="1177"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Государственное казенное учреждение «Республи канский центр медицины катастроф» им. первого Президента Чеченской Республики Героя России Ахмата Абдулхамидовича Кадырова</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r>
                    <w:rPr>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60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Итого медицинских организаций, участвующих в территориальной программе государственных гарантий      - 102 ед.,                         из них: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1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медицинских организаций, осуществляющих </w:t>
                  </w:r>
                  <w:proofErr w:type="gramStart"/>
                  <w:r w:rsidRPr="008179F2">
                    <w:rPr>
                      <w:sz w:val="20"/>
                      <w:szCs w:val="20"/>
                    </w:rPr>
                    <w:t>деятельность  в</w:t>
                  </w:r>
                  <w:proofErr w:type="gramEnd"/>
                  <w:r w:rsidRPr="008179F2">
                    <w:rPr>
                      <w:sz w:val="20"/>
                      <w:szCs w:val="20"/>
                    </w:rPr>
                    <w:t xml:space="preserve"> сфере обязательного медицинского страхования - 90 ед.</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570"/>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 xml:space="preserve">медицинских организаций, проводящих профилактические медицинские осмотры и </w:t>
                  </w:r>
                  <w:proofErr w:type="gramStart"/>
                  <w:r w:rsidRPr="008179F2">
                    <w:rPr>
                      <w:sz w:val="20"/>
                      <w:szCs w:val="20"/>
                    </w:rPr>
                    <w:t>диспансеризацию  -</w:t>
                  </w:r>
                  <w:proofErr w:type="gramEnd"/>
                  <w:r w:rsidRPr="008179F2">
                    <w:rPr>
                      <w:sz w:val="20"/>
                      <w:szCs w:val="20"/>
                    </w:rPr>
                    <w:t xml:space="preserve"> 33 ед.</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363"/>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2"/>
                      <w:szCs w:val="22"/>
                    </w:rPr>
                  </w:pPr>
                  <w:r w:rsidRPr="008179F2">
                    <w:rPr>
                      <w:sz w:val="22"/>
                      <w:szCs w:val="22"/>
                    </w:rPr>
                    <w:t xml:space="preserve">ВСЕГО в системе ОМС - 90 ед.,   в том числе: </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90</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p>
                <w:p w:rsidR="007C5617" w:rsidRPr="008179F2" w:rsidRDefault="007C5617" w:rsidP="007C5617">
                  <w:pPr>
                    <w:jc w:val="center"/>
                    <w:rPr>
                      <w:sz w:val="20"/>
                      <w:szCs w:val="20"/>
                    </w:rPr>
                  </w:pPr>
                  <w:r w:rsidRPr="008179F2">
                    <w:rPr>
                      <w:sz w:val="20"/>
                      <w:szCs w:val="20"/>
                    </w:rPr>
                    <w:t>33</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p>
                <w:p w:rsidR="007C5617" w:rsidRPr="008179F2" w:rsidRDefault="007C5617" w:rsidP="007C5617">
                  <w:pPr>
                    <w:jc w:val="center"/>
                    <w:rPr>
                      <w:sz w:val="20"/>
                      <w:szCs w:val="20"/>
                    </w:rPr>
                  </w:pPr>
                  <w:r w:rsidRPr="008179F2">
                    <w:rPr>
                      <w:sz w:val="20"/>
                      <w:szCs w:val="20"/>
                    </w:rPr>
                    <w:t>25</w:t>
                  </w:r>
                </w:p>
              </w:tc>
            </w:tr>
            <w:tr w:rsidR="007C5617" w:rsidRPr="008179F2" w:rsidTr="00F81705">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2"/>
                      <w:szCs w:val="22"/>
                    </w:rPr>
                  </w:pPr>
                  <w:r w:rsidRPr="008179F2">
                    <w:rPr>
                      <w:sz w:val="22"/>
                      <w:szCs w:val="22"/>
                    </w:rPr>
                    <w:t xml:space="preserve">                 ГБУ Минздрава ЧР      - 51 ед.</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2"/>
                      <w:szCs w:val="22"/>
                    </w:rPr>
                  </w:pPr>
                  <w:r w:rsidRPr="008179F2">
                    <w:rPr>
                      <w:sz w:val="22"/>
                      <w:szCs w:val="22"/>
                    </w:rPr>
                    <w:t xml:space="preserve">                 Федеральные   - </w:t>
                  </w:r>
                  <w:proofErr w:type="gramStart"/>
                  <w:r w:rsidRPr="008179F2">
                    <w:rPr>
                      <w:sz w:val="22"/>
                      <w:szCs w:val="22"/>
                    </w:rPr>
                    <w:t>1  ед.</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r w:rsidRPr="008179F2">
                    <w:t> </w:t>
                  </w:r>
                </w:p>
              </w:tc>
              <w:tc>
                <w:tcPr>
                  <w:tcW w:w="4782" w:type="dxa"/>
                  <w:tcBorders>
                    <w:top w:val="nil"/>
                    <w:left w:val="nil"/>
                    <w:bottom w:val="single" w:sz="4" w:space="0" w:color="auto"/>
                    <w:right w:val="single" w:sz="4" w:space="0" w:color="auto"/>
                  </w:tcBorders>
                  <w:shd w:val="clear" w:color="auto" w:fill="auto"/>
                  <w:vAlign w:val="center"/>
                  <w:hideMark/>
                </w:tcPr>
                <w:p w:rsidR="007C5617" w:rsidRPr="008179F2" w:rsidRDefault="007C5617" w:rsidP="007C5617">
                  <w:pPr>
                    <w:rPr>
                      <w:sz w:val="22"/>
                      <w:szCs w:val="22"/>
                    </w:rPr>
                  </w:pPr>
                  <w:r w:rsidRPr="008179F2">
                    <w:rPr>
                      <w:sz w:val="22"/>
                      <w:szCs w:val="22"/>
                    </w:rPr>
                    <w:t xml:space="preserve">                  Частные          - 38 ед.</w:t>
                  </w:r>
                </w:p>
              </w:tc>
              <w:tc>
                <w:tcPr>
                  <w:tcW w:w="992"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7C5617" w:rsidRPr="008179F2" w:rsidRDefault="007C5617" w:rsidP="007C5617">
                  <w:pPr>
                    <w:rPr>
                      <w:sz w:val="20"/>
                      <w:szCs w:val="20"/>
                    </w:rPr>
                  </w:pPr>
                  <w:r w:rsidRPr="008179F2">
                    <w:rPr>
                      <w:sz w:val="20"/>
                      <w:szCs w:val="20"/>
                    </w:rPr>
                    <w:t> </w:t>
                  </w:r>
                </w:p>
              </w:tc>
              <w:tc>
                <w:tcPr>
                  <w:tcW w:w="850" w:type="dxa"/>
                  <w:gridSpan w:val="2"/>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C5617" w:rsidRPr="008179F2" w:rsidRDefault="007C5617" w:rsidP="007C5617">
                  <w:pPr>
                    <w:rPr>
                      <w:sz w:val="20"/>
                      <w:szCs w:val="20"/>
                    </w:rPr>
                  </w:pPr>
                  <w:r w:rsidRPr="008179F2">
                    <w:rPr>
                      <w:sz w:val="20"/>
                      <w:szCs w:val="20"/>
                    </w:rPr>
                    <w:t> </w:t>
                  </w:r>
                </w:p>
              </w:tc>
            </w:tr>
            <w:tr w:rsidR="007C5617" w:rsidRPr="008179F2" w:rsidTr="00F81705">
              <w:trPr>
                <w:trHeight w:val="612"/>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C5617" w:rsidRPr="008179F2" w:rsidRDefault="007C5617" w:rsidP="007C5617">
                  <w:pPr>
                    <w:rPr>
                      <w:sz w:val="22"/>
                      <w:szCs w:val="22"/>
                    </w:rPr>
                  </w:pPr>
                  <w:r w:rsidRPr="008179F2">
                    <w:rPr>
                      <w:sz w:val="22"/>
                      <w:szCs w:val="22"/>
                    </w:rPr>
                    <w:t>* знак отличия об участии в сфере обязательного медицинского страхования (</w:t>
                  </w:r>
                  <w:proofErr w:type="gramStart"/>
                  <w:r w:rsidRPr="008179F2">
                    <w:rPr>
                      <w:sz w:val="22"/>
                      <w:szCs w:val="22"/>
                    </w:rPr>
                    <w:t>+)</w:t>
                  </w:r>
                  <w:r w:rsidRPr="008179F2">
                    <w:rPr>
                      <w:sz w:val="22"/>
                      <w:szCs w:val="22"/>
                    </w:rPr>
                    <w:br/>
                    <w:t>*</w:t>
                  </w:r>
                  <w:proofErr w:type="gramEnd"/>
                  <w:r w:rsidRPr="008179F2">
                    <w:rPr>
                      <w:sz w:val="22"/>
                      <w:szCs w:val="22"/>
                    </w:rPr>
                    <w:t>*знак отличия о проведении профилактических медицинских осмотров и диспансеризации  (да)</w:t>
                  </w:r>
                </w:p>
              </w:tc>
            </w:tr>
            <w:tr w:rsidR="007C5617" w:rsidRPr="008179F2" w:rsidTr="00F81705">
              <w:trPr>
                <w:trHeight w:val="424"/>
              </w:trPr>
              <w:tc>
                <w:tcPr>
                  <w:tcW w:w="921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Итого медицинских организаций, участвующих в территориальной программе государственных гарантий, всего в том числе:</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102</w:t>
                  </w:r>
                </w:p>
              </w:tc>
            </w:tr>
            <w:tr w:rsidR="007C5617" w:rsidRPr="008179F2" w:rsidTr="00F81705">
              <w:trPr>
                <w:trHeight w:val="689"/>
              </w:trPr>
              <w:tc>
                <w:tcPr>
                  <w:tcW w:w="921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C5617" w:rsidRPr="008179F2" w:rsidRDefault="007C5617" w:rsidP="007C5617">
                  <w:pPr>
                    <w:rPr>
                      <w:sz w:val="20"/>
                      <w:szCs w:val="20"/>
                    </w:rPr>
                  </w:pPr>
                  <w:r w:rsidRPr="008179F2">
                    <w:rPr>
                      <w:sz w:val="20"/>
                      <w:szCs w:val="20"/>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7C5617" w:rsidRPr="008179F2" w:rsidRDefault="007C5617" w:rsidP="007C5617">
                  <w:pPr>
                    <w:jc w:val="center"/>
                    <w:rPr>
                      <w:sz w:val="20"/>
                      <w:szCs w:val="20"/>
                    </w:rPr>
                  </w:pPr>
                  <w:r w:rsidRPr="008179F2">
                    <w:rPr>
                      <w:sz w:val="20"/>
                      <w:szCs w:val="20"/>
                    </w:rPr>
                    <w:t>1</w:t>
                  </w:r>
                </w:p>
              </w:tc>
            </w:tr>
          </w:tbl>
          <w:p w:rsidR="0017262F" w:rsidRPr="008179F2" w:rsidRDefault="0017262F" w:rsidP="002411B5">
            <w:pPr>
              <w:ind w:right="-32"/>
              <w:jc w:val="center"/>
              <w:rPr>
                <w:b/>
                <w:bCs/>
              </w:rPr>
            </w:pPr>
          </w:p>
        </w:tc>
      </w:tr>
      <w:tr w:rsidR="008179F2" w:rsidRPr="008179F2" w:rsidTr="00000656">
        <w:trPr>
          <w:gridAfter w:val="1"/>
          <w:wAfter w:w="1862" w:type="dxa"/>
          <w:trHeight w:val="308"/>
        </w:trPr>
        <w:tc>
          <w:tcPr>
            <w:tcW w:w="776" w:type="dxa"/>
            <w:tcBorders>
              <w:top w:val="nil"/>
              <w:left w:val="nil"/>
              <w:bottom w:val="nil"/>
              <w:right w:val="nil"/>
            </w:tcBorders>
            <w:shd w:val="clear" w:color="auto" w:fill="auto"/>
            <w:noWrap/>
            <w:vAlign w:val="bottom"/>
            <w:hideMark/>
          </w:tcPr>
          <w:p w:rsidR="000A041F" w:rsidRPr="008179F2" w:rsidRDefault="000A041F" w:rsidP="002411B5">
            <w:pPr>
              <w:jc w:val="center"/>
              <w:rPr>
                <w:b/>
                <w:bCs/>
              </w:rPr>
            </w:pPr>
          </w:p>
          <w:p w:rsidR="00000656" w:rsidRPr="008179F2" w:rsidRDefault="00000656" w:rsidP="002411B5">
            <w:pPr>
              <w:jc w:val="center"/>
              <w:rPr>
                <w:b/>
                <w:bCs/>
              </w:rPr>
            </w:pPr>
          </w:p>
          <w:p w:rsidR="00000656" w:rsidRPr="008179F2" w:rsidRDefault="00000656" w:rsidP="002411B5">
            <w:pPr>
              <w:jc w:val="center"/>
              <w:rPr>
                <w:b/>
                <w:bCs/>
              </w:rPr>
            </w:pPr>
          </w:p>
          <w:p w:rsidR="00000656" w:rsidRPr="008179F2" w:rsidRDefault="00000656" w:rsidP="002411B5">
            <w:pPr>
              <w:jc w:val="center"/>
              <w:rPr>
                <w:b/>
                <w:bCs/>
              </w:rPr>
            </w:pPr>
          </w:p>
          <w:p w:rsidR="00000656" w:rsidRPr="008179F2" w:rsidRDefault="00000656" w:rsidP="002411B5">
            <w:pPr>
              <w:jc w:val="center"/>
              <w:rPr>
                <w:b/>
                <w:bCs/>
              </w:rPr>
            </w:pPr>
          </w:p>
          <w:p w:rsidR="00000656" w:rsidRPr="008179F2" w:rsidRDefault="00000656" w:rsidP="002411B5">
            <w:pPr>
              <w:jc w:val="center"/>
              <w:rPr>
                <w:b/>
                <w:bCs/>
              </w:rPr>
            </w:pPr>
          </w:p>
          <w:p w:rsidR="00000656" w:rsidRPr="008179F2" w:rsidRDefault="00000656" w:rsidP="002411B5">
            <w:pPr>
              <w:jc w:val="center"/>
              <w:rPr>
                <w:b/>
                <w:bCs/>
              </w:rPr>
            </w:pPr>
          </w:p>
          <w:p w:rsidR="00000656" w:rsidRPr="008179F2" w:rsidRDefault="00000656" w:rsidP="002411B5">
            <w:pPr>
              <w:jc w:val="center"/>
              <w:rPr>
                <w:b/>
                <w:bCs/>
              </w:rPr>
            </w:pPr>
          </w:p>
          <w:p w:rsidR="00000656" w:rsidRPr="008179F2" w:rsidRDefault="00000656" w:rsidP="002411B5">
            <w:pPr>
              <w:jc w:val="center"/>
              <w:rPr>
                <w:b/>
                <w:bCs/>
              </w:rPr>
            </w:pPr>
          </w:p>
          <w:p w:rsidR="00000656" w:rsidRPr="008179F2" w:rsidRDefault="00000656" w:rsidP="002411B5">
            <w:pPr>
              <w:jc w:val="center"/>
              <w:rPr>
                <w:b/>
                <w:bCs/>
              </w:rPr>
            </w:pPr>
          </w:p>
          <w:p w:rsidR="00000656" w:rsidRPr="008179F2" w:rsidRDefault="00000656" w:rsidP="002411B5">
            <w:pPr>
              <w:jc w:val="center"/>
              <w:rPr>
                <w:b/>
                <w:bCs/>
              </w:rPr>
            </w:pPr>
          </w:p>
        </w:tc>
        <w:tc>
          <w:tcPr>
            <w:tcW w:w="4336" w:type="dxa"/>
            <w:tcBorders>
              <w:top w:val="nil"/>
              <w:left w:val="nil"/>
              <w:bottom w:val="nil"/>
              <w:right w:val="nil"/>
            </w:tcBorders>
            <w:shd w:val="clear" w:color="auto" w:fill="auto"/>
            <w:noWrap/>
            <w:vAlign w:val="bottom"/>
            <w:hideMark/>
          </w:tcPr>
          <w:p w:rsidR="000A041F" w:rsidRPr="008179F2" w:rsidRDefault="000A041F" w:rsidP="002411B5">
            <w:pPr>
              <w:rPr>
                <w:sz w:val="20"/>
                <w:szCs w:val="20"/>
              </w:rPr>
            </w:pPr>
          </w:p>
        </w:tc>
        <w:tc>
          <w:tcPr>
            <w:tcW w:w="2091" w:type="dxa"/>
            <w:tcBorders>
              <w:top w:val="nil"/>
              <w:left w:val="nil"/>
              <w:bottom w:val="nil"/>
              <w:right w:val="nil"/>
            </w:tcBorders>
            <w:shd w:val="clear" w:color="auto" w:fill="auto"/>
            <w:noWrap/>
            <w:vAlign w:val="bottom"/>
            <w:hideMark/>
          </w:tcPr>
          <w:p w:rsidR="000A041F" w:rsidRPr="008179F2" w:rsidRDefault="000A041F" w:rsidP="002411B5">
            <w:pPr>
              <w:rPr>
                <w:sz w:val="20"/>
                <w:szCs w:val="20"/>
              </w:rPr>
            </w:pPr>
          </w:p>
          <w:p w:rsidR="0017262F" w:rsidRPr="008179F2" w:rsidRDefault="0017262F" w:rsidP="002411B5">
            <w:pPr>
              <w:rPr>
                <w:sz w:val="20"/>
                <w:szCs w:val="20"/>
              </w:rPr>
            </w:pPr>
          </w:p>
          <w:p w:rsidR="0017262F" w:rsidRPr="008179F2" w:rsidRDefault="0017262F" w:rsidP="002411B5">
            <w:pPr>
              <w:rPr>
                <w:sz w:val="20"/>
                <w:szCs w:val="20"/>
              </w:rPr>
            </w:pPr>
          </w:p>
          <w:p w:rsidR="0017262F" w:rsidRPr="008179F2" w:rsidRDefault="0017262F" w:rsidP="002411B5">
            <w:pPr>
              <w:rPr>
                <w:sz w:val="20"/>
                <w:szCs w:val="20"/>
              </w:rPr>
            </w:pPr>
          </w:p>
          <w:p w:rsidR="0017262F" w:rsidRPr="008179F2" w:rsidRDefault="0017262F" w:rsidP="002411B5">
            <w:pPr>
              <w:rPr>
                <w:sz w:val="20"/>
                <w:szCs w:val="20"/>
              </w:rPr>
            </w:pPr>
          </w:p>
        </w:tc>
        <w:tc>
          <w:tcPr>
            <w:tcW w:w="1149" w:type="dxa"/>
            <w:tcBorders>
              <w:top w:val="nil"/>
              <w:left w:val="nil"/>
              <w:bottom w:val="nil"/>
              <w:right w:val="nil"/>
            </w:tcBorders>
            <w:shd w:val="clear" w:color="auto" w:fill="auto"/>
            <w:noWrap/>
            <w:vAlign w:val="bottom"/>
            <w:hideMark/>
          </w:tcPr>
          <w:p w:rsidR="000A041F" w:rsidRPr="008179F2" w:rsidRDefault="000A041F" w:rsidP="002411B5">
            <w:pPr>
              <w:rPr>
                <w:sz w:val="20"/>
                <w:szCs w:val="20"/>
              </w:rPr>
            </w:pPr>
          </w:p>
        </w:tc>
      </w:tr>
    </w:tbl>
    <w:p w:rsidR="000A041F" w:rsidRPr="008179F2" w:rsidRDefault="000A041F" w:rsidP="002411B5">
      <w:pPr>
        <w:pageBreakBefore/>
        <w:ind w:right="142"/>
        <w:jc w:val="right"/>
        <w:rPr>
          <w:b/>
          <w:bCs/>
        </w:rPr>
      </w:pPr>
      <w:r w:rsidRPr="008179F2">
        <w:rPr>
          <w:b/>
          <w:bCs/>
        </w:rPr>
        <w:lastRenderedPageBreak/>
        <w:t>Приложение 2</w:t>
      </w:r>
    </w:p>
    <w:p w:rsidR="000A041F" w:rsidRPr="008179F2" w:rsidRDefault="003007FB" w:rsidP="002411B5">
      <w:pPr>
        <w:ind w:left="3544" w:right="142"/>
        <w:jc w:val="right"/>
      </w:pPr>
      <w:r w:rsidRPr="008179F2">
        <w:t>к Территориальной программе</w:t>
      </w:r>
    </w:p>
    <w:p w:rsidR="000A041F" w:rsidRPr="008179F2" w:rsidRDefault="000A041F" w:rsidP="002411B5">
      <w:pPr>
        <w:ind w:left="3544" w:right="142"/>
        <w:jc w:val="right"/>
      </w:pPr>
      <w:r w:rsidRPr="008179F2">
        <w:t>государственных гаран</w:t>
      </w:r>
      <w:r w:rsidR="003007FB" w:rsidRPr="008179F2">
        <w:t>тий бесплатного</w:t>
      </w:r>
    </w:p>
    <w:p w:rsidR="000A041F" w:rsidRPr="008179F2" w:rsidRDefault="000A041F" w:rsidP="002411B5">
      <w:pPr>
        <w:ind w:left="3544" w:right="142"/>
        <w:jc w:val="right"/>
      </w:pPr>
      <w:r w:rsidRPr="008179F2">
        <w:t xml:space="preserve">оказания гражданам </w:t>
      </w:r>
      <w:r w:rsidR="003007FB" w:rsidRPr="008179F2">
        <w:t>медицинской помощи</w:t>
      </w:r>
    </w:p>
    <w:p w:rsidR="000A041F" w:rsidRPr="008179F2" w:rsidRDefault="000A041F" w:rsidP="002411B5">
      <w:pPr>
        <w:ind w:left="3544" w:right="142"/>
        <w:jc w:val="right"/>
      </w:pPr>
      <w:r w:rsidRPr="008179F2">
        <w:t xml:space="preserve"> в Чеченской Республике</w:t>
      </w:r>
      <w:r w:rsidR="003007FB" w:rsidRPr="008179F2">
        <w:t xml:space="preserve"> </w:t>
      </w:r>
      <w:r w:rsidRPr="008179F2">
        <w:t>на 2022</w:t>
      </w:r>
      <w:r w:rsidR="003007FB" w:rsidRPr="008179F2">
        <w:t xml:space="preserve"> год и на</w:t>
      </w:r>
    </w:p>
    <w:p w:rsidR="000A041F" w:rsidRPr="008179F2" w:rsidRDefault="000A041F" w:rsidP="002411B5">
      <w:pPr>
        <w:ind w:left="3544" w:right="142"/>
        <w:jc w:val="right"/>
      </w:pPr>
      <w:r w:rsidRPr="008179F2">
        <w:t>плановый период 2023 и 2024 годов</w:t>
      </w:r>
    </w:p>
    <w:p w:rsidR="000A041F" w:rsidRPr="008179F2" w:rsidRDefault="000A041F" w:rsidP="002411B5">
      <w:pPr>
        <w:ind w:right="142"/>
        <w:jc w:val="right"/>
      </w:pPr>
    </w:p>
    <w:p w:rsidR="000A041F" w:rsidRPr="008179F2" w:rsidRDefault="000A041F" w:rsidP="002411B5">
      <w:pPr>
        <w:ind w:right="142"/>
        <w:jc w:val="right"/>
      </w:pPr>
      <w:r w:rsidRPr="008179F2">
        <w:t>Таблица 1</w:t>
      </w:r>
    </w:p>
    <w:p w:rsidR="000A041F" w:rsidRPr="008179F2" w:rsidRDefault="000A041F" w:rsidP="002411B5">
      <w:pPr>
        <w:jc w:val="center"/>
        <w:rPr>
          <w:b/>
          <w:bCs/>
        </w:rPr>
      </w:pPr>
      <w:r w:rsidRPr="008179F2">
        <w:rPr>
          <w:b/>
          <w:bCs/>
        </w:rPr>
        <w:t>Объемы бесплатной медицинской помощи, оказываемой медицинскими организациями в рамках территориальной программы государственных гарантий и территориальной программы обязательного медицинского страхования Чеченской Республики на 2022 год</w:t>
      </w:r>
    </w:p>
    <w:tbl>
      <w:tblPr>
        <w:tblpPr w:leftFromText="180" w:rightFromText="180" w:vertAnchor="text" w:tblpX="-318" w:tblpY="1"/>
        <w:tblOverlap w:val="never"/>
        <w:tblW w:w="11293" w:type="dxa"/>
        <w:tblLayout w:type="fixed"/>
        <w:tblLook w:val="04A0" w:firstRow="1" w:lastRow="0" w:firstColumn="1" w:lastColumn="0" w:noHBand="0" w:noVBand="1"/>
      </w:tblPr>
      <w:tblGrid>
        <w:gridCol w:w="540"/>
        <w:gridCol w:w="2676"/>
        <w:gridCol w:w="1646"/>
        <w:gridCol w:w="1375"/>
        <w:gridCol w:w="1134"/>
        <w:gridCol w:w="1276"/>
        <w:gridCol w:w="1526"/>
        <w:gridCol w:w="1120"/>
      </w:tblGrid>
      <w:tr w:rsidR="008179F2" w:rsidRPr="008179F2" w:rsidTr="00BD501C">
        <w:trPr>
          <w:gridAfter w:val="1"/>
          <w:wAfter w:w="1120" w:type="dxa"/>
          <w:trHeight w:val="409"/>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41F" w:rsidRPr="008179F2" w:rsidRDefault="000A041F" w:rsidP="002411B5">
            <w:pPr>
              <w:jc w:val="center"/>
            </w:pPr>
            <w:r w:rsidRPr="008179F2">
              <w:t>№ п/п</w:t>
            </w:r>
          </w:p>
        </w:tc>
        <w:tc>
          <w:tcPr>
            <w:tcW w:w="2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41F" w:rsidRPr="008179F2" w:rsidRDefault="000A041F" w:rsidP="002411B5">
            <w:pPr>
              <w:jc w:val="center"/>
              <w:rPr>
                <w:sz w:val="20"/>
                <w:szCs w:val="20"/>
              </w:rPr>
            </w:pPr>
            <w:r w:rsidRPr="008179F2">
              <w:rPr>
                <w:sz w:val="20"/>
                <w:szCs w:val="20"/>
              </w:rPr>
              <w:t>Наименование вида медицинской помощи</w:t>
            </w:r>
          </w:p>
        </w:tc>
        <w:tc>
          <w:tcPr>
            <w:tcW w:w="1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41F" w:rsidRPr="008179F2" w:rsidRDefault="000A041F" w:rsidP="002411B5">
            <w:pPr>
              <w:ind w:left="-43" w:right="-165"/>
              <w:jc w:val="center"/>
              <w:rPr>
                <w:sz w:val="20"/>
                <w:szCs w:val="20"/>
              </w:rPr>
            </w:pPr>
            <w:r w:rsidRPr="008179F2">
              <w:rPr>
                <w:sz w:val="20"/>
                <w:szCs w:val="20"/>
              </w:rPr>
              <w:t>Един. изм.</w:t>
            </w:r>
          </w:p>
        </w:tc>
        <w:tc>
          <w:tcPr>
            <w:tcW w:w="2509" w:type="dxa"/>
            <w:gridSpan w:val="2"/>
            <w:tcBorders>
              <w:top w:val="single" w:sz="4" w:space="0" w:color="auto"/>
              <w:left w:val="nil"/>
              <w:bottom w:val="single" w:sz="4" w:space="0" w:color="auto"/>
              <w:right w:val="single" w:sz="4" w:space="0" w:color="auto"/>
            </w:tcBorders>
            <w:shd w:val="clear" w:color="auto" w:fill="auto"/>
            <w:vAlign w:val="center"/>
            <w:hideMark/>
          </w:tcPr>
          <w:p w:rsidR="000A041F" w:rsidRPr="008179F2" w:rsidRDefault="000A041F" w:rsidP="002411B5">
            <w:pPr>
              <w:jc w:val="center"/>
              <w:rPr>
                <w:sz w:val="20"/>
                <w:szCs w:val="20"/>
              </w:rPr>
            </w:pPr>
            <w:r w:rsidRPr="008179F2">
              <w:rPr>
                <w:sz w:val="20"/>
                <w:szCs w:val="20"/>
              </w:rPr>
              <w:t>Утвержденные объемы                  медицинской помощи</w:t>
            </w:r>
          </w:p>
        </w:tc>
        <w:tc>
          <w:tcPr>
            <w:tcW w:w="2802" w:type="dxa"/>
            <w:gridSpan w:val="2"/>
            <w:tcBorders>
              <w:top w:val="single" w:sz="4" w:space="0" w:color="auto"/>
              <w:left w:val="nil"/>
              <w:bottom w:val="single" w:sz="4" w:space="0" w:color="auto"/>
              <w:right w:val="single" w:sz="4" w:space="0" w:color="auto"/>
            </w:tcBorders>
            <w:shd w:val="clear" w:color="auto" w:fill="auto"/>
            <w:vAlign w:val="center"/>
            <w:hideMark/>
          </w:tcPr>
          <w:p w:rsidR="000A041F" w:rsidRPr="008179F2" w:rsidRDefault="000A041F" w:rsidP="002411B5">
            <w:pPr>
              <w:jc w:val="center"/>
              <w:rPr>
                <w:sz w:val="20"/>
                <w:szCs w:val="20"/>
              </w:rPr>
            </w:pPr>
            <w:r w:rsidRPr="008179F2">
              <w:rPr>
                <w:sz w:val="20"/>
                <w:szCs w:val="20"/>
              </w:rPr>
              <w:t xml:space="preserve">Расчетные объемы                                          </w:t>
            </w:r>
            <w:r w:rsidR="004D3F8B" w:rsidRPr="008179F2">
              <w:rPr>
                <w:sz w:val="20"/>
                <w:szCs w:val="20"/>
              </w:rPr>
              <w:t>по нормативам</w:t>
            </w:r>
          </w:p>
        </w:tc>
      </w:tr>
      <w:tr w:rsidR="008179F2" w:rsidRPr="008179F2" w:rsidTr="00BD501C">
        <w:trPr>
          <w:gridAfter w:val="1"/>
          <w:wAfter w:w="1120" w:type="dxa"/>
          <w:trHeight w:val="658"/>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41F" w:rsidRPr="008179F2" w:rsidRDefault="000A041F" w:rsidP="002411B5"/>
        </w:tc>
        <w:tc>
          <w:tcPr>
            <w:tcW w:w="26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41F" w:rsidRPr="008179F2" w:rsidRDefault="000A041F" w:rsidP="002411B5">
            <w:pPr>
              <w:rPr>
                <w:sz w:val="20"/>
                <w:szCs w:val="20"/>
              </w:rPr>
            </w:pPr>
          </w:p>
        </w:tc>
        <w:tc>
          <w:tcPr>
            <w:tcW w:w="16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041F" w:rsidRPr="008179F2" w:rsidRDefault="000A041F" w:rsidP="002411B5">
            <w:pPr>
              <w:ind w:left="-43" w:right="-165"/>
              <w:rPr>
                <w:sz w:val="20"/>
                <w:szCs w:val="20"/>
              </w:rPr>
            </w:pPr>
          </w:p>
        </w:tc>
        <w:tc>
          <w:tcPr>
            <w:tcW w:w="1375" w:type="dxa"/>
            <w:tcBorders>
              <w:top w:val="nil"/>
              <w:left w:val="nil"/>
              <w:bottom w:val="single" w:sz="4" w:space="0" w:color="auto"/>
              <w:right w:val="single" w:sz="4" w:space="0" w:color="auto"/>
            </w:tcBorders>
            <w:shd w:val="clear" w:color="auto" w:fill="auto"/>
            <w:vAlign w:val="center"/>
            <w:hideMark/>
          </w:tcPr>
          <w:p w:rsidR="000A041F" w:rsidRPr="008179F2" w:rsidRDefault="000A041F" w:rsidP="002411B5">
            <w:pPr>
              <w:jc w:val="center"/>
              <w:rPr>
                <w:sz w:val="20"/>
                <w:szCs w:val="20"/>
              </w:rPr>
            </w:pPr>
            <w:r w:rsidRPr="008179F2">
              <w:rPr>
                <w:sz w:val="20"/>
                <w:szCs w:val="20"/>
              </w:rPr>
              <w:t xml:space="preserve">по ТПГГ на 1жителя, по </w:t>
            </w:r>
            <w:r w:rsidR="00DE5133" w:rsidRPr="008179F2">
              <w:rPr>
                <w:sz w:val="20"/>
                <w:szCs w:val="20"/>
              </w:rPr>
              <w:t>ОМС на</w:t>
            </w:r>
            <w:r w:rsidRPr="008179F2">
              <w:rPr>
                <w:sz w:val="20"/>
                <w:szCs w:val="20"/>
              </w:rPr>
              <w:t xml:space="preserve"> 1 застрахов-го </w:t>
            </w:r>
          </w:p>
        </w:tc>
        <w:tc>
          <w:tcPr>
            <w:tcW w:w="1134" w:type="dxa"/>
            <w:tcBorders>
              <w:top w:val="nil"/>
              <w:left w:val="nil"/>
              <w:bottom w:val="single" w:sz="4" w:space="0" w:color="auto"/>
              <w:right w:val="single" w:sz="4" w:space="0" w:color="auto"/>
            </w:tcBorders>
            <w:shd w:val="clear" w:color="auto" w:fill="auto"/>
            <w:vAlign w:val="center"/>
            <w:hideMark/>
          </w:tcPr>
          <w:p w:rsidR="000A041F" w:rsidRPr="008179F2" w:rsidRDefault="000A041F" w:rsidP="002411B5">
            <w:pPr>
              <w:jc w:val="center"/>
              <w:rPr>
                <w:sz w:val="20"/>
                <w:szCs w:val="20"/>
              </w:rPr>
            </w:pPr>
            <w:r w:rsidRPr="008179F2">
              <w:rPr>
                <w:sz w:val="20"/>
                <w:szCs w:val="20"/>
              </w:rPr>
              <w:t xml:space="preserve">в расчете на 2022 </w:t>
            </w:r>
            <w:r w:rsidR="00DE5133" w:rsidRPr="008179F2">
              <w:rPr>
                <w:sz w:val="20"/>
                <w:szCs w:val="20"/>
              </w:rPr>
              <w:t>год, всего</w:t>
            </w:r>
          </w:p>
        </w:tc>
        <w:tc>
          <w:tcPr>
            <w:tcW w:w="1276" w:type="dxa"/>
            <w:tcBorders>
              <w:top w:val="nil"/>
              <w:left w:val="nil"/>
              <w:bottom w:val="single" w:sz="4" w:space="0" w:color="auto"/>
              <w:right w:val="single" w:sz="4" w:space="0" w:color="auto"/>
            </w:tcBorders>
            <w:shd w:val="clear" w:color="auto" w:fill="auto"/>
            <w:vAlign w:val="center"/>
            <w:hideMark/>
          </w:tcPr>
          <w:p w:rsidR="000A041F" w:rsidRPr="008179F2" w:rsidRDefault="000A041F" w:rsidP="002411B5">
            <w:pPr>
              <w:jc w:val="center"/>
              <w:rPr>
                <w:sz w:val="20"/>
                <w:szCs w:val="20"/>
              </w:rPr>
            </w:pPr>
            <w:r w:rsidRPr="008179F2">
              <w:rPr>
                <w:sz w:val="20"/>
                <w:szCs w:val="20"/>
              </w:rPr>
              <w:t xml:space="preserve">по ТПГГ на 1жителя, по </w:t>
            </w:r>
            <w:r w:rsidR="00DE5133" w:rsidRPr="008179F2">
              <w:rPr>
                <w:sz w:val="20"/>
                <w:szCs w:val="20"/>
              </w:rPr>
              <w:t>ОМС на</w:t>
            </w:r>
            <w:r w:rsidRPr="008179F2">
              <w:rPr>
                <w:sz w:val="20"/>
                <w:szCs w:val="20"/>
              </w:rPr>
              <w:t xml:space="preserve"> 1 застрахов-</w:t>
            </w:r>
            <w:r w:rsidR="00DE5133" w:rsidRPr="008179F2">
              <w:rPr>
                <w:sz w:val="20"/>
                <w:szCs w:val="20"/>
              </w:rPr>
              <w:t>г</w:t>
            </w:r>
            <w:r w:rsidRPr="008179F2">
              <w:rPr>
                <w:sz w:val="20"/>
                <w:szCs w:val="20"/>
              </w:rPr>
              <w:t xml:space="preserve">о </w:t>
            </w:r>
          </w:p>
        </w:tc>
        <w:tc>
          <w:tcPr>
            <w:tcW w:w="1526" w:type="dxa"/>
            <w:tcBorders>
              <w:top w:val="nil"/>
              <w:left w:val="nil"/>
              <w:bottom w:val="single" w:sz="4" w:space="0" w:color="auto"/>
              <w:right w:val="single" w:sz="4" w:space="0" w:color="auto"/>
            </w:tcBorders>
            <w:shd w:val="clear" w:color="auto" w:fill="auto"/>
            <w:vAlign w:val="center"/>
            <w:hideMark/>
          </w:tcPr>
          <w:p w:rsidR="000A041F" w:rsidRPr="008179F2" w:rsidRDefault="000A041F" w:rsidP="002411B5">
            <w:pPr>
              <w:jc w:val="center"/>
              <w:rPr>
                <w:sz w:val="20"/>
                <w:szCs w:val="20"/>
              </w:rPr>
            </w:pPr>
            <w:r w:rsidRPr="008179F2">
              <w:rPr>
                <w:sz w:val="20"/>
                <w:szCs w:val="20"/>
              </w:rPr>
              <w:t xml:space="preserve">в расчете на 2022 </w:t>
            </w:r>
            <w:r w:rsidR="00DE5133" w:rsidRPr="008179F2">
              <w:rPr>
                <w:sz w:val="20"/>
                <w:szCs w:val="20"/>
              </w:rPr>
              <w:t>год, всего</w:t>
            </w:r>
          </w:p>
        </w:tc>
      </w:tr>
      <w:tr w:rsidR="008179F2" w:rsidRPr="008179F2" w:rsidTr="00BD501C">
        <w:trPr>
          <w:gridAfter w:val="1"/>
          <w:wAfter w:w="1120" w:type="dxa"/>
          <w:trHeight w:val="298"/>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0A041F" w:rsidRPr="008179F2" w:rsidRDefault="000A041F" w:rsidP="002411B5">
            <w:pPr>
              <w:jc w:val="center"/>
            </w:pPr>
            <w:r w:rsidRPr="008179F2">
              <w:t>1</w:t>
            </w:r>
          </w:p>
        </w:tc>
        <w:tc>
          <w:tcPr>
            <w:tcW w:w="2676" w:type="dxa"/>
            <w:tcBorders>
              <w:top w:val="nil"/>
              <w:left w:val="nil"/>
              <w:bottom w:val="single" w:sz="4" w:space="0" w:color="auto"/>
              <w:right w:val="single" w:sz="4" w:space="0" w:color="auto"/>
            </w:tcBorders>
            <w:shd w:val="clear" w:color="auto" w:fill="auto"/>
            <w:vAlign w:val="center"/>
            <w:hideMark/>
          </w:tcPr>
          <w:p w:rsidR="000A041F" w:rsidRPr="008179F2" w:rsidRDefault="000A041F" w:rsidP="002411B5">
            <w:pPr>
              <w:rPr>
                <w:sz w:val="20"/>
                <w:szCs w:val="20"/>
              </w:rPr>
            </w:pPr>
            <w:r w:rsidRPr="008179F2">
              <w:rPr>
                <w:sz w:val="20"/>
                <w:szCs w:val="20"/>
              </w:rPr>
              <w:t>Скорая медицинская помощь, всего</w:t>
            </w:r>
          </w:p>
        </w:tc>
        <w:tc>
          <w:tcPr>
            <w:tcW w:w="1646" w:type="dxa"/>
            <w:tcBorders>
              <w:top w:val="nil"/>
              <w:left w:val="nil"/>
              <w:bottom w:val="single" w:sz="4" w:space="0" w:color="auto"/>
              <w:right w:val="single" w:sz="4" w:space="0" w:color="auto"/>
            </w:tcBorders>
            <w:shd w:val="clear" w:color="auto" w:fill="auto"/>
            <w:vAlign w:val="center"/>
            <w:hideMark/>
          </w:tcPr>
          <w:p w:rsidR="000A041F" w:rsidRPr="008179F2" w:rsidRDefault="000A041F" w:rsidP="002411B5">
            <w:pPr>
              <w:ind w:left="-43" w:right="-165"/>
              <w:jc w:val="center"/>
              <w:rPr>
                <w:sz w:val="20"/>
                <w:szCs w:val="20"/>
              </w:rPr>
            </w:pPr>
            <w:r w:rsidRPr="008179F2">
              <w:rPr>
                <w:sz w:val="20"/>
                <w:szCs w:val="20"/>
              </w:rPr>
              <w:t>вызовы</w:t>
            </w:r>
          </w:p>
        </w:tc>
        <w:tc>
          <w:tcPr>
            <w:tcW w:w="1375"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r w:rsidRPr="008179F2">
              <w:rPr>
                <w:sz w:val="20"/>
                <w:szCs w:val="20"/>
              </w:rPr>
              <w:t>0,290</w:t>
            </w:r>
          </w:p>
        </w:tc>
        <w:tc>
          <w:tcPr>
            <w:tcW w:w="1134"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r w:rsidRPr="008179F2">
              <w:rPr>
                <w:sz w:val="20"/>
                <w:szCs w:val="20"/>
              </w:rPr>
              <w:t>417935</w:t>
            </w:r>
          </w:p>
        </w:tc>
        <w:tc>
          <w:tcPr>
            <w:tcW w:w="1276"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r w:rsidRPr="008179F2">
              <w:rPr>
                <w:sz w:val="20"/>
                <w:szCs w:val="20"/>
              </w:rPr>
              <w:t>0,290</w:t>
            </w:r>
          </w:p>
        </w:tc>
        <w:tc>
          <w:tcPr>
            <w:tcW w:w="1526"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r w:rsidRPr="008179F2">
              <w:rPr>
                <w:sz w:val="20"/>
                <w:szCs w:val="20"/>
              </w:rPr>
              <w:t>417935</w:t>
            </w:r>
          </w:p>
        </w:tc>
      </w:tr>
      <w:tr w:rsidR="008179F2" w:rsidRPr="008179F2" w:rsidTr="00BD501C">
        <w:trPr>
          <w:gridAfter w:val="1"/>
          <w:wAfter w:w="1120" w:type="dxa"/>
          <w:trHeight w:val="96"/>
        </w:trPr>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0A041F" w:rsidRPr="008179F2" w:rsidRDefault="000A041F" w:rsidP="002411B5"/>
        </w:tc>
        <w:tc>
          <w:tcPr>
            <w:tcW w:w="2676" w:type="dxa"/>
            <w:tcBorders>
              <w:top w:val="nil"/>
              <w:left w:val="nil"/>
              <w:bottom w:val="single" w:sz="4" w:space="0" w:color="auto"/>
              <w:right w:val="single" w:sz="4" w:space="0" w:color="auto"/>
            </w:tcBorders>
            <w:shd w:val="clear" w:color="auto" w:fill="auto"/>
            <w:vAlign w:val="center"/>
            <w:hideMark/>
          </w:tcPr>
          <w:p w:rsidR="000A041F" w:rsidRPr="008179F2" w:rsidRDefault="000A041F" w:rsidP="002411B5">
            <w:pPr>
              <w:rPr>
                <w:sz w:val="20"/>
                <w:szCs w:val="20"/>
              </w:rPr>
            </w:pPr>
            <w:r w:rsidRPr="008179F2">
              <w:rPr>
                <w:sz w:val="20"/>
                <w:szCs w:val="20"/>
              </w:rPr>
              <w:t xml:space="preserve">в том </w:t>
            </w:r>
            <w:r w:rsidR="00DE5133" w:rsidRPr="008179F2">
              <w:rPr>
                <w:sz w:val="20"/>
                <w:szCs w:val="20"/>
              </w:rPr>
              <w:t xml:space="preserve">числе: </w:t>
            </w:r>
          </w:p>
        </w:tc>
        <w:tc>
          <w:tcPr>
            <w:tcW w:w="1646" w:type="dxa"/>
            <w:tcBorders>
              <w:top w:val="nil"/>
              <w:left w:val="nil"/>
              <w:bottom w:val="single" w:sz="4" w:space="0" w:color="auto"/>
              <w:right w:val="single" w:sz="4" w:space="0" w:color="auto"/>
            </w:tcBorders>
            <w:shd w:val="clear" w:color="auto" w:fill="auto"/>
            <w:noWrap/>
            <w:vAlign w:val="center"/>
            <w:hideMark/>
          </w:tcPr>
          <w:p w:rsidR="000A041F" w:rsidRPr="008179F2" w:rsidRDefault="000A041F" w:rsidP="002411B5">
            <w:pPr>
              <w:ind w:left="-43" w:right="-165"/>
              <w:rPr>
                <w:sz w:val="20"/>
                <w:szCs w:val="20"/>
              </w:rPr>
            </w:pPr>
            <w:r w:rsidRPr="008179F2">
              <w:rPr>
                <w:sz w:val="20"/>
                <w:szCs w:val="20"/>
              </w:rPr>
              <w:t> </w:t>
            </w:r>
          </w:p>
        </w:tc>
        <w:tc>
          <w:tcPr>
            <w:tcW w:w="1375"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p>
        </w:tc>
        <w:tc>
          <w:tcPr>
            <w:tcW w:w="1526"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p>
        </w:tc>
      </w:tr>
      <w:tr w:rsidR="008179F2" w:rsidRPr="008179F2" w:rsidTr="00BD501C">
        <w:trPr>
          <w:gridAfter w:val="1"/>
          <w:wAfter w:w="1120" w:type="dxa"/>
          <w:trHeight w:val="165"/>
        </w:trPr>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0A041F" w:rsidRPr="008179F2" w:rsidRDefault="000A041F" w:rsidP="002411B5"/>
        </w:tc>
        <w:tc>
          <w:tcPr>
            <w:tcW w:w="2676" w:type="dxa"/>
            <w:tcBorders>
              <w:top w:val="nil"/>
              <w:left w:val="nil"/>
              <w:bottom w:val="single" w:sz="4" w:space="0" w:color="auto"/>
              <w:right w:val="single" w:sz="4" w:space="0" w:color="auto"/>
            </w:tcBorders>
            <w:shd w:val="clear" w:color="auto" w:fill="auto"/>
            <w:vAlign w:val="center"/>
            <w:hideMark/>
          </w:tcPr>
          <w:p w:rsidR="000A041F" w:rsidRPr="008179F2" w:rsidRDefault="000A041F" w:rsidP="002411B5">
            <w:pPr>
              <w:jc w:val="right"/>
              <w:rPr>
                <w:sz w:val="20"/>
                <w:szCs w:val="20"/>
              </w:rPr>
            </w:pPr>
            <w:r w:rsidRPr="008179F2">
              <w:rPr>
                <w:sz w:val="20"/>
                <w:szCs w:val="20"/>
              </w:rPr>
              <w:t>за счет средств бюджета</w:t>
            </w:r>
          </w:p>
        </w:tc>
        <w:tc>
          <w:tcPr>
            <w:tcW w:w="1646" w:type="dxa"/>
            <w:tcBorders>
              <w:top w:val="nil"/>
              <w:left w:val="nil"/>
              <w:bottom w:val="single" w:sz="4" w:space="0" w:color="auto"/>
              <w:right w:val="single" w:sz="4" w:space="0" w:color="auto"/>
            </w:tcBorders>
            <w:shd w:val="clear" w:color="auto" w:fill="auto"/>
            <w:vAlign w:val="center"/>
            <w:hideMark/>
          </w:tcPr>
          <w:p w:rsidR="000A041F" w:rsidRPr="008179F2" w:rsidRDefault="000A041F" w:rsidP="002411B5">
            <w:pPr>
              <w:ind w:left="-43" w:right="-165"/>
              <w:jc w:val="center"/>
              <w:rPr>
                <w:sz w:val="20"/>
                <w:szCs w:val="20"/>
              </w:rPr>
            </w:pPr>
            <w:r w:rsidRPr="008179F2">
              <w:rPr>
                <w:sz w:val="20"/>
                <w:szCs w:val="20"/>
              </w:rPr>
              <w:t>-/- -/-</w:t>
            </w:r>
          </w:p>
        </w:tc>
        <w:tc>
          <w:tcPr>
            <w:tcW w:w="1375"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p>
        </w:tc>
        <w:tc>
          <w:tcPr>
            <w:tcW w:w="1526"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p>
        </w:tc>
      </w:tr>
      <w:tr w:rsidR="008179F2" w:rsidRPr="008179F2" w:rsidTr="00BD501C">
        <w:trPr>
          <w:gridAfter w:val="1"/>
          <w:wAfter w:w="1120" w:type="dxa"/>
          <w:trHeight w:val="199"/>
        </w:trPr>
        <w:tc>
          <w:tcPr>
            <w:tcW w:w="540" w:type="dxa"/>
            <w:vMerge/>
            <w:tcBorders>
              <w:top w:val="nil"/>
              <w:left w:val="single" w:sz="4" w:space="0" w:color="auto"/>
              <w:bottom w:val="single" w:sz="4" w:space="0" w:color="auto"/>
              <w:right w:val="single" w:sz="4" w:space="0" w:color="auto"/>
            </w:tcBorders>
            <w:shd w:val="clear" w:color="auto" w:fill="auto"/>
            <w:vAlign w:val="center"/>
            <w:hideMark/>
          </w:tcPr>
          <w:p w:rsidR="000A041F" w:rsidRPr="008179F2" w:rsidRDefault="000A041F" w:rsidP="002411B5"/>
        </w:tc>
        <w:tc>
          <w:tcPr>
            <w:tcW w:w="2676" w:type="dxa"/>
            <w:tcBorders>
              <w:top w:val="nil"/>
              <w:left w:val="nil"/>
              <w:bottom w:val="single" w:sz="4" w:space="0" w:color="auto"/>
              <w:right w:val="single" w:sz="4" w:space="0" w:color="auto"/>
            </w:tcBorders>
            <w:shd w:val="clear" w:color="auto" w:fill="auto"/>
            <w:vAlign w:val="center"/>
            <w:hideMark/>
          </w:tcPr>
          <w:p w:rsidR="000A041F" w:rsidRPr="008179F2" w:rsidRDefault="000A041F" w:rsidP="002411B5">
            <w:pPr>
              <w:jc w:val="right"/>
              <w:rPr>
                <w:sz w:val="20"/>
                <w:szCs w:val="20"/>
              </w:rPr>
            </w:pPr>
            <w:r w:rsidRPr="008179F2">
              <w:rPr>
                <w:sz w:val="20"/>
                <w:szCs w:val="20"/>
              </w:rPr>
              <w:t xml:space="preserve">за счет средств </w:t>
            </w:r>
            <w:r w:rsidR="00DE5133" w:rsidRPr="008179F2">
              <w:rPr>
                <w:sz w:val="20"/>
                <w:szCs w:val="20"/>
              </w:rPr>
              <w:t>ОМС (</w:t>
            </w:r>
            <w:r w:rsidRPr="008179F2">
              <w:rPr>
                <w:sz w:val="20"/>
                <w:szCs w:val="20"/>
              </w:rPr>
              <w:t>на застрахованное население)</w:t>
            </w:r>
          </w:p>
        </w:tc>
        <w:tc>
          <w:tcPr>
            <w:tcW w:w="1646" w:type="dxa"/>
            <w:tcBorders>
              <w:top w:val="nil"/>
              <w:left w:val="nil"/>
              <w:bottom w:val="single" w:sz="4" w:space="0" w:color="auto"/>
              <w:right w:val="single" w:sz="4" w:space="0" w:color="auto"/>
            </w:tcBorders>
            <w:shd w:val="clear" w:color="auto" w:fill="auto"/>
            <w:vAlign w:val="center"/>
            <w:hideMark/>
          </w:tcPr>
          <w:p w:rsidR="000A041F" w:rsidRPr="008179F2" w:rsidRDefault="000A041F" w:rsidP="002411B5">
            <w:pPr>
              <w:ind w:left="-43" w:right="-165"/>
              <w:jc w:val="center"/>
              <w:rPr>
                <w:sz w:val="20"/>
                <w:szCs w:val="20"/>
              </w:rPr>
            </w:pPr>
            <w:r w:rsidRPr="008179F2">
              <w:rPr>
                <w:sz w:val="20"/>
                <w:szCs w:val="20"/>
              </w:rPr>
              <w:t>-/-  -/-</w:t>
            </w:r>
          </w:p>
        </w:tc>
        <w:tc>
          <w:tcPr>
            <w:tcW w:w="1375"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r w:rsidRPr="008179F2">
              <w:rPr>
                <w:sz w:val="20"/>
                <w:szCs w:val="20"/>
              </w:rPr>
              <w:t>0,290</w:t>
            </w:r>
          </w:p>
        </w:tc>
        <w:tc>
          <w:tcPr>
            <w:tcW w:w="1134"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r w:rsidRPr="008179F2">
              <w:rPr>
                <w:sz w:val="20"/>
                <w:szCs w:val="20"/>
              </w:rPr>
              <w:t>417 935</w:t>
            </w:r>
          </w:p>
        </w:tc>
        <w:tc>
          <w:tcPr>
            <w:tcW w:w="1276"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r w:rsidRPr="008179F2">
              <w:rPr>
                <w:sz w:val="20"/>
                <w:szCs w:val="20"/>
              </w:rPr>
              <w:t>0,290</w:t>
            </w:r>
          </w:p>
        </w:tc>
        <w:tc>
          <w:tcPr>
            <w:tcW w:w="1526"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r w:rsidRPr="008179F2">
              <w:rPr>
                <w:sz w:val="20"/>
                <w:szCs w:val="20"/>
              </w:rPr>
              <w:t>417 935</w:t>
            </w:r>
          </w:p>
        </w:tc>
      </w:tr>
      <w:tr w:rsidR="008179F2" w:rsidRPr="008179F2" w:rsidTr="00BD501C">
        <w:trPr>
          <w:gridAfter w:val="1"/>
          <w:wAfter w:w="1120" w:type="dxa"/>
          <w:trHeight w:val="298"/>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0A041F" w:rsidRPr="008179F2" w:rsidRDefault="000A041F" w:rsidP="002411B5">
            <w:pPr>
              <w:jc w:val="center"/>
            </w:pPr>
            <w:r w:rsidRPr="008179F2">
              <w:t>2</w:t>
            </w:r>
          </w:p>
        </w:tc>
        <w:tc>
          <w:tcPr>
            <w:tcW w:w="2676" w:type="dxa"/>
            <w:tcBorders>
              <w:top w:val="nil"/>
              <w:left w:val="nil"/>
              <w:bottom w:val="single" w:sz="4" w:space="0" w:color="auto"/>
              <w:right w:val="single" w:sz="4" w:space="0" w:color="auto"/>
            </w:tcBorders>
            <w:shd w:val="clear" w:color="auto" w:fill="auto"/>
            <w:vAlign w:val="center"/>
            <w:hideMark/>
          </w:tcPr>
          <w:p w:rsidR="000A041F" w:rsidRPr="008179F2" w:rsidRDefault="000A041F" w:rsidP="002411B5">
            <w:pPr>
              <w:rPr>
                <w:sz w:val="20"/>
                <w:szCs w:val="20"/>
              </w:rPr>
            </w:pPr>
            <w:r w:rsidRPr="008179F2">
              <w:rPr>
                <w:sz w:val="20"/>
                <w:szCs w:val="20"/>
              </w:rPr>
              <w:t xml:space="preserve">Амбулаторно – </w:t>
            </w:r>
            <w:r w:rsidR="00DE5133" w:rsidRPr="008179F2">
              <w:rPr>
                <w:sz w:val="20"/>
                <w:szCs w:val="20"/>
              </w:rPr>
              <w:t>поликлиническая помощь</w:t>
            </w:r>
            <w:r w:rsidRPr="008179F2">
              <w:rPr>
                <w:sz w:val="20"/>
                <w:szCs w:val="20"/>
              </w:rPr>
              <w:t xml:space="preserve">, </w:t>
            </w:r>
            <w:r w:rsidR="00DE5133" w:rsidRPr="008179F2">
              <w:rPr>
                <w:sz w:val="20"/>
                <w:szCs w:val="20"/>
              </w:rPr>
              <w:t>всего, в том</w:t>
            </w:r>
            <w:r w:rsidRPr="008179F2">
              <w:rPr>
                <w:sz w:val="20"/>
                <w:szCs w:val="20"/>
              </w:rPr>
              <w:t xml:space="preserve"> </w:t>
            </w:r>
            <w:r w:rsidR="00DE5133" w:rsidRPr="008179F2">
              <w:rPr>
                <w:sz w:val="20"/>
                <w:szCs w:val="20"/>
              </w:rPr>
              <w:t xml:space="preserve">числе: </w:t>
            </w:r>
          </w:p>
        </w:tc>
        <w:tc>
          <w:tcPr>
            <w:tcW w:w="1646" w:type="dxa"/>
            <w:tcBorders>
              <w:top w:val="nil"/>
              <w:left w:val="nil"/>
              <w:bottom w:val="single" w:sz="4" w:space="0" w:color="auto"/>
              <w:right w:val="single" w:sz="4" w:space="0" w:color="auto"/>
            </w:tcBorders>
            <w:shd w:val="clear" w:color="auto" w:fill="auto"/>
            <w:vAlign w:val="center"/>
            <w:hideMark/>
          </w:tcPr>
          <w:p w:rsidR="000A041F" w:rsidRPr="008179F2" w:rsidRDefault="000A041F" w:rsidP="002411B5">
            <w:pPr>
              <w:ind w:left="-43" w:right="-165"/>
              <w:jc w:val="center"/>
              <w:rPr>
                <w:sz w:val="20"/>
                <w:szCs w:val="20"/>
              </w:rPr>
            </w:pPr>
            <w:r w:rsidRPr="008179F2">
              <w:rPr>
                <w:sz w:val="20"/>
                <w:szCs w:val="20"/>
              </w:rPr>
              <w:t> </w:t>
            </w:r>
          </w:p>
        </w:tc>
        <w:tc>
          <w:tcPr>
            <w:tcW w:w="1375"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r w:rsidRPr="008179F2">
              <w:rPr>
                <w:sz w:val="20"/>
                <w:szCs w:val="20"/>
              </w:rPr>
              <w:t>7,385559</w:t>
            </w:r>
          </w:p>
        </w:tc>
        <w:tc>
          <w:tcPr>
            <w:tcW w:w="1134" w:type="dxa"/>
            <w:tcBorders>
              <w:top w:val="nil"/>
              <w:left w:val="nil"/>
              <w:bottom w:val="single" w:sz="4" w:space="0" w:color="auto"/>
              <w:right w:val="single" w:sz="4" w:space="0" w:color="auto"/>
            </w:tcBorders>
            <w:shd w:val="clear" w:color="auto" w:fill="auto"/>
            <w:vAlign w:val="center"/>
          </w:tcPr>
          <w:p w:rsidR="000A041F" w:rsidRPr="008179F2" w:rsidRDefault="008D3FAD" w:rsidP="002411B5">
            <w:pPr>
              <w:jc w:val="center"/>
              <w:rPr>
                <w:sz w:val="20"/>
                <w:szCs w:val="20"/>
              </w:rPr>
            </w:pPr>
            <w:r w:rsidRPr="008179F2">
              <w:rPr>
                <w:sz w:val="20"/>
                <w:szCs w:val="20"/>
              </w:rPr>
              <w:t>10687925</w:t>
            </w:r>
          </w:p>
        </w:tc>
        <w:tc>
          <w:tcPr>
            <w:tcW w:w="1276"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r w:rsidRPr="008179F2">
              <w:rPr>
                <w:sz w:val="20"/>
                <w:szCs w:val="20"/>
              </w:rPr>
              <w:t>7,7</w:t>
            </w:r>
            <w:r w:rsidR="004871C5" w:rsidRPr="008179F2">
              <w:rPr>
                <w:sz w:val="20"/>
                <w:szCs w:val="20"/>
              </w:rPr>
              <w:t>776</w:t>
            </w:r>
          </w:p>
        </w:tc>
        <w:tc>
          <w:tcPr>
            <w:tcW w:w="1526"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r w:rsidRPr="008179F2">
              <w:rPr>
                <w:sz w:val="20"/>
                <w:szCs w:val="20"/>
              </w:rPr>
              <w:t>112</w:t>
            </w:r>
            <w:r w:rsidR="004871C5" w:rsidRPr="008179F2">
              <w:rPr>
                <w:sz w:val="20"/>
                <w:szCs w:val="20"/>
              </w:rPr>
              <w:t>63315</w:t>
            </w:r>
          </w:p>
        </w:tc>
      </w:tr>
      <w:tr w:rsidR="008179F2" w:rsidRPr="008179F2" w:rsidTr="00BD501C">
        <w:trPr>
          <w:gridAfter w:val="1"/>
          <w:wAfter w:w="1120" w:type="dxa"/>
          <w:trHeight w:val="298"/>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0A041F" w:rsidRPr="008179F2" w:rsidRDefault="000A041F" w:rsidP="002411B5"/>
        </w:tc>
        <w:tc>
          <w:tcPr>
            <w:tcW w:w="2676" w:type="dxa"/>
            <w:tcBorders>
              <w:top w:val="nil"/>
              <w:left w:val="nil"/>
              <w:bottom w:val="single" w:sz="4" w:space="0" w:color="auto"/>
              <w:right w:val="single" w:sz="4" w:space="0" w:color="auto"/>
            </w:tcBorders>
            <w:shd w:val="clear" w:color="auto" w:fill="auto"/>
            <w:vAlign w:val="center"/>
            <w:hideMark/>
          </w:tcPr>
          <w:p w:rsidR="000A041F" w:rsidRPr="008179F2" w:rsidRDefault="000A041F" w:rsidP="002411B5">
            <w:pPr>
              <w:jc w:val="right"/>
              <w:rPr>
                <w:sz w:val="20"/>
                <w:szCs w:val="20"/>
              </w:rPr>
            </w:pPr>
            <w:r w:rsidRPr="008179F2">
              <w:rPr>
                <w:sz w:val="20"/>
                <w:szCs w:val="20"/>
              </w:rPr>
              <w:t xml:space="preserve"> посещения с профилактической и иными целями</w:t>
            </w:r>
          </w:p>
        </w:tc>
        <w:tc>
          <w:tcPr>
            <w:tcW w:w="1646" w:type="dxa"/>
            <w:tcBorders>
              <w:top w:val="nil"/>
              <w:left w:val="nil"/>
              <w:bottom w:val="single" w:sz="4" w:space="0" w:color="auto"/>
              <w:right w:val="single" w:sz="4" w:space="0" w:color="auto"/>
            </w:tcBorders>
            <w:shd w:val="clear" w:color="auto" w:fill="auto"/>
            <w:vAlign w:val="center"/>
            <w:hideMark/>
          </w:tcPr>
          <w:p w:rsidR="000A041F" w:rsidRPr="008179F2" w:rsidRDefault="000A041F" w:rsidP="002411B5">
            <w:pPr>
              <w:ind w:left="-43" w:right="-165"/>
              <w:jc w:val="center"/>
              <w:rPr>
                <w:sz w:val="20"/>
                <w:szCs w:val="20"/>
              </w:rPr>
            </w:pPr>
            <w:r w:rsidRPr="008179F2">
              <w:rPr>
                <w:sz w:val="20"/>
                <w:szCs w:val="20"/>
              </w:rPr>
              <w:t>посещений</w:t>
            </w:r>
          </w:p>
        </w:tc>
        <w:tc>
          <w:tcPr>
            <w:tcW w:w="1375"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r w:rsidRPr="008179F2">
              <w:rPr>
                <w:sz w:val="20"/>
                <w:szCs w:val="20"/>
              </w:rPr>
              <w:t>3,16697</w:t>
            </w:r>
          </w:p>
        </w:tc>
        <w:tc>
          <w:tcPr>
            <w:tcW w:w="1134" w:type="dxa"/>
            <w:tcBorders>
              <w:top w:val="nil"/>
              <w:left w:val="nil"/>
              <w:bottom w:val="single" w:sz="4" w:space="0" w:color="auto"/>
              <w:right w:val="single" w:sz="4" w:space="0" w:color="auto"/>
            </w:tcBorders>
            <w:shd w:val="clear" w:color="auto" w:fill="auto"/>
            <w:vAlign w:val="center"/>
          </w:tcPr>
          <w:p w:rsidR="00B83364" w:rsidRPr="008179F2" w:rsidRDefault="00B83364" w:rsidP="002411B5">
            <w:pPr>
              <w:jc w:val="center"/>
              <w:rPr>
                <w:sz w:val="20"/>
                <w:szCs w:val="20"/>
              </w:rPr>
            </w:pPr>
            <w:r w:rsidRPr="008179F2">
              <w:rPr>
                <w:sz w:val="20"/>
                <w:szCs w:val="20"/>
              </w:rPr>
              <w:t>4600541</w:t>
            </w:r>
          </w:p>
          <w:p w:rsidR="000A041F" w:rsidRPr="008179F2" w:rsidRDefault="000A041F" w:rsidP="002411B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r w:rsidRPr="008179F2">
              <w:rPr>
                <w:sz w:val="20"/>
                <w:szCs w:val="20"/>
              </w:rPr>
              <w:t>3,4</w:t>
            </w:r>
            <w:r w:rsidR="004871C5" w:rsidRPr="008179F2">
              <w:rPr>
                <w:sz w:val="20"/>
                <w:szCs w:val="20"/>
              </w:rPr>
              <w:t>606</w:t>
            </w:r>
          </w:p>
        </w:tc>
        <w:tc>
          <w:tcPr>
            <w:tcW w:w="1526" w:type="dxa"/>
            <w:tcBorders>
              <w:top w:val="nil"/>
              <w:left w:val="nil"/>
              <w:bottom w:val="single" w:sz="4" w:space="0" w:color="auto"/>
              <w:right w:val="single" w:sz="4" w:space="0" w:color="auto"/>
            </w:tcBorders>
            <w:shd w:val="clear" w:color="auto" w:fill="auto"/>
            <w:vAlign w:val="center"/>
          </w:tcPr>
          <w:p w:rsidR="000A041F" w:rsidRPr="008179F2" w:rsidRDefault="004871C5" w:rsidP="002411B5">
            <w:pPr>
              <w:jc w:val="center"/>
              <w:rPr>
                <w:sz w:val="20"/>
                <w:szCs w:val="20"/>
              </w:rPr>
            </w:pPr>
            <w:r w:rsidRPr="008179F2">
              <w:rPr>
                <w:sz w:val="20"/>
                <w:szCs w:val="20"/>
              </w:rPr>
              <w:t>5026817</w:t>
            </w:r>
          </w:p>
        </w:tc>
      </w:tr>
      <w:tr w:rsidR="008179F2" w:rsidRPr="008179F2" w:rsidTr="00BD501C">
        <w:trPr>
          <w:gridAfter w:val="1"/>
          <w:wAfter w:w="1120" w:type="dxa"/>
          <w:trHeight w:val="298"/>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0A041F" w:rsidRPr="008179F2" w:rsidRDefault="000A041F" w:rsidP="002411B5"/>
        </w:tc>
        <w:tc>
          <w:tcPr>
            <w:tcW w:w="2676" w:type="dxa"/>
            <w:tcBorders>
              <w:top w:val="nil"/>
              <w:left w:val="nil"/>
              <w:bottom w:val="single" w:sz="4" w:space="0" w:color="auto"/>
              <w:right w:val="single" w:sz="4" w:space="0" w:color="auto"/>
            </w:tcBorders>
            <w:shd w:val="clear" w:color="auto" w:fill="auto"/>
            <w:vAlign w:val="center"/>
            <w:hideMark/>
          </w:tcPr>
          <w:p w:rsidR="000A041F" w:rsidRPr="008179F2" w:rsidRDefault="000A041F" w:rsidP="002411B5">
            <w:pPr>
              <w:jc w:val="right"/>
              <w:rPr>
                <w:sz w:val="20"/>
                <w:szCs w:val="20"/>
              </w:rPr>
            </w:pPr>
            <w:r w:rsidRPr="008179F2">
              <w:rPr>
                <w:sz w:val="20"/>
                <w:szCs w:val="20"/>
              </w:rPr>
              <w:t xml:space="preserve">  - по неотложной форме</w:t>
            </w:r>
          </w:p>
        </w:tc>
        <w:tc>
          <w:tcPr>
            <w:tcW w:w="1646" w:type="dxa"/>
            <w:tcBorders>
              <w:top w:val="nil"/>
              <w:left w:val="nil"/>
              <w:bottom w:val="single" w:sz="4" w:space="0" w:color="auto"/>
              <w:right w:val="single" w:sz="4" w:space="0" w:color="auto"/>
            </w:tcBorders>
            <w:shd w:val="clear" w:color="auto" w:fill="auto"/>
            <w:vAlign w:val="center"/>
            <w:hideMark/>
          </w:tcPr>
          <w:p w:rsidR="000A041F" w:rsidRPr="008179F2" w:rsidRDefault="000A041F" w:rsidP="002411B5">
            <w:pPr>
              <w:ind w:left="-43" w:right="-165"/>
              <w:jc w:val="center"/>
              <w:rPr>
                <w:sz w:val="20"/>
                <w:szCs w:val="20"/>
              </w:rPr>
            </w:pPr>
            <w:r w:rsidRPr="008179F2">
              <w:rPr>
                <w:sz w:val="20"/>
                <w:szCs w:val="20"/>
              </w:rPr>
              <w:t>обращений</w:t>
            </w:r>
          </w:p>
        </w:tc>
        <w:tc>
          <w:tcPr>
            <w:tcW w:w="1375"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r w:rsidRPr="008179F2">
              <w:rPr>
                <w:sz w:val="20"/>
                <w:szCs w:val="20"/>
              </w:rPr>
              <w:t>0,54</w:t>
            </w:r>
          </w:p>
        </w:tc>
        <w:tc>
          <w:tcPr>
            <w:tcW w:w="1134"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r w:rsidRPr="008179F2">
              <w:rPr>
                <w:sz w:val="20"/>
                <w:szCs w:val="20"/>
              </w:rPr>
              <w:t>778224</w:t>
            </w:r>
          </w:p>
        </w:tc>
        <w:tc>
          <w:tcPr>
            <w:tcW w:w="1276"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r w:rsidRPr="008179F2">
              <w:rPr>
                <w:sz w:val="20"/>
                <w:szCs w:val="20"/>
              </w:rPr>
              <w:t>0,54</w:t>
            </w:r>
          </w:p>
        </w:tc>
        <w:tc>
          <w:tcPr>
            <w:tcW w:w="1526"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r w:rsidRPr="008179F2">
              <w:rPr>
                <w:sz w:val="20"/>
                <w:szCs w:val="20"/>
              </w:rPr>
              <w:t>778224</w:t>
            </w:r>
          </w:p>
        </w:tc>
      </w:tr>
      <w:tr w:rsidR="008179F2" w:rsidRPr="008179F2" w:rsidTr="00BD501C">
        <w:trPr>
          <w:gridAfter w:val="1"/>
          <w:wAfter w:w="1120" w:type="dxa"/>
          <w:trHeight w:val="171"/>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0A041F" w:rsidRPr="008179F2" w:rsidRDefault="000A041F" w:rsidP="002411B5"/>
        </w:tc>
        <w:tc>
          <w:tcPr>
            <w:tcW w:w="2676" w:type="dxa"/>
            <w:tcBorders>
              <w:top w:val="nil"/>
              <w:left w:val="nil"/>
              <w:bottom w:val="single" w:sz="4" w:space="0" w:color="auto"/>
              <w:right w:val="single" w:sz="4" w:space="0" w:color="auto"/>
            </w:tcBorders>
            <w:shd w:val="clear" w:color="auto" w:fill="auto"/>
            <w:vAlign w:val="center"/>
            <w:hideMark/>
          </w:tcPr>
          <w:p w:rsidR="000A041F" w:rsidRPr="008179F2" w:rsidRDefault="000A041F" w:rsidP="002411B5">
            <w:pPr>
              <w:jc w:val="right"/>
              <w:rPr>
                <w:sz w:val="20"/>
                <w:szCs w:val="20"/>
              </w:rPr>
            </w:pPr>
            <w:r w:rsidRPr="008179F2">
              <w:rPr>
                <w:sz w:val="20"/>
                <w:szCs w:val="20"/>
              </w:rPr>
              <w:t xml:space="preserve">           обращения по заболеваниям     </w:t>
            </w:r>
          </w:p>
        </w:tc>
        <w:tc>
          <w:tcPr>
            <w:tcW w:w="1646" w:type="dxa"/>
            <w:tcBorders>
              <w:top w:val="nil"/>
              <w:left w:val="nil"/>
              <w:bottom w:val="single" w:sz="4" w:space="0" w:color="auto"/>
              <w:right w:val="single" w:sz="4" w:space="0" w:color="auto"/>
            </w:tcBorders>
            <w:shd w:val="clear" w:color="auto" w:fill="auto"/>
            <w:vAlign w:val="center"/>
            <w:hideMark/>
          </w:tcPr>
          <w:p w:rsidR="000A041F" w:rsidRPr="008179F2" w:rsidRDefault="000A041F" w:rsidP="002411B5">
            <w:pPr>
              <w:ind w:left="-43" w:right="-165"/>
              <w:jc w:val="center"/>
              <w:rPr>
                <w:sz w:val="20"/>
                <w:szCs w:val="20"/>
              </w:rPr>
            </w:pPr>
            <w:r w:rsidRPr="008179F2">
              <w:rPr>
                <w:sz w:val="20"/>
                <w:szCs w:val="20"/>
              </w:rPr>
              <w:t>посещений</w:t>
            </w:r>
          </w:p>
        </w:tc>
        <w:tc>
          <w:tcPr>
            <w:tcW w:w="1375"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r w:rsidRPr="008179F2">
              <w:rPr>
                <w:sz w:val="20"/>
                <w:szCs w:val="20"/>
              </w:rPr>
              <w:t>1,83931</w:t>
            </w:r>
          </w:p>
        </w:tc>
        <w:tc>
          <w:tcPr>
            <w:tcW w:w="1134" w:type="dxa"/>
            <w:tcBorders>
              <w:top w:val="nil"/>
              <w:left w:val="nil"/>
              <w:bottom w:val="single" w:sz="4" w:space="0" w:color="auto"/>
              <w:right w:val="single" w:sz="4" w:space="0" w:color="auto"/>
            </w:tcBorders>
            <w:shd w:val="clear" w:color="auto" w:fill="auto"/>
            <w:vAlign w:val="center"/>
          </w:tcPr>
          <w:p w:rsidR="000A041F" w:rsidRPr="008179F2" w:rsidRDefault="008D3FAD" w:rsidP="002411B5">
            <w:pPr>
              <w:jc w:val="center"/>
              <w:rPr>
                <w:sz w:val="20"/>
                <w:szCs w:val="20"/>
              </w:rPr>
            </w:pPr>
            <w:r w:rsidRPr="008179F2">
              <w:rPr>
                <w:sz w:val="20"/>
                <w:szCs w:val="20"/>
              </w:rPr>
              <w:t>4678767</w:t>
            </w:r>
          </w:p>
        </w:tc>
        <w:tc>
          <w:tcPr>
            <w:tcW w:w="1276"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r w:rsidRPr="008179F2">
              <w:rPr>
                <w:sz w:val="20"/>
                <w:szCs w:val="20"/>
              </w:rPr>
              <w:t>1,8885</w:t>
            </w:r>
          </w:p>
        </w:tc>
        <w:tc>
          <w:tcPr>
            <w:tcW w:w="1526" w:type="dxa"/>
            <w:tcBorders>
              <w:top w:val="nil"/>
              <w:left w:val="nil"/>
              <w:bottom w:val="single" w:sz="4" w:space="0" w:color="auto"/>
              <w:right w:val="single" w:sz="4" w:space="0" w:color="auto"/>
            </w:tcBorders>
            <w:shd w:val="clear" w:color="auto" w:fill="auto"/>
            <w:vAlign w:val="center"/>
          </w:tcPr>
          <w:p w:rsidR="000A041F" w:rsidRPr="008179F2" w:rsidRDefault="000A041F" w:rsidP="002411B5">
            <w:pPr>
              <w:jc w:val="center"/>
              <w:rPr>
                <w:sz w:val="20"/>
                <w:szCs w:val="20"/>
              </w:rPr>
            </w:pPr>
            <w:r w:rsidRPr="008179F2">
              <w:rPr>
                <w:sz w:val="20"/>
                <w:szCs w:val="20"/>
              </w:rPr>
              <w:t>272</w:t>
            </w:r>
            <w:r w:rsidR="004871C5" w:rsidRPr="008179F2">
              <w:rPr>
                <w:sz w:val="20"/>
                <w:szCs w:val="20"/>
              </w:rPr>
              <w:t>9137</w:t>
            </w:r>
          </w:p>
        </w:tc>
      </w:tr>
      <w:tr w:rsidR="008179F2" w:rsidRPr="008179F2" w:rsidTr="00BD501C">
        <w:trPr>
          <w:trHeight w:val="298"/>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rPr>
                <w:sz w:val="20"/>
                <w:szCs w:val="20"/>
              </w:rPr>
            </w:pPr>
            <w:r w:rsidRPr="008179F2">
              <w:rPr>
                <w:sz w:val="20"/>
                <w:szCs w:val="20"/>
              </w:rPr>
              <w:t xml:space="preserve"> за счет средств бюджета (на население), всего</w:t>
            </w:r>
          </w:p>
        </w:tc>
        <w:tc>
          <w:tcPr>
            <w:tcW w:w="164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ind w:left="-43" w:right="-165"/>
              <w:jc w:val="center"/>
              <w:rPr>
                <w:sz w:val="20"/>
                <w:szCs w:val="20"/>
              </w:rPr>
            </w:pPr>
            <w:r w:rsidRPr="008179F2">
              <w:rPr>
                <w:sz w:val="20"/>
                <w:szCs w:val="20"/>
              </w:rPr>
              <w:t>посещений</w:t>
            </w:r>
          </w:p>
        </w:tc>
        <w:tc>
          <w:tcPr>
            <w:tcW w:w="1375" w:type="dxa"/>
            <w:tcBorders>
              <w:top w:val="nil"/>
              <w:left w:val="nil"/>
              <w:bottom w:val="single" w:sz="4" w:space="0" w:color="auto"/>
              <w:right w:val="single" w:sz="4" w:space="0" w:color="auto"/>
            </w:tcBorders>
            <w:shd w:val="clear" w:color="auto" w:fill="auto"/>
            <w:vAlign w:val="center"/>
          </w:tcPr>
          <w:p w:rsidR="000B1350" w:rsidRPr="008179F2" w:rsidRDefault="0046222F" w:rsidP="0046222F">
            <w:pPr>
              <w:jc w:val="center"/>
              <w:rPr>
                <w:sz w:val="20"/>
                <w:szCs w:val="20"/>
              </w:rPr>
            </w:pPr>
            <w:r w:rsidRPr="008179F2">
              <w:rPr>
                <w:sz w:val="20"/>
                <w:szCs w:val="20"/>
              </w:rPr>
              <w:t>0,387895</w:t>
            </w:r>
          </w:p>
        </w:tc>
        <w:tc>
          <w:tcPr>
            <w:tcW w:w="1134" w:type="dxa"/>
            <w:tcBorders>
              <w:top w:val="nil"/>
              <w:left w:val="nil"/>
              <w:bottom w:val="single" w:sz="4" w:space="0" w:color="auto"/>
              <w:right w:val="single" w:sz="4" w:space="0" w:color="auto"/>
            </w:tcBorders>
            <w:shd w:val="clear" w:color="auto" w:fill="auto"/>
            <w:vAlign w:val="center"/>
          </w:tcPr>
          <w:p w:rsidR="000B1350" w:rsidRPr="008179F2" w:rsidRDefault="0046222F" w:rsidP="0046222F">
            <w:pPr>
              <w:jc w:val="center"/>
              <w:rPr>
                <w:sz w:val="20"/>
                <w:szCs w:val="20"/>
              </w:rPr>
            </w:pPr>
            <w:r w:rsidRPr="008179F2">
              <w:rPr>
                <w:sz w:val="20"/>
                <w:szCs w:val="20"/>
              </w:rPr>
              <w:t>587931</w:t>
            </w:r>
          </w:p>
        </w:tc>
        <w:tc>
          <w:tcPr>
            <w:tcW w:w="1276" w:type="dxa"/>
            <w:tcBorders>
              <w:top w:val="nil"/>
              <w:left w:val="nil"/>
              <w:bottom w:val="single" w:sz="4" w:space="0" w:color="auto"/>
              <w:right w:val="single" w:sz="4" w:space="0" w:color="auto"/>
            </w:tcBorders>
            <w:shd w:val="clear" w:color="auto" w:fill="auto"/>
            <w:noWrap/>
            <w:vAlign w:val="center"/>
          </w:tcPr>
          <w:p w:rsidR="000B1350" w:rsidRPr="008179F2" w:rsidRDefault="008D3FAD" w:rsidP="002411B5">
            <w:pPr>
              <w:jc w:val="center"/>
              <w:rPr>
                <w:sz w:val="20"/>
                <w:szCs w:val="20"/>
              </w:rPr>
            </w:pPr>
            <w:r w:rsidRPr="008179F2">
              <w:rPr>
                <w:sz w:val="20"/>
                <w:szCs w:val="20"/>
              </w:rPr>
              <w:t>0,73220</w:t>
            </w:r>
          </w:p>
        </w:tc>
        <w:tc>
          <w:tcPr>
            <w:tcW w:w="1526" w:type="dxa"/>
            <w:tcBorders>
              <w:top w:val="nil"/>
              <w:left w:val="nil"/>
              <w:bottom w:val="single" w:sz="4" w:space="0" w:color="auto"/>
              <w:right w:val="single" w:sz="4" w:space="0" w:color="auto"/>
            </w:tcBorders>
            <w:shd w:val="clear" w:color="auto" w:fill="auto"/>
            <w:noWrap/>
            <w:vAlign w:val="center"/>
          </w:tcPr>
          <w:p w:rsidR="000B1350" w:rsidRPr="008179F2" w:rsidRDefault="008D3FAD" w:rsidP="002411B5">
            <w:pPr>
              <w:jc w:val="center"/>
              <w:rPr>
                <w:sz w:val="20"/>
                <w:szCs w:val="20"/>
              </w:rPr>
            </w:pPr>
            <w:r w:rsidRPr="008179F2">
              <w:rPr>
                <w:sz w:val="20"/>
                <w:szCs w:val="20"/>
              </w:rPr>
              <w:t>1109795</w:t>
            </w:r>
          </w:p>
        </w:tc>
        <w:tc>
          <w:tcPr>
            <w:tcW w:w="1120" w:type="dxa"/>
            <w:vAlign w:val="center"/>
          </w:tcPr>
          <w:p w:rsidR="000B1350" w:rsidRPr="008179F2" w:rsidRDefault="000B1350" w:rsidP="002411B5">
            <w:pPr>
              <w:jc w:val="center"/>
              <w:rPr>
                <w:sz w:val="20"/>
                <w:szCs w:val="20"/>
              </w:rPr>
            </w:pPr>
          </w:p>
          <w:p w:rsidR="000B1350" w:rsidRPr="008179F2" w:rsidRDefault="000B1350" w:rsidP="002411B5">
            <w:pPr>
              <w:jc w:val="center"/>
              <w:rPr>
                <w:sz w:val="20"/>
                <w:szCs w:val="20"/>
              </w:rPr>
            </w:pPr>
          </w:p>
        </w:tc>
      </w:tr>
      <w:tr w:rsidR="008179F2" w:rsidRPr="008179F2" w:rsidTr="00BD501C">
        <w:trPr>
          <w:gridAfter w:val="1"/>
          <w:wAfter w:w="1120" w:type="dxa"/>
          <w:trHeight w:val="298"/>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jc w:val="right"/>
              <w:rPr>
                <w:sz w:val="20"/>
                <w:szCs w:val="20"/>
              </w:rPr>
            </w:pPr>
            <w:r w:rsidRPr="008179F2">
              <w:rPr>
                <w:sz w:val="20"/>
                <w:szCs w:val="20"/>
              </w:rPr>
              <w:t>- посещения с профилактической целью</w:t>
            </w:r>
          </w:p>
        </w:tc>
        <w:tc>
          <w:tcPr>
            <w:tcW w:w="164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ind w:left="-43" w:right="-165"/>
              <w:jc w:val="center"/>
              <w:rPr>
                <w:sz w:val="20"/>
                <w:szCs w:val="20"/>
              </w:rPr>
            </w:pPr>
            <w:r w:rsidRPr="008179F2">
              <w:rPr>
                <w:sz w:val="20"/>
                <w:szCs w:val="20"/>
              </w:rPr>
              <w:t>посещений</w:t>
            </w:r>
          </w:p>
        </w:tc>
        <w:tc>
          <w:tcPr>
            <w:tcW w:w="1375" w:type="dxa"/>
            <w:tcBorders>
              <w:top w:val="nil"/>
              <w:left w:val="nil"/>
              <w:bottom w:val="single" w:sz="4" w:space="0" w:color="auto"/>
              <w:right w:val="single" w:sz="4" w:space="0" w:color="auto"/>
            </w:tcBorders>
            <w:shd w:val="clear" w:color="auto" w:fill="auto"/>
            <w:vAlign w:val="center"/>
          </w:tcPr>
          <w:p w:rsidR="000B1350" w:rsidRPr="008179F2" w:rsidRDefault="0046222F" w:rsidP="002411B5">
            <w:pPr>
              <w:jc w:val="center"/>
              <w:rPr>
                <w:sz w:val="20"/>
                <w:szCs w:val="20"/>
              </w:rPr>
            </w:pPr>
            <w:r w:rsidRPr="008179F2">
              <w:rPr>
                <w:sz w:val="20"/>
                <w:szCs w:val="20"/>
              </w:rPr>
              <w:t>0,27991</w:t>
            </w:r>
          </w:p>
        </w:tc>
        <w:tc>
          <w:tcPr>
            <w:tcW w:w="1134"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377953</w:t>
            </w:r>
          </w:p>
        </w:tc>
        <w:tc>
          <w:tcPr>
            <w:tcW w:w="1276" w:type="dxa"/>
            <w:tcBorders>
              <w:top w:val="nil"/>
              <w:left w:val="nil"/>
              <w:bottom w:val="single" w:sz="4" w:space="0" w:color="auto"/>
              <w:right w:val="single" w:sz="4" w:space="0" w:color="auto"/>
            </w:tcBorders>
            <w:shd w:val="clear" w:color="auto" w:fill="auto"/>
            <w:noWrap/>
            <w:vAlign w:val="center"/>
          </w:tcPr>
          <w:p w:rsidR="000B1350" w:rsidRPr="008179F2" w:rsidRDefault="008D3FAD" w:rsidP="002411B5">
            <w:pPr>
              <w:jc w:val="center"/>
              <w:rPr>
                <w:sz w:val="20"/>
                <w:szCs w:val="20"/>
              </w:rPr>
            </w:pPr>
            <w:r w:rsidRPr="008179F2">
              <w:rPr>
                <w:sz w:val="20"/>
                <w:szCs w:val="20"/>
              </w:rPr>
              <w:t>0,53060</w:t>
            </w:r>
          </w:p>
        </w:tc>
        <w:tc>
          <w:tcPr>
            <w:tcW w:w="1526" w:type="dxa"/>
            <w:tcBorders>
              <w:top w:val="nil"/>
              <w:left w:val="nil"/>
              <w:bottom w:val="single" w:sz="4" w:space="0" w:color="auto"/>
              <w:right w:val="single" w:sz="4" w:space="0" w:color="auto"/>
            </w:tcBorders>
            <w:shd w:val="clear" w:color="auto" w:fill="auto"/>
            <w:noWrap/>
            <w:vAlign w:val="center"/>
          </w:tcPr>
          <w:p w:rsidR="000B1350" w:rsidRPr="008179F2" w:rsidRDefault="008D3FAD" w:rsidP="002411B5">
            <w:pPr>
              <w:jc w:val="center"/>
              <w:rPr>
                <w:sz w:val="20"/>
                <w:szCs w:val="20"/>
              </w:rPr>
            </w:pPr>
            <w:r w:rsidRPr="008179F2">
              <w:rPr>
                <w:sz w:val="20"/>
                <w:szCs w:val="20"/>
              </w:rPr>
              <w:t>804230</w:t>
            </w:r>
          </w:p>
        </w:tc>
      </w:tr>
      <w:tr w:rsidR="008179F2" w:rsidRPr="008179F2" w:rsidTr="008179F2">
        <w:trPr>
          <w:gridAfter w:val="1"/>
          <w:wAfter w:w="1120" w:type="dxa"/>
          <w:trHeight w:val="370"/>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505DD4" w:rsidRPr="008179F2" w:rsidRDefault="00505DD4" w:rsidP="002411B5"/>
        </w:tc>
        <w:tc>
          <w:tcPr>
            <w:tcW w:w="2676" w:type="dxa"/>
            <w:tcBorders>
              <w:top w:val="nil"/>
              <w:left w:val="nil"/>
              <w:bottom w:val="single" w:sz="4" w:space="0" w:color="auto"/>
              <w:right w:val="single" w:sz="4" w:space="0" w:color="auto"/>
            </w:tcBorders>
            <w:shd w:val="clear" w:color="auto" w:fill="auto"/>
            <w:vAlign w:val="center"/>
            <w:hideMark/>
          </w:tcPr>
          <w:p w:rsidR="00505DD4" w:rsidRPr="008179F2" w:rsidRDefault="00505DD4" w:rsidP="002411B5">
            <w:pPr>
              <w:jc w:val="right"/>
              <w:rPr>
                <w:i/>
                <w:iCs/>
                <w:sz w:val="20"/>
                <w:szCs w:val="20"/>
              </w:rPr>
            </w:pPr>
            <w:r w:rsidRPr="008179F2">
              <w:rPr>
                <w:i/>
                <w:iCs/>
                <w:sz w:val="20"/>
                <w:szCs w:val="20"/>
              </w:rPr>
              <w:t>в том числе посещение по паллиативной медицинской помощи</w:t>
            </w:r>
          </w:p>
        </w:tc>
        <w:tc>
          <w:tcPr>
            <w:tcW w:w="1646" w:type="dxa"/>
            <w:tcBorders>
              <w:top w:val="nil"/>
              <w:left w:val="nil"/>
              <w:bottom w:val="single" w:sz="4" w:space="0" w:color="auto"/>
              <w:right w:val="single" w:sz="4" w:space="0" w:color="auto"/>
            </w:tcBorders>
            <w:shd w:val="clear" w:color="auto" w:fill="auto"/>
            <w:vAlign w:val="center"/>
            <w:hideMark/>
          </w:tcPr>
          <w:p w:rsidR="00505DD4" w:rsidRPr="008179F2" w:rsidRDefault="00505DD4" w:rsidP="002411B5">
            <w:pPr>
              <w:ind w:left="-43" w:right="-165"/>
              <w:jc w:val="center"/>
              <w:rPr>
                <w:sz w:val="20"/>
                <w:szCs w:val="20"/>
              </w:rPr>
            </w:pPr>
            <w:r w:rsidRPr="008179F2">
              <w:rPr>
                <w:sz w:val="20"/>
                <w:szCs w:val="20"/>
              </w:rPr>
              <w:t>посещений</w:t>
            </w:r>
          </w:p>
        </w:tc>
        <w:tc>
          <w:tcPr>
            <w:tcW w:w="1375" w:type="dxa"/>
            <w:tcBorders>
              <w:top w:val="nil"/>
              <w:left w:val="nil"/>
              <w:bottom w:val="single" w:sz="4" w:space="0" w:color="auto"/>
              <w:right w:val="single" w:sz="4" w:space="0" w:color="auto"/>
            </w:tcBorders>
            <w:shd w:val="clear" w:color="auto" w:fill="auto"/>
          </w:tcPr>
          <w:p w:rsidR="00505DD4" w:rsidRPr="008179F2" w:rsidRDefault="00505DD4" w:rsidP="008179F2">
            <w:r w:rsidRPr="008179F2">
              <w:t>0,01331</w:t>
            </w:r>
          </w:p>
        </w:tc>
        <w:tc>
          <w:tcPr>
            <w:tcW w:w="1134" w:type="dxa"/>
            <w:tcBorders>
              <w:top w:val="nil"/>
              <w:left w:val="nil"/>
              <w:bottom w:val="single" w:sz="4" w:space="0" w:color="auto"/>
              <w:right w:val="single" w:sz="4" w:space="0" w:color="auto"/>
            </w:tcBorders>
            <w:shd w:val="clear" w:color="auto" w:fill="auto"/>
          </w:tcPr>
          <w:p w:rsidR="00505DD4" w:rsidRPr="008179F2" w:rsidRDefault="00505DD4" w:rsidP="008179F2">
            <w:r w:rsidRPr="008179F2">
              <w:t>20175</w:t>
            </w:r>
          </w:p>
        </w:tc>
        <w:tc>
          <w:tcPr>
            <w:tcW w:w="1276" w:type="dxa"/>
            <w:tcBorders>
              <w:top w:val="nil"/>
              <w:left w:val="nil"/>
              <w:bottom w:val="single" w:sz="4" w:space="0" w:color="auto"/>
              <w:right w:val="single" w:sz="4" w:space="0" w:color="auto"/>
            </w:tcBorders>
            <w:shd w:val="clear" w:color="auto" w:fill="auto"/>
          </w:tcPr>
          <w:p w:rsidR="00505DD4" w:rsidRPr="008179F2" w:rsidRDefault="00505DD4" w:rsidP="008179F2">
            <w:r w:rsidRPr="008179F2">
              <w:t>0,01960</w:t>
            </w:r>
          </w:p>
        </w:tc>
        <w:tc>
          <w:tcPr>
            <w:tcW w:w="1526" w:type="dxa"/>
            <w:tcBorders>
              <w:top w:val="nil"/>
              <w:left w:val="nil"/>
              <w:bottom w:val="single" w:sz="4" w:space="0" w:color="auto"/>
              <w:right w:val="single" w:sz="4" w:space="0" w:color="auto"/>
            </w:tcBorders>
            <w:shd w:val="clear" w:color="auto" w:fill="auto"/>
            <w:noWrap/>
          </w:tcPr>
          <w:p w:rsidR="00505DD4" w:rsidRPr="008179F2" w:rsidRDefault="00505DD4" w:rsidP="008179F2">
            <w:r w:rsidRPr="008179F2">
              <w:t>29708</w:t>
            </w:r>
          </w:p>
        </w:tc>
      </w:tr>
      <w:tr w:rsidR="008179F2" w:rsidRPr="008179F2" w:rsidTr="008179F2">
        <w:trPr>
          <w:gridAfter w:val="1"/>
          <w:wAfter w:w="1120" w:type="dxa"/>
          <w:trHeight w:val="1017"/>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505DD4" w:rsidRPr="008179F2" w:rsidRDefault="00505DD4" w:rsidP="002411B5"/>
        </w:tc>
        <w:tc>
          <w:tcPr>
            <w:tcW w:w="2676" w:type="dxa"/>
            <w:tcBorders>
              <w:top w:val="nil"/>
              <w:left w:val="nil"/>
              <w:bottom w:val="single" w:sz="4" w:space="0" w:color="auto"/>
              <w:right w:val="single" w:sz="4" w:space="0" w:color="auto"/>
            </w:tcBorders>
            <w:shd w:val="clear" w:color="auto" w:fill="auto"/>
            <w:vAlign w:val="center"/>
            <w:hideMark/>
          </w:tcPr>
          <w:p w:rsidR="00505DD4" w:rsidRPr="008179F2" w:rsidRDefault="00505DD4" w:rsidP="002411B5">
            <w:pPr>
              <w:jc w:val="right"/>
              <w:rPr>
                <w:i/>
                <w:iCs/>
                <w:sz w:val="20"/>
                <w:szCs w:val="20"/>
              </w:rPr>
            </w:pPr>
            <w:r w:rsidRPr="008179F2">
              <w:rPr>
                <w:i/>
                <w:iCs/>
                <w:sz w:val="20"/>
                <w:szCs w:val="20"/>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646" w:type="dxa"/>
            <w:tcBorders>
              <w:top w:val="nil"/>
              <w:left w:val="nil"/>
              <w:bottom w:val="single" w:sz="4" w:space="0" w:color="auto"/>
              <w:right w:val="single" w:sz="4" w:space="0" w:color="auto"/>
            </w:tcBorders>
            <w:shd w:val="clear" w:color="auto" w:fill="auto"/>
            <w:vAlign w:val="center"/>
            <w:hideMark/>
          </w:tcPr>
          <w:p w:rsidR="00505DD4" w:rsidRPr="008179F2" w:rsidRDefault="00505DD4" w:rsidP="002411B5">
            <w:pPr>
              <w:ind w:left="-43" w:right="-165"/>
              <w:jc w:val="center"/>
              <w:rPr>
                <w:sz w:val="20"/>
                <w:szCs w:val="20"/>
              </w:rPr>
            </w:pPr>
            <w:r w:rsidRPr="008179F2">
              <w:rPr>
                <w:sz w:val="20"/>
                <w:szCs w:val="20"/>
              </w:rPr>
              <w:t>посещений</w:t>
            </w:r>
          </w:p>
        </w:tc>
        <w:tc>
          <w:tcPr>
            <w:tcW w:w="1375" w:type="dxa"/>
            <w:tcBorders>
              <w:top w:val="nil"/>
              <w:left w:val="nil"/>
              <w:bottom w:val="single" w:sz="4" w:space="0" w:color="auto"/>
              <w:right w:val="single" w:sz="4" w:space="0" w:color="auto"/>
            </w:tcBorders>
            <w:shd w:val="clear" w:color="auto" w:fill="auto"/>
          </w:tcPr>
          <w:p w:rsidR="00505DD4" w:rsidRPr="008179F2" w:rsidRDefault="00505DD4" w:rsidP="008179F2">
            <w:r w:rsidRPr="008179F2">
              <w:t>0,00989</w:t>
            </w:r>
          </w:p>
        </w:tc>
        <w:tc>
          <w:tcPr>
            <w:tcW w:w="1134" w:type="dxa"/>
            <w:tcBorders>
              <w:top w:val="nil"/>
              <w:left w:val="nil"/>
              <w:bottom w:val="single" w:sz="4" w:space="0" w:color="auto"/>
              <w:right w:val="single" w:sz="4" w:space="0" w:color="auto"/>
            </w:tcBorders>
            <w:shd w:val="clear" w:color="auto" w:fill="auto"/>
          </w:tcPr>
          <w:p w:rsidR="00505DD4" w:rsidRPr="008179F2" w:rsidRDefault="00505DD4" w:rsidP="008179F2">
            <w:r w:rsidRPr="008179F2">
              <w:t>14985</w:t>
            </w:r>
          </w:p>
        </w:tc>
        <w:tc>
          <w:tcPr>
            <w:tcW w:w="1276" w:type="dxa"/>
            <w:tcBorders>
              <w:top w:val="nil"/>
              <w:left w:val="nil"/>
              <w:bottom w:val="single" w:sz="4" w:space="0" w:color="auto"/>
              <w:right w:val="single" w:sz="4" w:space="0" w:color="auto"/>
            </w:tcBorders>
            <w:shd w:val="clear" w:color="auto" w:fill="auto"/>
            <w:noWrap/>
          </w:tcPr>
          <w:p w:rsidR="00505DD4" w:rsidRPr="008179F2" w:rsidRDefault="00505DD4" w:rsidP="008179F2">
            <w:r w:rsidRPr="008179F2">
              <w:t>0,01456</w:t>
            </w:r>
          </w:p>
        </w:tc>
        <w:tc>
          <w:tcPr>
            <w:tcW w:w="1526" w:type="dxa"/>
            <w:tcBorders>
              <w:top w:val="nil"/>
              <w:left w:val="nil"/>
              <w:bottom w:val="single" w:sz="4" w:space="0" w:color="auto"/>
              <w:right w:val="single" w:sz="4" w:space="0" w:color="auto"/>
            </w:tcBorders>
            <w:shd w:val="clear" w:color="auto" w:fill="auto"/>
            <w:noWrap/>
          </w:tcPr>
          <w:p w:rsidR="00505DD4" w:rsidRPr="008179F2" w:rsidRDefault="00505DD4" w:rsidP="008179F2">
            <w:r w:rsidRPr="008179F2">
              <w:t>22069</w:t>
            </w:r>
          </w:p>
        </w:tc>
      </w:tr>
      <w:tr w:rsidR="008179F2" w:rsidRPr="008179F2" w:rsidTr="008179F2">
        <w:trPr>
          <w:gridAfter w:val="1"/>
          <w:wAfter w:w="1120" w:type="dxa"/>
          <w:trHeight w:val="92"/>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505DD4" w:rsidRPr="008179F2" w:rsidRDefault="00505DD4" w:rsidP="002411B5"/>
        </w:tc>
        <w:tc>
          <w:tcPr>
            <w:tcW w:w="2676" w:type="dxa"/>
            <w:tcBorders>
              <w:top w:val="nil"/>
              <w:left w:val="nil"/>
              <w:bottom w:val="single" w:sz="4" w:space="0" w:color="auto"/>
              <w:right w:val="single" w:sz="4" w:space="0" w:color="auto"/>
            </w:tcBorders>
            <w:shd w:val="clear" w:color="auto" w:fill="auto"/>
            <w:vAlign w:val="center"/>
            <w:hideMark/>
          </w:tcPr>
          <w:p w:rsidR="00505DD4" w:rsidRPr="008179F2" w:rsidRDefault="00505DD4" w:rsidP="002411B5">
            <w:pPr>
              <w:jc w:val="right"/>
              <w:rPr>
                <w:i/>
                <w:iCs/>
                <w:sz w:val="20"/>
                <w:szCs w:val="20"/>
              </w:rPr>
            </w:pPr>
            <w:r w:rsidRPr="008179F2">
              <w:rPr>
                <w:i/>
                <w:iCs/>
                <w:sz w:val="20"/>
                <w:szCs w:val="20"/>
              </w:rPr>
              <w:t>включая посещение на дому выездными патронажными бригадами паллиативной медицинской помощи</w:t>
            </w:r>
          </w:p>
        </w:tc>
        <w:tc>
          <w:tcPr>
            <w:tcW w:w="1646" w:type="dxa"/>
            <w:tcBorders>
              <w:top w:val="nil"/>
              <w:left w:val="nil"/>
              <w:bottom w:val="single" w:sz="4" w:space="0" w:color="auto"/>
              <w:right w:val="single" w:sz="4" w:space="0" w:color="auto"/>
            </w:tcBorders>
            <w:shd w:val="clear" w:color="auto" w:fill="auto"/>
            <w:vAlign w:val="center"/>
            <w:hideMark/>
          </w:tcPr>
          <w:p w:rsidR="00505DD4" w:rsidRPr="008179F2" w:rsidRDefault="00505DD4" w:rsidP="002411B5">
            <w:pPr>
              <w:ind w:left="-43" w:right="-165"/>
              <w:jc w:val="center"/>
              <w:rPr>
                <w:sz w:val="20"/>
                <w:szCs w:val="20"/>
              </w:rPr>
            </w:pPr>
            <w:r w:rsidRPr="008179F2">
              <w:rPr>
                <w:sz w:val="20"/>
                <w:szCs w:val="20"/>
              </w:rPr>
              <w:t>посещений</w:t>
            </w:r>
          </w:p>
        </w:tc>
        <w:tc>
          <w:tcPr>
            <w:tcW w:w="1375" w:type="dxa"/>
            <w:tcBorders>
              <w:top w:val="nil"/>
              <w:left w:val="nil"/>
              <w:bottom w:val="single" w:sz="4" w:space="0" w:color="auto"/>
              <w:right w:val="single" w:sz="4" w:space="0" w:color="auto"/>
            </w:tcBorders>
            <w:shd w:val="clear" w:color="auto" w:fill="auto"/>
          </w:tcPr>
          <w:p w:rsidR="00505DD4" w:rsidRPr="008179F2" w:rsidRDefault="00505DD4" w:rsidP="008179F2">
            <w:r w:rsidRPr="008179F2">
              <w:t>0,00342</w:t>
            </w:r>
          </w:p>
        </w:tc>
        <w:tc>
          <w:tcPr>
            <w:tcW w:w="1134" w:type="dxa"/>
            <w:tcBorders>
              <w:top w:val="nil"/>
              <w:left w:val="nil"/>
              <w:bottom w:val="single" w:sz="4" w:space="0" w:color="auto"/>
              <w:right w:val="single" w:sz="4" w:space="0" w:color="auto"/>
            </w:tcBorders>
            <w:shd w:val="clear" w:color="auto" w:fill="auto"/>
          </w:tcPr>
          <w:p w:rsidR="00505DD4" w:rsidRPr="008179F2" w:rsidRDefault="00505DD4" w:rsidP="008179F2">
            <w:r w:rsidRPr="008179F2">
              <w:t>5190</w:t>
            </w:r>
          </w:p>
        </w:tc>
        <w:tc>
          <w:tcPr>
            <w:tcW w:w="1276" w:type="dxa"/>
            <w:tcBorders>
              <w:top w:val="nil"/>
              <w:left w:val="nil"/>
              <w:bottom w:val="single" w:sz="4" w:space="0" w:color="auto"/>
              <w:right w:val="single" w:sz="4" w:space="0" w:color="auto"/>
            </w:tcBorders>
            <w:shd w:val="clear" w:color="auto" w:fill="auto"/>
            <w:noWrap/>
          </w:tcPr>
          <w:p w:rsidR="00505DD4" w:rsidRPr="008179F2" w:rsidRDefault="00505DD4" w:rsidP="008179F2">
            <w:r w:rsidRPr="008179F2">
              <w:t>0,00504</w:t>
            </w:r>
          </w:p>
        </w:tc>
        <w:tc>
          <w:tcPr>
            <w:tcW w:w="1526" w:type="dxa"/>
            <w:tcBorders>
              <w:top w:val="nil"/>
              <w:left w:val="nil"/>
              <w:bottom w:val="single" w:sz="4" w:space="0" w:color="auto"/>
              <w:right w:val="single" w:sz="4" w:space="0" w:color="auto"/>
            </w:tcBorders>
            <w:shd w:val="clear" w:color="auto" w:fill="auto"/>
            <w:noWrap/>
          </w:tcPr>
          <w:p w:rsidR="00505DD4" w:rsidRPr="008179F2" w:rsidRDefault="00505DD4" w:rsidP="008179F2">
            <w:r w:rsidRPr="008179F2">
              <w:t>7639</w:t>
            </w:r>
          </w:p>
        </w:tc>
      </w:tr>
      <w:tr w:rsidR="008179F2" w:rsidRPr="008179F2" w:rsidTr="00BD501C">
        <w:trPr>
          <w:gridAfter w:val="1"/>
          <w:wAfter w:w="1120" w:type="dxa"/>
          <w:trHeight w:val="298"/>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jc w:val="right"/>
              <w:rPr>
                <w:sz w:val="20"/>
                <w:szCs w:val="20"/>
              </w:rPr>
            </w:pPr>
            <w:r w:rsidRPr="008179F2">
              <w:rPr>
                <w:sz w:val="20"/>
                <w:szCs w:val="20"/>
              </w:rPr>
              <w:t xml:space="preserve">  - по неотложной форме</w:t>
            </w:r>
          </w:p>
        </w:tc>
        <w:tc>
          <w:tcPr>
            <w:tcW w:w="164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ind w:left="-43" w:right="-165"/>
              <w:jc w:val="center"/>
              <w:rPr>
                <w:sz w:val="20"/>
                <w:szCs w:val="20"/>
              </w:rPr>
            </w:pPr>
            <w:r w:rsidRPr="008179F2">
              <w:rPr>
                <w:sz w:val="20"/>
                <w:szCs w:val="20"/>
              </w:rPr>
              <w:t>посещений</w:t>
            </w:r>
          </w:p>
        </w:tc>
        <w:tc>
          <w:tcPr>
            <w:tcW w:w="1375" w:type="dxa"/>
            <w:tcBorders>
              <w:top w:val="nil"/>
              <w:left w:val="nil"/>
              <w:bottom w:val="single" w:sz="4" w:space="0" w:color="auto"/>
              <w:right w:val="single" w:sz="4" w:space="0" w:color="auto"/>
            </w:tcBorders>
            <w:shd w:val="clear" w:color="auto" w:fill="auto"/>
            <w:noWrap/>
            <w:vAlign w:val="center"/>
          </w:tcPr>
          <w:p w:rsidR="000B1350" w:rsidRPr="008179F2" w:rsidRDefault="000B1350" w:rsidP="002411B5">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B1350" w:rsidRPr="008179F2" w:rsidRDefault="000B1350" w:rsidP="002411B5">
            <w:pPr>
              <w:jc w:val="center"/>
              <w:rPr>
                <w:sz w:val="20"/>
                <w:szCs w:val="20"/>
              </w:rPr>
            </w:pPr>
          </w:p>
        </w:tc>
        <w:tc>
          <w:tcPr>
            <w:tcW w:w="1526" w:type="dxa"/>
            <w:tcBorders>
              <w:top w:val="nil"/>
              <w:left w:val="nil"/>
              <w:bottom w:val="single" w:sz="4" w:space="0" w:color="auto"/>
              <w:right w:val="single" w:sz="4" w:space="0" w:color="auto"/>
            </w:tcBorders>
            <w:shd w:val="clear" w:color="auto" w:fill="auto"/>
            <w:noWrap/>
            <w:vAlign w:val="center"/>
          </w:tcPr>
          <w:p w:rsidR="000B1350" w:rsidRPr="008179F2" w:rsidRDefault="000B1350" w:rsidP="002411B5">
            <w:pPr>
              <w:jc w:val="center"/>
              <w:rPr>
                <w:sz w:val="20"/>
                <w:szCs w:val="20"/>
              </w:rPr>
            </w:pPr>
          </w:p>
        </w:tc>
      </w:tr>
      <w:tr w:rsidR="008179F2" w:rsidRPr="008179F2" w:rsidTr="00BD501C">
        <w:trPr>
          <w:trHeight w:val="298"/>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jc w:val="right"/>
              <w:rPr>
                <w:sz w:val="20"/>
                <w:szCs w:val="20"/>
              </w:rPr>
            </w:pPr>
            <w:r w:rsidRPr="008179F2">
              <w:rPr>
                <w:sz w:val="20"/>
                <w:szCs w:val="20"/>
              </w:rPr>
              <w:t xml:space="preserve">  - обращения по заболеваниям</w:t>
            </w:r>
          </w:p>
        </w:tc>
        <w:tc>
          <w:tcPr>
            <w:tcW w:w="164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ind w:left="-43" w:right="-165"/>
              <w:jc w:val="center"/>
              <w:rPr>
                <w:sz w:val="20"/>
                <w:szCs w:val="20"/>
              </w:rPr>
            </w:pPr>
            <w:r w:rsidRPr="008179F2">
              <w:rPr>
                <w:sz w:val="20"/>
                <w:szCs w:val="20"/>
              </w:rPr>
              <w:t>обращений</w:t>
            </w:r>
          </w:p>
        </w:tc>
        <w:tc>
          <w:tcPr>
            <w:tcW w:w="1375"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0,05161</w:t>
            </w:r>
          </w:p>
        </w:tc>
        <w:tc>
          <w:tcPr>
            <w:tcW w:w="1134" w:type="dxa"/>
            <w:tcBorders>
              <w:top w:val="nil"/>
              <w:left w:val="nil"/>
              <w:bottom w:val="single" w:sz="4" w:space="0" w:color="auto"/>
              <w:right w:val="single" w:sz="4" w:space="0" w:color="auto"/>
            </w:tcBorders>
            <w:shd w:val="clear" w:color="auto" w:fill="auto"/>
            <w:vAlign w:val="center"/>
          </w:tcPr>
          <w:p w:rsidR="000B1350" w:rsidRPr="008179F2" w:rsidRDefault="008E4A28" w:rsidP="002411B5">
            <w:pPr>
              <w:jc w:val="center"/>
              <w:rPr>
                <w:sz w:val="20"/>
                <w:szCs w:val="20"/>
              </w:rPr>
            </w:pPr>
            <w:r w:rsidRPr="008179F2">
              <w:rPr>
                <w:sz w:val="20"/>
                <w:szCs w:val="20"/>
              </w:rPr>
              <w:t>78226</w:t>
            </w:r>
          </w:p>
        </w:tc>
        <w:tc>
          <w:tcPr>
            <w:tcW w:w="1276" w:type="dxa"/>
            <w:tcBorders>
              <w:top w:val="nil"/>
              <w:left w:val="nil"/>
              <w:bottom w:val="single" w:sz="4" w:space="0" w:color="auto"/>
              <w:right w:val="single" w:sz="4" w:space="0" w:color="auto"/>
            </w:tcBorders>
            <w:shd w:val="clear" w:color="auto" w:fill="auto"/>
            <w:noWrap/>
            <w:vAlign w:val="center"/>
          </w:tcPr>
          <w:p w:rsidR="000B1350" w:rsidRPr="008179F2" w:rsidRDefault="000B1350" w:rsidP="002411B5">
            <w:pPr>
              <w:jc w:val="center"/>
              <w:rPr>
                <w:sz w:val="20"/>
                <w:szCs w:val="20"/>
              </w:rPr>
            </w:pPr>
            <w:r w:rsidRPr="008179F2">
              <w:rPr>
                <w:sz w:val="20"/>
                <w:szCs w:val="20"/>
              </w:rPr>
              <w:t>0,10080</w:t>
            </w:r>
          </w:p>
        </w:tc>
        <w:tc>
          <w:tcPr>
            <w:tcW w:w="1526" w:type="dxa"/>
            <w:tcBorders>
              <w:top w:val="nil"/>
              <w:left w:val="nil"/>
              <w:bottom w:val="single" w:sz="4" w:space="0" w:color="auto"/>
              <w:right w:val="single" w:sz="4" w:space="0" w:color="auto"/>
            </w:tcBorders>
            <w:shd w:val="clear" w:color="auto" w:fill="auto"/>
            <w:noWrap/>
            <w:vAlign w:val="center"/>
          </w:tcPr>
          <w:p w:rsidR="000B1350" w:rsidRPr="008179F2" w:rsidRDefault="008D3FAD" w:rsidP="002411B5">
            <w:pPr>
              <w:jc w:val="center"/>
              <w:rPr>
                <w:sz w:val="20"/>
                <w:szCs w:val="20"/>
              </w:rPr>
            </w:pPr>
            <w:r w:rsidRPr="008179F2">
              <w:rPr>
                <w:sz w:val="20"/>
                <w:szCs w:val="20"/>
              </w:rPr>
              <w:t>152782</w:t>
            </w:r>
          </w:p>
        </w:tc>
        <w:tc>
          <w:tcPr>
            <w:tcW w:w="1120" w:type="dxa"/>
            <w:vAlign w:val="center"/>
          </w:tcPr>
          <w:p w:rsidR="000B1350" w:rsidRPr="008179F2" w:rsidRDefault="000B1350" w:rsidP="002411B5">
            <w:pPr>
              <w:jc w:val="center"/>
              <w:rPr>
                <w:sz w:val="20"/>
                <w:szCs w:val="20"/>
              </w:rPr>
            </w:pPr>
          </w:p>
        </w:tc>
      </w:tr>
      <w:tr w:rsidR="008179F2" w:rsidRPr="008179F2" w:rsidTr="00BD501C">
        <w:trPr>
          <w:gridAfter w:val="1"/>
          <w:wAfter w:w="1120" w:type="dxa"/>
          <w:trHeight w:val="298"/>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rPr>
                <w:sz w:val="20"/>
                <w:szCs w:val="20"/>
              </w:rPr>
            </w:pPr>
            <w:r w:rsidRPr="008179F2">
              <w:rPr>
                <w:sz w:val="20"/>
                <w:szCs w:val="20"/>
              </w:rPr>
              <w:t>за счет средств ОМС (на застрахованное население)</w:t>
            </w:r>
          </w:p>
        </w:tc>
        <w:tc>
          <w:tcPr>
            <w:tcW w:w="164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ind w:left="-43" w:right="-165"/>
              <w:jc w:val="center"/>
              <w:rPr>
                <w:sz w:val="20"/>
                <w:szCs w:val="20"/>
              </w:rPr>
            </w:pPr>
            <w:r w:rsidRPr="008179F2">
              <w:rPr>
                <w:sz w:val="20"/>
                <w:szCs w:val="20"/>
              </w:rPr>
              <w:t>посещений</w:t>
            </w:r>
          </w:p>
        </w:tc>
        <w:tc>
          <w:tcPr>
            <w:tcW w:w="1375"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7,0454</w:t>
            </w:r>
          </w:p>
        </w:tc>
        <w:tc>
          <w:tcPr>
            <w:tcW w:w="1134"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10 153 520</w:t>
            </w:r>
          </w:p>
        </w:tc>
        <w:tc>
          <w:tcPr>
            <w:tcW w:w="127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7,0454</w:t>
            </w:r>
          </w:p>
        </w:tc>
        <w:tc>
          <w:tcPr>
            <w:tcW w:w="152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10 153 520</w:t>
            </w:r>
          </w:p>
        </w:tc>
      </w:tr>
      <w:tr w:rsidR="008179F2" w:rsidRPr="008179F2" w:rsidTr="00BD501C">
        <w:trPr>
          <w:gridAfter w:val="1"/>
          <w:wAfter w:w="1120" w:type="dxa"/>
          <w:trHeight w:val="188"/>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jc w:val="right"/>
              <w:rPr>
                <w:sz w:val="20"/>
                <w:szCs w:val="20"/>
              </w:rPr>
            </w:pPr>
            <w:r w:rsidRPr="008179F2">
              <w:rPr>
                <w:sz w:val="20"/>
                <w:szCs w:val="20"/>
              </w:rPr>
              <w:t>- посещения с профилактической и иными целями</w:t>
            </w:r>
          </w:p>
        </w:tc>
        <w:tc>
          <w:tcPr>
            <w:tcW w:w="164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ind w:left="-43" w:right="-165"/>
              <w:jc w:val="center"/>
              <w:rPr>
                <w:sz w:val="20"/>
                <w:szCs w:val="20"/>
              </w:rPr>
            </w:pPr>
            <w:r w:rsidRPr="008179F2">
              <w:rPr>
                <w:sz w:val="20"/>
                <w:szCs w:val="20"/>
              </w:rPr>
              <w:t xml:space="preserve"> посещений</w:t>
            </w:r>
          </w:p>
        </w:tc>
        <w:tc>
          <w:tcPr>
            <w:tcW w:w="1375"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2,93</w:t>
            </w:r>
          </w:p>
        </w:tc>
        <w:tc>
          <w:tcPr>
            <w:tcW w:w="1134"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4 222 587</w:t>
            </w:r>
          </w:p>
        </w:tc>
        <w:tc>
          <w:tcPr>
            <w:tcW w:w="127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2,93</w:t>
            </w:r>
          </w:p>
        </w:tc>
        <w:tc>
          <w:tcPr>
            <w:tcW w:w="152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4 222 587</w:t>
            </w:r>
          </w:p>
        </w:tc>
      </w:tr>
      <w:tr w:rsidR="008179F2" w:rsidRPr="008179F2" w:rsidTr="00BD501C">
        <w:trPr>
          <w:gridAfter w:val="1"/>
          <w:wAfter w:w="1120" w:type="dxa"/>
          <w:trHeight w:val="508"/>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jc w:val="right"/>
              <w:rPr>
                <w:sz w:val="20"/>
                <w:szCs w:val="20"/>
              </w:rPr>
            </w:pPr>
            <w:r w:rsidRPr="008179F2">
              <w:rPr>
                <w:sz w:val="20"/>
                <w:szCs w:val="20"/>
              </w:rPr>
              <w:t xml:space="preserve">в том числе для проведения профилактических медицинских осмотров </w:t>
            </w:r>
          </w:p>
        </w:tc>
        <w:tc>
          <w:tcPr>
            <w:tcW w:w="164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ind w:left="-43" w:right="-165"/>
              <w:jc w:val="center"/>
              <w:rPr>
                <w:sz w:val="20"/>
                <w:szCs w:val="20"/>
              </w:rPr>
            </w:pPr>
            <w:r w:rsidRPr="008179F2">
              <w:rPr>
                <w:sz w:val="20"/>
                <w:szCs w:val="20"/>
              </w:rPr>
              <w:t>комплексное                  посещение</w:t>
            </w:r>
          </w:p>
        </w:tc>
        <w:tc>
          <w:tcPr>
            <w:tcW w:w="1375" w:type="dxa"/>
            <w:tcBorders>
              <w:top w:val="nil"/>
              <w:left w:val="nil"/>
              <w:bottom w:val="single" w:sz="4" w:space="0" w:color="auto"/>
              <w:right w:val="single" w:sz="4" w:space="0" w:color="auto"/>
            </w:tcBorders>
            <w:shd w:val="clear" w:color="auto" w:fill="auto"/>
            <w:vAlign w:val="center"/>
          </w:tcPr>
          <w:p w:rsidR="000B1350" w:rsidRPr="008179F2" w:rsidRDefault="00BA0CE8" w:rsidP="002411B5">
            <w:pPr>
              <w:jc w:val="center"/>
              <w:rPr>
                <w:sz w:val="20"/>
                <w:szCs w:val="20"/>
              </w:rPr>
            </w:pPr>
            <w:r>
              <w:rPr>
                <w:sz w:val="20"/>
                <w:szCs w:val="20"/>
              </w:rPr>
              <w:t>0,433</w:t>
            </w:r>
          </w:p>
        </w:tc>
        <w:tc>
          <w:tcPr>
            <w:tcW w:w="1134" w:type="dxa"/>
            <w:tcBorders>
              <w:top w:val="nil"/>
              <w:left w:val="nil"/>
              <w:bottom w:val="single" w:sz="4" w:space="0" w:color="auto"/>
              <w:right w:val="single" w:sz="4" w:space="0" w:color="auto"/>
            </w:tcBorders>
            <w:shd w:val="clear" w:color="auto" w:fill="auto"/>
            <w:vAlign w:val="center"/>
          </w:tcPr>
          <w:p w:rsidR="000B1350" w:rsidRPr="008179F2" w:rsidRDefault="00BA0CE8" w:rsidP="002411B5">
            <w:pPr>
              <w:jc w:val="center"/>
              <w:rPr>
                <w:sz w:val="20"/>
                <w:szCs w:val="20"/>
              </w:rPr>
            </w:pPr>
            <w:r>
              <w:rPr>
                <w:sz w:val="20"/>
                <w:szCs w:val="20"/>
              </w:rPr>
              <w:t>624 020</w:t>
            </w:r>
          </w:p>
        </w:tc>
        <w:tc>
          <w:tcPr>
            <w:tcW w:w="1276" w:type="dxa"/>
            <w:tcBorders>
              <w:top w:val="nil"/>
              <w:left w:val="nil"/>
              <w:bottom w:val="single" w:sz="4" w:space="0" w:color="auto"/>
              <w:right w:val="single" w:sz="4" w:space="0" w:color="auto"/>
            </w:tcBorders>
            <w:shd w:val="clear" w:color="auto" w:fill="auto"/>
            <w:vAlign w:val="center"/>
          </w:tcPr>
          <w:p w:rsidR="000B1350" w:rsidRPr="008179F2" w:rsidRDefault="00BA0CE8" w:rsidP="002411B5">
            <w:pPr>
              <w:jc w:val="center"/>
              <w:rPr>
                <w:sz w:val="20"/>
                <w:szCs w:val="20"/>
              </w:rPr>
            </w:pPr>
            <w:r>
              <w:rPr>
                <w:sz w:val="20"/>
                <w:szCs w:val="20"/>
              </w:rPr>
              <w:t>0,433</w:t>
            </w:r>
          </w:p>
        </w:tc>
        <w:tc>
          <w:tcPr>
            <w:tcW w:w="1526" w:type="dxa"/>
            <w:tcBorders>
              <w:top w:val="nil"/>
              <w:left w:val="nil"/>
              <w:bottom w:val="single" w:sz="4" w:space="0" w:color="auto"/>
              <w:right w:val="single" w:sz="4" w:space="0" w:color="auto"/>
            </w:tcBorders>
            <w:shd w:val="clear" w:color="auto" w:fill="auto"/>
            <w:vAlign w:val="center"/>
          </w:tcPr>
          <w:p w:rsidR="000B1350" w:rsidRPr="008179F2" w:rsidRDefault="00BA0CE8" w:rsidP="002411B5">
            <w:pPr>
              <w:jc w:val="center"/>
              <w:rPr>
                <w:sz w:val="20"/>
                <w:szCs w:val="20"/>
              </w:rPr>
            </w:pPr>
            <w:r>
              <w:rPr>
                <w:sz w:val="20"/>
                <w:szCs w:val="20"/>
              </w:rPr>
              <w:t>624 020</w:t>
            </w:r>
          </w:p>
        </w:tc>
      </w:tr>
      <w:tr w:rsidR="008179F2" w:rsidRPr="008179F2" w:rsidTr="00BD501C">
        <w:trPr>
          <w:gridAfter w:val="1"/>
          <w:wAfter w:w="1120" w:type="dxa"/>
          <w:trHeight w:val="357"/>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jc w:val="center"/>
              <w:rPr>
                <w:sz w:val="20"/>
                <w:szCs w:val="20"/>
              </w:rPr>
            </w:pPr>
            <w:r w:rsidRPr="008179F2">
              <w:rPr>
                <w:sz w:val="20"/>
                <w:szCs w:val="20"/>
              </w:rPr>
              <w:t xml:space="preserve">  в рамках диспансеризации, из них:</w:t>
            </w:r>
          </w:p>
        </w:tc>
        <w:tc>
          <w:tcPr>
            <w:tcW w:w="164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ind w:left="-43" w:right="-165"/>
              <w:rPr>
                <w:sz w:val="20"/>
                <w:szCs w:val="20"/>
              </w:rPr>
            </w:pPr>
            <w:r w:rsidRPr="008179F2">
              <w:rPr>
                <w:sz w:val="20"/>
                <w:szCs w:val="20"/>
              </w:rPr>
              <w:t>комплексное посещение</w:t>
            </w:r>
          </w:p>
        </w:tc>
        <w:tc>
          <w:tcPr>
            <w:tcW w:w="1375" w:type="dxa"/>
            <w:tcBorders>
              <w:top w:val="nil"/>
              <w:left w:val="nil"/>
              <w:bottom w:val="single" w:sz="4" w:space="0" w:color="auto"/>
              <w:right w:val="single" w:sz="4" w:space="0" w:color="auto"/>
            </w:tcBorders>
            <w:shd w:val="clear" w:color="auto" w:fill="auto"/>
            <w:vAlign w:val="center"/>
          </w:tcPr>
          <w:p w:rsidR="000B1350" w:rsidRPr="008179F2" w:rsidRDefault="00BA0CE8" w:rsidP="002411B5">
            <w:pPr>
              <w:jc w:val="center"/>
              <w:rPr>
                <w:sz w:val="20"/>
                <w:szCs w:val="20"/>
              </w:rPr>
            </w:pPr>
            <w:r>
              <w:rPr>
                <w:sz w:val="20"/>
                <w:szCs w:val="20"/>
              </w:rPr>
              <w:t>0,120</w:t>
            </w:r>
          </w:p>
        </w:tc>
        <w:tc>
          <w:tcPr>
            <w:tcW w:w="1134" w:type="dxa"/>
            <w:tcBorders>
              <w:top w:val="nil"/>
              <w:left w:val="nil"/>
              <w:bottom w:val="single" w:sz="4" w:space="0" w:color="auto"/>
              <w:right w:val="single" w:sz="4" w:space="0" w:color="auto"/>
            </w:tcBorders>
            <w:shd w:val="clear" w:color="auto" w:fill="auto"/>
            <w:vAlign w:val="center"/>
          </w:tcPr>
          <w:p w:rsidR="000B1350" w:rsidRPr="008179F2" w:rsidRDefault="00BA0CE8" w:rsidP="002411B5">
            <w:pPr>
              <w:jc w:val="center"/>
              <w:rPr>
                <w:sz w:val="20"/>
                <w:szCs w:val="20"/>
              </w:rPr>
            </w:pPr>
            <w:r>
              <w:rPr>
                <w:sz w:val="20"/>
                <w:szCs w:val="20"/>
              </w:rPr>
              <w:t>172 939</w:t>
            </w:r>
          </w:p>
        </w:tc>
        <w:tc>
          <w:tcPr>
            <w:tcW w:w="1276" w:type="dxa"/>
            <w:tcBorders>
              <w:top w:val="nil"/>
              <w:left w:val="nil"/>
              <w:bottom w:val="single" w:sz="4" w:space="0" w:color="auto"/>
              <w:right w:val="single" w:sz="4" w:space="0" w:color="auto"/>
            </w:tcBorders>
            <w:shd w:val="clear" w:color="auto" w:fill="auto"/>
            <w:vAlign w:val="center"/>
          </w:tcPr>
          <w:p w:rsidR="000B1350" w:rsidRPr="008179F2" w:rsidRDefault="00BA0CE8" w:rsidP="002411B5">
            <w:pPr>
              <w:jc w:val="center"/>
              <w:rPr>
                <w:sz w:val="20"/>
                <w:szCs w:val="20"/>
              </w:rPr>
            </w:pPr>
            <w:r>
              <w:rPr>
                <w:sz w:val="20"/>
                <w:szCs w:val="20"/>
              </w:rPr>
              <w:t>0,120</w:t>
            </w:r>
          </w:p>
        </w:tc>
        <w:tc>
          <w:tcPr>
            <w:tcW w:w="1526" w:type="dxa"/>
            <w:tcBorders>
              <w:top w:val="nil"/>
              <w:left w:val="nil"/>
              <w:bottom w:val="single" w:sz="4" w:space="0" w:color="auto"/>
              <w:right w:val="single" w:sz="4" w:space="0" w:color="auto"/>
            </w:tcBorders>
            <w:shd w:val="clear" w:color="auto" w:fill="auto"/>
            <w:vAlign w:val="center"/>
          </w:tcPr>
          <w:p w:rsidR="000B1350" w:rsidRPr="008179F2" w:rsidRDefault="00BA0CE8" w:rsidP="002411B5">
            <w:pPr>
              <w:jc w:val="center"/>
              <w:rPr>
                <w:sz w:val="20"/>
                <w:szCs w:val="20"/>
              </w:rPr>
            </w:pPr>
            <w:r>
              <w:rPr>
                <w:sz w:val="20"/>
                <w:szCs w:val="20"/>
              </w:rPr>
              <w:t>172 939</w:t>
            </w:r>
          </w:p>
        </w:tc>
      </w:tr>
      <w:tr w:rsidR="008179F2" w:rsidRPr="008179F2" w:rsidTr="00BD501C">
        <w:trPr>
          <w:gridAfter w:val="1"/>
          <w:wAfter w:w="1120" w:type="dxa"/>
          <w:trHeight w:val="226"/>
        </w:trPr>
        <w:tc>
          <w:tcPr>
            <w:tcW w:w="540" w:type="dxa"/>
            <w:vMerge/>
            <w:tcBorders>
              <w:top w:val="nil"/>
              <w:left w:val="single" w:sz="4" w:space="0" w:color="auto"/>
              <w:bottom w:val="single" w:sz="4" w:space="0" w:color="000000"/>
              <w:right w:val="single" w:sz="4" w:space="0" w:color="auto"/>
            </w:tcBorders>
            <w:shd w:val="clear" w:color="auto" w:fill="auto"/>
            <w:vAlign w:val="center"/>
          </w:tcPr>
          <w:p w:rsidR="000B1350" w:rsidRPr="008179F2" w:rsidRDefault="000B1350" w:rsidP="002411B5"/>
        </w:tc>
        <w:tc>
          <w:tcPr>
            <w:tcW w:w="267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по углубленной диспансеризации</w:t>
            </w:r>
          </w:p>
        </w:tc>
        <w:tc>
          <w:tcPr>
            <w:tcW w:w="164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ind w:left="-43" w:right="-165"/>
              <w:jc w:val="center"/>
              <w:rPr>
                <w:sz w:val="20"/>
                <w:szCs w:val="20"/>
              </w:rPr>
            </w:pPr>
            <w:r w:rsidRPr="008179F2">
              <w:rPr>
                <w:sz w:val="20"/>
                <w:szCs w:val="20"/>
              </w:rPr>
              <w:t>-//-//-//-</w:t>
            </w:r>
          </w:p>
        </w:tc>
        <w:tc>
          <w:tcPr>
            <w:tcW w:w="1375" w:type="dxa"/>
            <w:tcBorders>
              <w:top w:val="nil"/>
              <w:left w:val="nil"/>
              <w:bottom w:val="single" w:sz="4" w:space="0" w:color="auto"/>
              <w:right w:val="single" w:sz="4" w:space="0" w:color="auto"/>
            </w:tcBorders>
            <w:shd w:val="clear" w:color="auto" w:fill="auto"/>
            <w:vAlign w:val="center"/>
          </w:tcPr>
          <w:p w:rsidR="000B1350" w:rsidRPr="008179F2" w:rsidRDefault="00CA1F22" w:rsidP="002411B5">
            <w:pPr>
              <w:jc w:val="center"/>
              <w:rPr>
                <w:sz w:val="20"/>
                <w:szCs w:val="20"/>
              </w:rPr>
            </w:pPr>
            <w:r w:rsidRPr="00A351ED">
              <w:rPr>
                <w:sz w:val="20"/>
                <w:szCs w:val="20"/>
              </w:rPr>
              <w:t>0,032</w:t>
            </w:r>
          </w:p>
        </w:tc>
        <w:tc>
          <w:tcPr>
            <w:tcW w:w="1134" w:type="dxa"/>
            <w:tcBorders>
              <w:top w:val="nil"/>
              <w:left w:val="nil"/>
              <w:bottom w:val="single" w:sz="4" w:space="0" w:color="auto"/>
              <w:right w:val="single" w:sz="4" w:space="0" w:color="auto"/>
            </w:tcBorders>
            <w:shd w:val="clear" w:color="auto" w:fill="auto"/>
            <w:vAlign w:val="center"/>
          </w:tcPr>
          <w:p w:rsidR="000B1350" w:rsidRPr="008179F2" w:rsidRDefault="00CA1F22" w:rsidP="002411B5">
            <w:pPr>
              <w:jc w:val="center"/>
              <w:rPr>
                <w:sz w:val="20"/>
                <w:szCs w:val="20"/>
              </w:rPr>
            </w:pPr>
            <w:r>
              <w:rPr>
                <w:sz w:val="20"/>
                <w:szCs w:val="20"/>
              </w:rPr>
              <w:t>46 117</w:t>
            </w:r>
          </w:p>
        </w:tc>
        <w:tc>
          <w:tcPr>
            <w:tcW w:w="1276" w:type="dxa"/>
            <w:tcBorders>
              <w:top w:val="nil"/>
              <w:left w:val="nil"/>
              <w:bottom w:val="single" w:sz="4" w:space="0" w:color="auto"/>
              <w:right w:val="single" w:sz="4" w:space="0" w:color="auto"/>
            </w:tcBorders>
            <w:shd w:val="clear" w:color="auto" w:fill="auto"/>
            <w:vAlign w:val="center"/>
          </w:tcPr>
          <w:p w:rsidR="000B1350" w:rsidRPr="008179F2" w:rsidRDefault="00CA1F22" w:rsidP="002411B5">
            <w:pPr>
              <w:jc w:val="center"/>
              <w:rPr>
                <w:sz w:val="20"/>
                <w:szCs w:val="20"/>
              </w:rPr>
            </w:pPr>
            <w:r>
              <w:rPr>
                <w:sz w:val="20"/>
                <w:szCs w:val="20"/>
              </w:rPr>
              <w:t>0,032</w:t>
            </w:r>
          </w:p>
        </w:tc>
        <w:tc>
          <w:tcPr>
            <w:tcW w:w="1526" w:type="dxa"/>
            <w:tcBorders>
              <w:top w:val="nil"/>
              <w:left w:val="nil"/>
              <w:bottom w:val="single" w:sz="4" w:space="0" w:color="auto"/>
              <w:right w:val="single" w:sz="4" w:space="0" w:color="auto"/>
            </w:tcBorders>
            <w:shd w:val="clear" w:color="auto" w:fill="auto"/>
            <w:vAlign w:val="center"/>
          </w:tcPr>
          <w:p w:rsidR="000B1350" w:rsidRPr="008179F2" w:rsidRDefault="00CA1F22" w:rsidP="002411B5">
            <w:pPr>
              <w:jc w:val="center"/>
              <w:rPr>
                <w:sz w:val="20"/>
                <w:szCs w:val="20"/>
              </w:rPr>
            </w:pPr>
            <w:r>
              <w:rPr>
                <w:sz w:val="20"/>
                <w:szCs w:val="20"/>
              </w:rPr>
              <w:t>46 117</w:t>
            </w:r>
          </w:p>
        </w:tc>
      </w:tr>
      <w:tr w:rsidR="008179F2" w:rsidRPr="008179F2" w:rsidTr="00BD501C">
        <w:trPr>
          <w:gridAfter w:val="1"/>
          <w:wAfter w:w="1120" w:type="dxa"/>
          <w:trHeight w:val="234"/>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jc w:val="right"/>
              <w:rPr>
                <w:sz w:val="20"/>
                <w:szCs w:val="20"/>
              </w:rPr>
            </w:pPr>
            <w:r w:rsidRPr="008179F2">
              <w:rPr>
                <w:sz w:val="20"/>
                <w:szCs w:val="20"/>
              </w:rPr>
              <w:t xml:space="preserve">посещение с иными целями </w:t>
            </w:r>
          </w:p>
        </w:tc>
        <w:tc>
          <w:tcPr>
            <w:tcW w:w="164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ind w:left="-43" w:right="-165"/>
              <w:rPr>
                <w:sz w:val="20"/>
                <w:szCs w:val="20"/>
              </w:rPr>
            </w:pPr>
            <w:r w:rsidRPr="008179F2">
              <w:rPr>
                <w:sz w:val="20"/>
                <w:szCs w:val="20"/>
              </w:rPr>
              <w:t>посещений</w:t>
            </w:r>
          </w:p>
        </w:tc>
        <w:tc>
          <w:tcPr>
            <w:tcW w:w="1375" w:type="dxa"/>
            <w:tcBorders>
              <w:top w:val="nil"/>
              <w:left w:val="nil"/>
              <w:bottom w:val="single" w:sz="4" w:space="0" w:color="auto"/>
              <w:right w:val="single" w:sz="4" w:space="0" w:color="auto"/>
            </w:tcBorders>
            <w:shd w:val="clear" w:color="auto" w:fill="auto"/>
            <w:vAlign w:val="center"/>
          </w:tcPr>
          <w:p w:rsidR="000B1350" w:rsidRPr="008179F2" w:rsidRDefault="00BA0CE8" w:rsidP="002411B5">
            <w:pPr>
              <w:jc w:val="center"/>
              <w:rPr>
                <w:sz w:val="20"/>
                <w:szCs w:val="20"/>
              </w:rPr>
            </w:pPr>
            <w:r>
              <w:rPr>
                <w:sz w:val="20"/>
                <w:szCs w:val="20"/>
              </w:rPr>
              <w:t>2,</w:t>
            </w:r>
            <w:r w:rsidR="000B1350" w:rsidRPr="008179F2">
              <w:rPr>
                <w:sz w:val="20"/>
                <w:szCs w:val="20"/>
              </w:rPr>
              <w:t>3</w:t>
            </w:r>
            <w:r>
              <w:rPr>
                <w:sz w:val="20"/>
                <w:szCs w:val="20"/>
              </w:rPr>
              <w:t>77</w:t>
            </w:r>
          </w:p>
        </w:tc>
        <w:tc>
          <w:tcPr>
            <w:tcW w:w="1134" w:type="dxa"/>
            <w:tcBorders>
              <w:top w:val="nil"/>
              <w:left w:val="nil"/>
              <w:bottom w:val="single" w:sz="4" w:space="0" w:color="auto"/>
              <w:right w:val="single" w:sz="4" w:space="0" w:color="auto"/>
            </w:tcBorders>
            <w:shd w:val="clear" w:color="auto" w:fill="auto"/>
            <w:vAlign w:val="center"/>
          </w:tcPr>
          <w:p w:rsidR="000B1350" w:rsidRPr="008179F2" w:rsidRDefault="00BA0CE8" w:rsidP="002411B5">
            <w:pPr>
              <w:jc w:val="center"/>
              <w:rPr>
                <w:sz w:val="20"/>
                <w:szCs w:val="20"/>
              </w:rPr>
            </w:pPr>
            <w:r>
              <w:rPr>
                <w:sz w:val="20"/>
                <w:szCs w:val="20"/>
              </w:rPr>
              <w:t>3 425 628</w:t>
            </w:r>
          </w:p>
        </w:tc>
        <w:tc>
          <w:tcPr>
            <w:tcW w:w="1276" w:type="dxa"/>
            <w:tcBorders>
              <w:top w:val="nil"/>
              <w:left w:val="nil"/>
              <w:bottom w:val="single" w:sz="4" w:space="0" w:color="auto"/>
              <w:right w:val="single" w:sz="4" w:space="0" w:color="auto"/>
            </w:tcBorders>
            <w:shd w:val="clear" w:color="auto" w:fill="auto"/>
            <w:vAlign w:val="center"/>
          </w:tcPr>
          <w:p w:rsidR="000B1350" w:rsidRPr="008179F2" w:rsidRDefault="00683D71" w:rsidP="002411B5">
            <w:pPr>
              <w:jc w:val="center"/>
              <w:rPr>
                <w:sz w:val="20"/>
                <w:szCs w:val="20"/>
              </w:rPr>
            </w:pPr>
            <w:r>
              <w:rPr>
                <w:sz w:val="20"/>
                <w:szCs w:val="20"/>
              </w:rPr>
              <w:t>2,</w:t>
            </w:r>
            <w:r w:rsidRPr="008179F2">
              <w:rPr>
                <w:sz w:val="20"/>
                <w:szCs w:val="20"/>
              </w:rPr>
              <w:t>3</w:t>
            </w:r>
            <w:r>
              <w:rPr>
                <w:sz w:val="20"/>
                <w:szCs w:val="20"/>
              </w:rPr>
              <w:t>77</w:t>
            </w:r>
          </w:p>
        </w:tc>
        <w:tc>
          <w:tcPr>
            <w:tcW w:w="1526" w:type="dxa"/>
            <w:tcBorders>
              <w:top w:val="nil"/>
              <w:left w:val="nil"/>
              <w:bottom w:val="single" w:sz="4" w:space="0" w:color="auto"/>
              <w:right w:val="single" w:sz="4" w:space="0" w:color="auto"/>
            </w:tcBorders>
            <w:shd w:val="clear" w:color="auto" w:fill="auto"/>
            <w:vAlign w:val="center"/>
          </w:tcPr>
          <w:p w:rsidR="000B1350" w:rsidRPr="008179F2" w:rsidRDefault="00683D71" w:rsidP="002411B5">
            <w:pPr>
              <w:jc w:val="center"/>
              <w:rPr>
                <w:sz w:val="20"/>
                <w:szCs w:val="20"/>
              </w:rPr>
            </w:pPr>
            <w:r>
              <w:rPr>
                <w:sz w:val="20"/>
                <w:szCs w:val="20"/>
              </w:rPr>
              <w:t>3 425 628</w:t>
            </w:r>
          </w:p>
        </w:tc>
      </w:tr>
      <w:tr w:rsidR="008179F2" w:rsidRPr="008179F2" w:rsidTr="00BD501C">
        <w:trPr>
          <w:gridAfter w:val="1"/>
          <w:wAfter w:w="1120" w:type="dxa"/>
          <w:trHeight w:val="298"/>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jc w:val="right"/>
              <w:rPr>
                <w:sz w:val="20"/>
                <w:szCs w:val="20"/>
              </w:rPr>
            </w:pPr>
            <w:r w:rsidRPr="008179F2">
              <w:rPr>
                <w:sz w:val="20"/>
                <w:szCs w:val="20"/>
              </w:rPr>
              <w:t xml:space="preserve">  - по неотложной форме</w:t>
            </w:r>
          </w:p>
        </w:tc>
        <w:tc>
          <w:tcPr>
            <w:tcW w:w="164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ind w:left="-43" w:right="-165"/>
              <w:jc w:val="center"/>
              <w:rPr>
                <w:sz w:val="20"/>
                <w:szCs w:val="20"/>
              </w:rPr>
            </w:pPr>
            <w:r w:rsidRPr="008179F2">
              <w:rPr>
                <w:sz w:val="20"/>
                <w:szCs w:val="20"/>
              </w:rPr>
              <w:t>посещений</w:t>
            </w:r>
          </w:p>
        </w:tc>
        <w:tc>
          <w:tcPr>
            <w:tcW w:w="1375"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0,54</w:t>
            </w:r>
          </w:p>
        </w:tc>
        <w:tc>
          <w:tcPr>
            <w:tcW w:w="1134"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778 224</w:t>
            </w:r>
          </w:p>
        </w:tc>
        <w:tc>
          <w:tcPr>
            <w:tcW w:w="127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0,54</w:t>
            </w:r>
          </w:p>
        </w:tc>
        <w:tc>
          <w:tcPr>
            <w:tcW w:w="152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778 224</w:t>
            </w:r>
          </w:p>
        </w:tc>
      </w:tr>
      <w:tr w:rsidR="008179F2" w:rsidRPr="008179F2" w:rsidTr="00BD501C">
        <w:trPr>
          <w:gridAfter w:val="1"/>
          <w:wAfter w:w="1120" w:type="dxa"/>
          <w:trHeight w:val="298"/>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jc w:val="right"/>
              <w:rPr>
                <w:sz w:val="20"/>
                <w:szCs w:val="20"/>
              </w:rPr>
            </w:pPr>
            <w:r w:rsidRPr="008179F2">
              <w:rPr>
                <w:sz w:val="20"/>
                <w:szCs w:val="20"/>
              </w:rPr>
              <w:t xml:space="preserve">  - обращения по заболеваниям</w:t>
            </w:r>
          </w:p>
        </w:tc>
        <w:tc>
          <w:tcPr>
            <w:tcW w:w="164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ind w:left="-43" w:right="-165"/>
              <w:jc w:val="center"/>
              <w:rPr>
                <w:sz w:val="20"/>
                <w:szCs w:val="20"/>
              </w:rPr>
            </w:pPr>
            <w:r w:rsidRPr="008179F2">
              <w:rPr>
                <w:sz w:val="20"/>
                <w:szCs w:val="20"/>
              </w:rPr>
              <w:t>обращений</w:t>
            </w:r>
          </w:p>
        </w:tc>
        <w:tc>
          <w:tcPr>
            <w:tcW w:w="1375"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1,7877</w:t>
            </w:r>
          </w:p>
        </w:tc>
        <w:tc>
          <w:tcPr>
            <w:tcW w:w="1134"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2 576 355</w:t>
            </w:r>
          </w:p>
        </w:tc>
        <w:tc>
          <w:tcPr>
            <w:tcW w:w="127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1,7877</w:t>
            </w:r>
          </w:p>
        </w:tc>
        <w:tc>
          <w:tcPr>
            <w:tcW w:w="152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2 576 355</w:t>
            </w:r>
          </w:p>
        </w:tc>
      </w:tr>
      <w:tr w:rsidR="008179F2" w:rsidRPr="008179F2" w:rsidTr="00BD501C">
        <w:trPr>
          <w:gridAfter w:val="1"/>
          <w:wAfter w:w="1120" w:type="dxa"/>
          <w:trHeight w:val="288"/>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nil"/>
              <w:left w:val="nil"/>
              <w:bottom w:val="nil"/>
              <w:right w:val="single" w:sz="4" w:space="0" w:color="auto"/>
            </w:tcBorders>
            <w:shd w:val="clear" w:color="auto" w:fill="auto"/>
            <w:vAlign w:val="center"/>
            <w:hideMark/>
          </w:tcPr>
          <w:p w:rsidR="000B1350" w:rsidRPr="008179F2" w:rsidRDefault="000B1350" w:rsidP="002411B5">
            <w:pPr>
              <w:jc w:val="right"/>
              <w:rPr>
                <w:sz w:val="20"/>
                <w:szCs w:val="20"/>
              </w:rPr>
            </w:pPr>
            <w:r w:rsidRPr="008179F2">
              <w:rPr>
                <w:sz w:val="20"/>
                <w:szCs w:val="20"/>
              </w:rPr>
              <w:t xml:space="preserve">в том числе: проведение отдельных диагностических исследований: </w:t>
            </w:r>
          </w:p>
        </w:tc>
        <w:tc>
          <w:tcPr>
            <w:tcW w:w="1646" w:type="dxa"/>
            <w:tcBorders>
              <w:top w:val="nil"/>
              <w:left w:val="nil"/>
              <w:bottom w:val="nil"/>
              <w:right w:val="single" w:sz="4" w:space="0" w:color="auto"/>
            </w:tcBorders>
            <w:shd w:val="clear" w:color="auto" w:fill="auto"/>
            <w:vAlign w:val="center"/>
            <w:hideMark/>
          </w:tcPr>
          <w:p w:rsidR="000B1350" w:rsidRPr="008179F2" w:rsidRDefault="000B1350" w:rsidP="002411B5">
            <w:pPr>
              <w:ind w:left="-43" w:right="-165"/>
              <w:jc w:val="center"/>
              <w:rPr>
                <w:sz w:val="20"/>
                <w:szCs w:val="20"/>
              </w:rPr>
            </w:pPr>
            <w:r w:rsidRPr="008179F2">
              <w:rPr>
                <w:sz w:val="20"/>
                <w:szCs w:val="20"/>
              </w:rPr>
              <w:t> </w:t>
            </w:r>
          </w:p>
        </w:tc>
        <w:tc>
          <w:tcPr>
            <w:tcW w:w="1375" w:type="dxa"/>
            <w:tcBorders>
              <w:top w:val="nil"/>
              <w:left w:val="nil"/>
              <w:bottom w:val="nil"/>
              <w:right w:val="single" w:sz="4" w:space="0" w:color="auto"/>
            </w:tcBorders>
            <w:shd w:val="clear" w:color="auto" w:fill="auto"/>
            <w:vAlign w:val="center"/>
          </w:tcPr>
          <w:p w:rsidR="000B1350" w:rsidRPr="008179F2" w:rsidRDefault="000B1350" w:rsidP="002411B5">
            <w:pPr>
              <w:jc w:val="center"/>
              <w:rPr>
                <w:sz w:val="20"/>
                <w:szCs w:val="20"/>
              </w:rPr>
            </w:pPr>
          </w:p>
        </w:tc>
        <w:tc>
          <w:tcPr>
            <w:tcW w:w="1134" w:type="dxa"/>
            <w:tcBorders>
              <w:top w:val="nil"/>
              <w:left w:val="nil"/>
              <w:bottom w:val="nil"/>
              <w:right w:val="single" w:sz="4" w:space="0" w:color="auto"/>
            </w:tcBorders>
            <w:shd w:val="clear" w:color="auto" w:fill="auto"/>
            <w:vAlign w:val="center"/>
          </w:tcPr>
          <w:p w:rsidR="000B1350" w:rsidRPr="008179F2" w:rsidRDefault="000B1350" w:rsidP="002411B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p>
        </w:tc>
        <w:tc>
          <w:tcPr>
            <w:tcW w:w="152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p>
        </w:tc>
      </w:tr>
      <w:tr w:rsidR="008179F2" w:rsidRPr="008179F2" w:rsidTr="00BD501C">
        <w:trPr>
          <w:gridAfter w:val="1"/>
          <w:wAfter w:w="1120" w:type="dxa"/>
          <w:trHeight w:val="298"/>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single" w:sz="4" w:space="0" w:color="auto"/>
              <w:left w:val="nil"/>
              <w:bottom w:val="nil"/>
              <w:right w:val="single" w:sz="4" w:space="0" w:color="auto"/>
            </w:tcBorders>
            <w:shd w:val="clear" w:color="auto" w:fill="auto"/>
            <w:vAlign w:val="center"/>
            <w:hideMark/>
          </w:tcPr>
          <w:p w:rsidR="000B1350" w:rsidRPr="008179F2" w:rsidRDefault="000B1350" w:rsidP="002411B5">
            <w:pPr>
              <w:jc w:val="right"/>
              <w:rPr>
                <w:sz w:val="20"/>
                <w:szCs w:val="20"/>
              </w:rPr>
            </w:pPr>
            <w:r w:rsidRPr="008179F2">
              <w:rPr>
                <w:sz w:val="20"/>
                <w:szCs w:val="20"/>
              </w:rPr>
              <w:t>компьютерная томография</w:t>
            </w:r>
          </w:p>
        </w:tc>
        <w:tc>
          <w:tcPr>
            <w:tcW w:w="1646" w:type="dxa"/>
            <w:tcBorders>
              <w:top w:val="single" w:sz="4" w:space="0" w:color="auto"/>
              <w:left w:val="nil"/>
              <w:bottom w:val="nil"/>
              <w:right w:val="single" w:sz="4" w:space="0" w:color="auto"/>
            </w:tcBorders>
            <w:shd w:val="clear" w:color="auto" w:fill="auto"/>
            <w:vAlign w:val="center"/>
            <w:hideMark/>
          </w:tcPr>
          <w:p w:rsidR="000B1350" w:rsidRPr="008179F2" w:rsidRDefault="000B1350" w:rsidP="002411B5">
            <w:pPr>
              <w:ind w:left="-185" w:right="-165"/>
              <w:jc w:val="center"/>
              <w:rPr>
                <w:sz w:val="20"/>
                <w:szCs w:val="20"/>
              </w:rPr>
            </w:pPr>
            <w:r w:rsidRPr="008179F2">
              <w:rPr>
                <w:sz w:val="20"/>
                <w:szCs w:val="20"/>
              </w:rPr>
              <w:t>число</w:t>
            </w:r>
          </w:p>
          <w:p w:rsidR="000B1350" w:rsidRPr="008179F2" w:rsidRDefault="000B1350" w:rsidP="002411B5">
            <w:pPr>
              <w:ind w:left="-185" w:right="-165"/>
              <w:jc w:val="center"/>
              <w:rPr>
                <w:sz w:val="20"/>
                <w:szCs w:val="20"/>
              </w:rPr>
            </w:pPr>
            <w:r w:rsidRPr="008179F2">
              <w:rPr>
                <w:sz w:val="20"/>
                <w:szCs w:val="20"/>
              </w:rPr>
              <w:t xml:space="preserve"> исследований</w:t>
            </w:r>
          </w:p>
        </w:tc>
        <w:tc>
          <w:tcPr>
            <w:tcW w:w="1375" w:type="dxa"/>
            <w:tcBorders>
              <w:top w:val="single" w:sz="4" w:space="0" w:color="auto"/>
              <w:left w:val="nil"/>
              <w:bottom w:val="nil"/>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0,04632</w:t>
            </w:r>
          </w:p>
        </w:tc>
        <w:tc>
          <w:tcPr>
            <w:tcW w:w="1134" w:type="dxa"/>
            <w:tcBorders>
              <w:top w:val="single" w:sz="4" w:space="0" w:color="auto"/>
              <w:left w:val="nil"/>
              <w:bottom w:val="nil"/>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66754</w:t>
            </w:r>
          </w:p>
        </w:tc>
        <w:tc>
          <w:tcPr>
            <w:tcW w:w="127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0,04632</w:t>
            </w:r>
          </w:p>
        </w:tc>
        <w:tc>
          <w:tcPr>
            <w:tcW w:w="152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66754</w:t>
            </w:r>
          </w:p>
        </w:tc>
      </w:tr>
      <w:tr w:rsidR="008179F2" w:rsidRPr="008179F2" w:rsidTr="00BD501C">
        <w:trPr>
          <w:gridAfter w:val="1"/>
          <w:wAfter w:w="1120" w:type="dxa"/>
          <w:trHeight w:val="298"/>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single" w:sz="4" w:space="0" w:color="auto"/>
              <w:left w:val="nil"/>
              <w:bottom w:val="nil"/>
              <w:right w:val="single" w:sz="4" w:space="0" w:color="auto"/>
            </w:tcBorders>
            <w:shd w:val="clear" w:color="auto" w:fill="auto"/>
            <w:vAlign w:val="center"/>
            <w:hideMark/>
          </w:tcPr>
          <w:p w:rsidR="000B1350" w:rsidRPr="008179F2" w:rsidRDefault="000B1350" w:rsidP="002411B5">
            <w:pPr>
              <w:jc w:val="right"/>
              <w:rPr>
                <w:sz w:val="20"/>
                <w:szCs w:val="20"/>
              </w:rPr>
            </w:pPr>
            <w:r w:rsidRPr="008179F2">
              <w:rPr>
                <w:sz w:val="20"/>
                <w:szCs w:val="20"/>
              </w:rPr>
              <w:t>магнитно-резонансная томография</w:t>
            </w:r>
          </w:p>
        </w:tc>
        <w:tc>
          <w:tcPr>
            <w:tcW w:w="1646" w:type="dxa"/>
            <w:tcBorders>
              <w:top w:val="single" w:sz="4" w:space="0" w:color="auto"/>
              <w:left w:val="nil"/>
              <w:bottom w:val="nil"/>
              <w:right w:val="single" w:sz="4" w:space="0" w:color="auto"/>
            </w:tcBorders>
            <w:shd w:val="clear" w:color="auto" w:fill="auto"/>
            <w:vAlign w:val="center"/>
            <w:hideMark/>
          </w:tcPr>
          <w:p w:rsidR="000B1350" w:rsidRPr="008179F2" w:rsidRDefault="000B1350" w:rsidP="002411B5">
            <w:pPr>
              <w:ind w:left="-185" w:right="-165"/>
              <w:jc w:val="center"/>
              <w:rPr>
                <w:sz w:val="20"/>
                <w:szCs w:val="20"/>
              </w:rPr>
            </w:pPr>
            <w:r w:rsidRPr="008179F2">
              <w:rPr>
                <w:sz w:val="20"/>
                <w:szCs w:val="20"/>
              </w:rPr>
              <w:t>число</w:t>
            </w:r>
          </w:p>
          <w:p w:rsidR="000B1350" w:rsidRPr="008179F2" w:rsidRDefault="000B1350" w:rsidP="002411B5">
            <w:pPr>
              <w:ind w:left="-185" w:right="-165"/>
              <w:jc w:val="center"/>
              <w:rPr>
                <w:sz w:val="20"/>
                <w:szCs w:val="20"/>
              </w:rPr>
            </w:pPr>
            <w:r w:rsidRPr="008179F2">
              <w:rPr>
                <w:sz w:val="20"/>
                <w:szCs w:val="20"/>
              </w:rPr>
              <w:t xml:space="preserve"> исследований</w:t>
            </w:r>
          </w:p>
        </w:tc>
        <w:tc>
          <w:tcPr>
            <w:tcW w:w="1375" w:type="dxa"/>
            <w:tcBorders>
              <w:top w:val="single" w:sz="4" w:space="0" w:color="auto"/>
              <w:left w:val="nil"/>
              <w:bottom w:val="nil"/>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0,02634</w:t>
            </w:r>
          </w:p>
        </w:tc>
        <w:tc>
          <w:tcPr>
            <w:tcW w:w="1134" w:type="dxa"/>
            <w:tcBorders>
              <w:top w:val="single" w:sz="4" w:space="0" w:color="auto"/>
              <w:left w:val="nil"/>
              <w:bottom w:val="nil"/>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37960</w:t>
            </w:r>
          </w:p>
        </w:tc>
        <w:tc>
          <w:tcPr>
            <w:tcW w:w="127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0,02634</w:t>
            </w:r>
          </w:p>
        </w:tc>
        <w:tc>
          <w:tcPr>
            <w:tcW w:w="152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37960</w:t>
            </w:r>
          </w:p>
        </w:tc>
      </w:tr>
      <w:tr w:rsidR="008179F2" w:rsidRPr="008179F2" w:rsidTr="00BD501C">
        <w:trPr>
          <w:gridAfter w:val="1"/>
          <w:wAfter w:w="1120" w:type="dxa"/>
          <w:trHeight w:val="298"/>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single" w:sz="4" w:space="0" w:color="auto"/>
              <w:left w:val="nil"/>
              <w:bottom w:val="nil"/>
              <w:right w:val="single" w:sz="4" w:space="0" w:color="auto"/>
            </w:tcBorders>
            <w:shd w:val="clear" w:color="auto" w:fill="auto"/>
            <w:vAlign w:val="center"/>
            <w:hideMark/>
          </w:tcPr>
          <w:p w:rsidR="000B1350" w:rsidRPr="008179F2" w:rsidRDefault="000B1350" w:rsidP="002411B5">
            <w:pPr>
              <w:jc w:val="right"/>
              <w:rPr>
                <w:sz w:val="20"/>
                <w:szCs w:val="20"/>
              </w:rPr>
            </w:pPr>
            <w:r w:rsidRPr="008179F2">
              <w:rPr>
                <w:sz w:val="20"/>
                <w:szCs w:val="20"/>
              </w:rPr>
              <w:t>ультразвуковые исследования сердечно-сосудистой системы</w:t>
            </w:r>
          </w:p>
        </w:tc>
        <w:tc>
          <w:tcPr>
            <w:tcW w:w="1646" w:type="dxa"/>
            <w:tcBorders>
              <w:top w:val="single" w:sz="4" w:space="0" w:color="auto"/>
              <w:left w:val="nil"/>
              <w:bottom w:val="nil"/>
              <w:right w:val="single" w:sz="4" w:space="0" w:color="auto"/>
            </w:tcBorders>
            <w:shd w:val="clear" w:color="auto" w:fill="auto"/>
            <w:vAlign w:val="center"/>
            <w:hideMark/>
          </w:tcPr>
          <w:p w:rsidR="000B1350" w:rsidRPr="008179F2" w:rsidRDefault="000B1350" w:rsidP="002411B5">
            <w:pPr>
              <w:ind w:left="-185" w:right="-165"/>
              <w:jc w:val="center"/>
              <w:rPr>
                <w:sz w:val="20"/>
                <w:szCs w:val="20"/>
              </w:rPr>
            </w:pPr>
            <w:r w:rsidRPr="008179F2">
              <w:rPr>
                <w:sz w:val="20"/>
                <w:szCs w:val="20"/>
              </w:rPr>
              <w:t>число</w:t>
            </w:r>
          </w:p>
          <w:p w:rsidR="000B1350" w:rsidRPr="008179F2" w:rsidRDefault="000B1350" w:rsidP="002411B5">
            <w:pPr>
              <w:ind w:left="-185" w:right="-165"/>
              <w:jc w:val="center"/>
              <w:rPr>
                <w:sz w:val="20"/>
                <w:szCs w:val="20"/>
              </w:rPr>
            </w:pPr>
            <w:r w:rsidRPr="008179F2">
              <w:rPr>
                <w:sz w:val="20"/>
                <w:szCs w:val="20"/>
              </w:rPr>
              <w:t xml:space="preserve"> исследований</w:t>
            </w:r>
          </w:p>
        </w:tc>
        <w:tc>
          <w:tcPr>
            <w:tcW w:w="1375" w:type="dxa"/>
            <w:tcBorders>
              <w:top w:val="single" w:sz="4" w:space="0" w:color="auto"/>
              <w:left w:val="nil"/>
              <w:bottom w:val="nil"/>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0,08286</w:t>
            </w:r>
          </w:p>
        </w:tc>
        <w:tc>
          <w:tcPr>
            <w:tcW w:w="1134" w:type="dxa"/>
            <w:tcBorders>
              <w:top w:val="single" w:sz="4" w:space="0" w:color="auto"/>
              <w:left w:val="nil"/>
              <w:bottom w:val="nil"/>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119414</w:t>
            </w:r>
          </w:p>
        </w:tc>
        <w:tc>
          <w:tcPr>
            <w:tcW w:w="127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0,08286</w:t>
            </w:r>
          </w:p>
        </w:tc>
        <w:tc>
          <w:tcPr>
            <w:tcW w:w="152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119414</w:t>
            </w:r>
          </w:p>
        </w:tc>
      </w:tr>
      <w:tr w:rsidR="008179F2" w:rsidRPr="008179F2" w:rsidTr="00BD501C">
        <w:trPr>
          <w:gridAfter w:val="1"/>
          <w:wAfter w:w="1120" w:type="dxa"/>
          <w:trHeight w:val="298"/>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single" w:sz="4" w:space="0" w:color="auto"/>
              <w:left w:val="nil"/>
              <w:bottom w:val="nil"/>
              <w:right w:val="single" w:sz="4" w:space="0" w:color="auto"/>
            </w:tcBorders>
            <w:shd w:val="clear" w:color="auto" w:fill="auto"/>
            <w:vAlign w:val="center"/>
            <w:hideMark/>
          </w:tcPr>
          <w:p w:rsidR="000B1350" w:rsidRPr="008179F2" w:rsidRDefault="000B1350" w:rsidP="002411B5">
            <w:pPr>
              <w:jc w:val="right"/>
              <w:rPr>
                <w:sz w:val="20"/>
                <w:szCs w:val="20"/>
              </w:rPr>
            </w:pPr>
            <w:r w:rsidRPr="008179F2">
              <w:rPr>
                <w:sz w:val="20"/>
                <w:szCs w:val="20"/>
              </w:rPr>
              <w:t>эндоскопические диагностические исследования</w:t>
            </w:r>
          </w:p>
        </w:tc>
        <w:tc>
          <w:tcPr>
            <w:tcW w:w="1646" w:type="dxa"/>
            <w:tcBorders>
              <w:top w:val="single" w:sz="4" w:space="0" w:color="auto"/>
              <w:left w:val="nil"/>
              <w:bottom w:val="nil"/>
              <w:right w:val="single" w:sz="4" w:space="0" w:color="auto"/>
            </w:tcBorders>
            <w:shd w:val="clear" w:color="auto" w:fill="auto"/>
            <w:vAlign w:val="center"/>
            <w:hideMark/>
          </w:tcPr>
          <w:p w:rsidR="000B1350" w:rsidRPr="008179F2" w:rsidRDefault="000B1350" w:rsidP="002411B5">
            <w:pPr>
              <w:ind w:left="-185" w:right="-165"/>
              <w:jc w:val="center"/>
              <w:rPr>
                <w:sz w:val="20"/>
                <w:szCs w:val="20"/>
              </w:rPr>
            </w:pPr>
            <w:r w:rsidRPr="008179F2">
              <w:rPr>
                <w:sz w:val="20"/>
                <w:szCs w:val="20"/>
              </w:rPr>
              <w:t>число</w:t>
            </w:r>
          </w:p>
          <w:p w:rsidR="000B1350" w:rsidRPr="008179F2" w:rsidRDefault="000B1350" w:rsidP="002411B5">
            <w:pPr>
              <w:ind w:left="-185" w:right="-165"/>
              <w:jc w:val="center"/>
              <w:rPr>
                <w:sz w:val="20"/>
                <w:szCs w:val="20"/>
              </w:rPr>
            </w:pPr>
            <w:r w:rsidRPr="008179F2">
              <w:rPr>
                <w:sz w:val="20"/>
                <w:szCs w:val="20"/>
              </w:rPr>
              <w:t xml:space="preserve"> исследований</w:t>
            </w:r>
          </w:p>
        </w:tc>
        <w:tc>
          <w:tcPr>
            <w:tcW w:w="1375" w:type="dxa"/>
            <w:tcBorders>
              <w:top w:val="single" w:sz="4" w:space="0" w:color="auto"/>
              <w:left w:val="nil"/>
              <w:bottom w:val="nil"/>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0,02994</w:t>
            </w:r>
          </w:p>
        </w:tc>
        <w:tc>
          <w:tcPr>
            <w:tcW w:w="1134" w:type="dxa"/>
            <w:tcBorders>
              <w:top w:val="single" w:sz="4" w:space="0" w:color="auto"/>
              <w:left w:val="nil"/>
              <w:bottom w:val="nil"/>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43148</w:t>
            </w:r>
          </w:p>
        </w:tc>
        <w:tc>
          <w:tcPr>
            <w:tcW w:w="127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0,02994</w:t>
            </w:r>
          </w:p>
        </w:tc>
        <w:tc>
          <w:tcPr>
            <w:tcW w:w="152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43148</w:t>
            </w:r>
          </w:p>
        </w:tc>
      </w:tr>
      <w:tr w:rsidR="008179F2" w:rsidRPr="008179F2" w:rsidTr="00BD501C">
        <w:trPr>
          <w:gridAfter w:val="1"/>
          <w:wAfter w:w="1120" w:type="dxa"/>
          <w:trHeight w:val="298"/>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single" w:sz="4" w:space="0" w:color="auto"/>
              <w:left w:val="nil"/>
              <w:bottom w:val="nil"/>
              <w:right w:val="single" w:sz="4" w:space="0" w:color="auto"/>
            </w:tcBorders>
            <w:shd w:val="clear" w:color="auto" w:fill="auto"/>
            <w:vAlign w:val="center"/>
            <w:hideMark/>
          </w:tcPr>
          <w:p w:rsidR="000B1350" w:rsidRPr="008179F2" w:rsidRDefault="000B1350" w:rsidP="002411B5">
            <w:pPr>
              <w:jc w:val="right"/>
              <w:rPr>
                <w:sz w:val="20"/>
                <w:szCs w:val="20"/>
              </w:rPr>
            </w:pPr>
            <w:r w:rsidRPr="008179F2">
              <w:rPr>
                <w:sz w:val="20"/>
                <w:szCs w:val="20"/>
              </w:rPr>
              <w:t>молекулярно-генетические исследования</w:t>
            </w:r>
          </w:p>
        </w:tc>
        <w:tc>
          <w:tcPr>
            <w:tcW w:w="1646" w:type="dxa"/>
            <w:tcBorders>
              <w:top w:val="single" w:sz="4" w:space="0" w:color="auto"/>
              <w:left w:val="nil"/>
              <w:bottom w:val="nil"/>
              <w:right w:val="single" w:sz="4" w:space="0" w:color="auto"/>
            </w:tcBorders>
            <w:shd w:val="clear" w:color="auto" w:fill="auto"/>
            <w:vAlign w:val="center"/>
            <w:hideMark/>
          </w:tcPr>
          <w:p w:rsidR="000B1350" w:rsidRPr="008179F2" w:rsidRDefault="000B1350" w:rsidP="002411B5">
            <w:pPr>
              <w:ind w:left="-185" w:right="-165"/>
              <w:jc w:val="center"/>
              <w:rPr>
                <w:sz w:val="20"/>
                <w:szCs w:val="20"/>
              </w:rPr>
            </w:pPr>
            <w:r w:rsidRPr="008179F2">
              <w:rPr>
                <w:sz w:val="20"/>
                <w:szCs w:val="20"/>
              </w:rPr>
              <w:t>число</w:t>
            </w:r>
          </w:p>
          <w:p w:rsidR="000B1350" w:rsidRPr="008179F2" w:rsidRDefault="000B1350" w:rsidP="002411B5">
            <w:pPr>
              <w:ind w:left="-185" w:right="-165"/>
              <w:jc w:val="center"/>
              <w:rPr>
                <w:sz w:val="20"/>
                <w:szCs w:val="20"/>
              </w:rPr>
            </w:pPr>
            <w:r w:rsidRPr="008179F2">
              <w:rPr>
                <w:sz w:val="20"/>
                <w:szCs w:val="20"/>
              </w:rPr>
              <w:t xml:space="preserve"> исследований</w:t>
            </w:r>
          </w:p>
        </w:tc>
        <w:tc>
          <w:tcPr>
            <w:tcW w:w="1375" w:type="dxa"/>
            <w:tcBorders>
              <w:top w:val="single" w:sz="4" w:space="0" w:color="auto"/>
              <w:left w:val="nil"/>
              <w:bottom w:val="nil"/>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0,00092</w:t>
            </w:r>
          </w:p>
        </w:tc>
        <w:tc>
          <w:tcPr>
            <w:tcW w:w="1134" w:type="dxa"/>
            <w:tcBorders>
              <w:top w:val="single" w:sz="4" w:space="0" w:color="auto"/>
              <w:left w:val="nil"/>
              <w:bottom w:val="nil"/>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1326</w:t>
            </w:r>
          </w:p>
        </w:tc>
        <w:tc>
          <w:tcPr>
            <w:tcW w:w="127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0,00092</w:t>
            </w:r>
          </w:p>
        </w:tc>
        <w:tc>
          <w:tcPr>
            <w:tcW w:w="152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1326</w:t>
            </w:r>
          </w:p>
        </w:tc>
      </w:tr>
      <w:tr w:rsidR="008179F2" w:rsidRPr="008179F2" w:rsidTr="00BD501C">
        <w:trPr>
          <w:gridAfter w:val="1"/>
          <w:wAfter w:w="1120" w:type="dxa"/>
          <w:trHeight w:val="298"/>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single" w:sz="4" w:space="0" w:color="auto"/>
              <w:left w:val="nil"/>
              <w:bottom w:val="nil"/>
              <w:right w:val="single" w:sz="4" w:space="0" w:color="auto"/>
            </w:tcBorders>
            <w:shd w:val="clear" w:color="auto" w:fill="auto"/>
            <w:vAlign w:val="center"/>
            <w:hideMark/>
          </w:tcPr>
          <w:p w:rsidR="000B1350" w:rsidRPr="008179F2" w:rsidRDefault="000B1350" w:rsidP="002411B5">
            <w:pPr>
              <w:rPr>
                <w:sz w:val="20"/>
                <w:szCs w:val="20"/>
              </w:rPr>
            </w:pPr>
            <w:r w:rsidRPr="008179F2">
              <w:rPr>
                <w:sz w:val="20"/>
                <w:szCs w:val="20"/>
              </w:rPr>
              <w:t>патологоанатомические исследования биопсийного материала с целью диагностики онкозаболеваний</w:t>
            </w:r>
          </w:p>
        </w:tc>
        <w:tc>
          <w:tcPr>
            <w:tcW w:w="1646" w:type="dxa"/>
            <w:tcBorders>
              <w:top w:val="single" w:sz="4" w:space="0" w:color="auto"/>
              <w:left w:val="nil"/>
              <w:bottom w:val="nil"/>
              <w:right w:val="single" w:sz="4" w:space="0" w:color="auto"/>
            </w:tcBorders>
            <w:shd w:val="clear" w:color="auto" w:fill="auto"/>
            <w:vAlign w:val="center"/>
            <w:hideMark/>
          </w:tcPr>
          <w:p w:rsidR="000B1350" w:rsidRPr="008179F2" w:rsidRDefault="000B1350" w:rsidP="002411B5">
            <w:pPr>
              <w:ind w:left="-185" w:right="-165"/>
              <w:jc w:val="center"/>
              <w:rPr>
                <w:sz w:val="20"/>
                <w:szCs w:val="20"/>
              </w:rPr>
            </w:pPr>
            <w:r w:rsidRPr="008179F2">
              <w:rPr>
                <w:sz w:val="20"/>
                <w:szCs w:val="20"/>
              </w:rPr>
              <w:t>число</w:t>
            </w:r>
          </w:p>
          <w:p w:rsidR="000B1350" w:rsidRPr="008179F2" w:rsidRDefault="000B1350" w:rsidP="002411B5">
            <w:pPr>
              <w:ind w:left="-185" w:right="-165"/>
              <w:jc w:val="center"/>
              <w:rPr>
                <w:sz w:val="20"/>
                <w:szCs w:val="20"/>
              </w:rPr>
            </w:pPr>
            <w:r w:rsidRPr="008179F2">
              <w:rPr>
                <w:sz w:val="20"/>
                <w:szCs w:val="20"/>
              </w:rPr>
              <w:t xml:space="preserve"> исследований</w:t>
            </w:r>
          </w:p>
        </w:tc>
        <w:tc>
          <w:tcPr>
            <w:tcW w:w="1375" w:type="dxa"/>
            <w:tcBorders>
              <w:top w:val="single" w:sz="4" w:space="0" w:color="auto"/>
              <w:left w:val="nil"/>
              <w:bottom w:val="nil"/>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0,01321</w:t>
            </w:r>
          </w:p>
        </w:tc>
        <w:tc>
          <w:tcPr>
            <w:tcW w:w="1134" w:type="dxa"/>
            <w:tcBorders>
              <w:top w:val="single" w:sz="4" w:space="0" w:color="auto"/>
              <w:left w:val="nil"/>
              <w:bottom w:val="nil"/>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19038</w:t>
            </w:r>
          </w:p>
        </w:tc>
        <w:tc>
          <w:tcPr>
            <w:tcW w:w="127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0,01321</w:t>
            </w:r>
          </w:p>
        </w:tc>
        <w:tc>
          <w:tcPr>
            <w:tcW w:w="152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19038</w:t>
            </w:r>
          </w:p>
        </w:tc>
      </w:tr>
      <w:tr w:rsidR="008179F2" w:rsidRPr="008179F2" w:rsidTr="00BD501C">
        <w:trPr>
          <w:gridAfter w:val="1"/>
          <w:wAfter w:w="1120" w:type="dxa"/>
          <w:trHeight w:val="350"/>
        </w:trPr>
        <w:tc>
          <w:tcPr>
            <w:tcW w:w="540" w:type="dxa"/>
            <w:tcBorders>
              <w:top w:val="nil"/>
              <w:left w:val="single" w:sz="4" w:space="0" w:color="auto"/>
              <w:bottom w:val="nil"/>
              <w:right w:val="single" w:sz="4" w:space="0" w:color="auto"/>
            </w:tcBorders>
            <w:shd w:val="clear" w:color="auto" w:fill="auto"/>
            <w:vAlign w:val="center"/>
            <w:hideMark/>
          </w:tcPr>
          <w:p w:rsidR="000B1350" w:rsidRPr="008179F2" w:rsidRDefault="000B1350" w:rsidP="002411B5">
            <w:pPr>
              <w:jc w:val="center"/>
            </w:pPr>
            <w:r w:rsidRPr="008179F2">
              <w:t> </w:t>
            </w:r>
          </w:p>
        </w:tc>
        <w:tc>
          <w:tcPr>
            <w:tcW w:w="2676" w:type="dxa"/>
            <w:tcBorders>
              <w:top w:val="single" w:sz="4" w:space="0" w:color="auto"/>
              <w:left w:val="nil"/>
              <w:bottom w:val="nil"/>
              <w:right w:val="single" w:sz="4" w:space="0" w:color="auto"/>
            </w:tcBorders>
            <w:shd w:val="clear" w:color="auto" w:fill="auto"/>
            <w:vAlign w:val="center"/>
            <w:hideMark/>
          </w:tcPr>
          <w:p w:rsidR="000B1350" w:rsidRPr="008179F2" w:rsidRDefault="000B1350" w:rsidP="002411B5">
            <w:pPr>
              <w:rPr>
                <w:sz w:val="20"/>
                <w:szCs w:val="20"/>
              </w:rPr>
            </w:pPr>
            <w:r w:rsidRPr="008179F2">
              <w:rPr>
                <w:sz w:val="20"/>
                <w:szCs w:val="20"/>
              </w:rPr>
              <w:t>тестирование на выявление новой коронавирусной инфекции</w:t>
            </w:r>
            <w:r w:rsidRPr="008179F2">
              <w:rPr>
                <w:sz w:val="18"/>
                <w:szCs w:val="18"/>
              </w:rPr>
              <w:t>(COVID-19)</w:t>
            </w:r>
          </w:p>
        </w:tc>
        <w:tc>
          <w:tcPr>
            <w:tcW w:w="1646" w:type="dxa"/>
            <w:tcBorders>
              <w:top w:val="single" w:sz="4" w:space="0" w:color="auto"/>
              <w:left w:val="nil"/>
              <w:bottom w:val="nil"/>
              <w:right w:val="single" w:sz="4" w:space="0" w:color="auto"/>
            </w:tcBorders>
            <w:shd w:val="clear" w:color="auto" w:fill="auto"/>
            <w:vAlign w:val="center"/>
            <w:hideMark/>
          </w:tcPr>
          <w:p w:rsidR="000B1350" w:rsidRPr="008179F2" w:rsidRDefault="000B1350" w:rsidP="002411B5">
            <w:pPr>
              <w:ind w:left="-185" w:right="-165"/>
              <w:jc w:val="center"/>
              <w:rPr>
                <w:sz w:val="20"/>
                <w:szCs w:val="20"/>
              </w:rPr>
            </w:pPr>
            <w:r w:rsidRPr="008179F2">
              <w:rPr>
                <w:sz w:val="20"/>
                <w:szCs w:val="20"/>
              </w:rPr>
              <w:t xml:space="preserve">число </w:t>
            </w:r>
          </w:p>
          <w:p w:rsidR="000B1350" w:rsidRPr="008179F2" w:rsidRDefault="000B1350" w:rsidP="002411B5">
            <w:pPr>
              <w:ind w:left="-185" w:right="-165"/>
              <w:jc w:val="center"/>
              <w:rPr>
                <w:sz w:val="20"/>
                <w:szCs w:val="20"/>
              </w:rPr>
            </w:pPr>
            <w:r w:rsidRPr="008179F2">
              <w:rPr>
                <w:sz w:val="20"/>
                <w:szCs w:val="20"/>
              </w:rPr>
              <w:t>исследований</w:t>
            </w:r>
          </w:p>
        </w:tc>
        <w:tc>
          <w:tcPr>
            <w:tcW w:w="1375" w:type="dxa"/>
            <w:tcBorders>
              <w:top w:val="single" w:sz="4" w:space="0" w:color="auto"/>
              <w:left w:val="nil"/>
              <w:bottom w:val="nil"/>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0,12838</w:t>
            </w:r>
          </w:p>
        </w:tc>
        <w:tc>
          <w:tcPr>
            <w:tcW w:w="1134" w:type="dxa"/>
            <w:tcBorders>
              <w:top w:val="single" w:sz="4" w:space="0" w:color="auto"/>
              <w:left w:val="nil"/>
              <w:bottom w:val="nil"/>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185016</w:t>
            </w:r>
          </w:p>
        </w:tc>
        <w:tc>
          <w:tcPr>
            <w:tcW w:w="127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0,12838</w:t>
            </w:r>
          </w:p>
        </w:tc>
        <w:tc>
          <w:tcPr>
            <w:tcW w:w="152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185016</w:t>
            </w:r>
          </w:p>
        </w:tc>
      </w:tr>
      <w:tr w:rsidR="008179F2" w:rsidRPr="008179F2" w:rsidTr="00BD501C">
        <w:trPr>
          <w:gridAfter w:val="1"/>
          <w:wAfter w:w="1120" w:type="dxa"/>
          <w:trHeight w:val="350"/>
        </w:trPr>
        <w:tc>
          <w:tcPr>
            <w:tcW w:w="540" w:type="dxa"/>
            <w:tcBorders>
              <w:top w:val="nil"/>
              <w:left w:val="single" w:sz="4" w:space="0" w:color="auto"/>
              <w:bottom w:val="nil"/>
              <w:right w:val="single" w:sz="4" w:space="0" w:color="auto"/>
            </w:tcBorders>
            <w:shd w:val="clear" w:color="auto" w:fill="auto"/>
            <w:vAlign w:val="center"/>
          </w:tcPr>
          <w:p w:rsidR="000B1350" w:rsidRPr="008179F2" w:rsidRDefault="000B1350" w:rsidP="002411B5">
            <w:pPr>
              <w:jc w:val="center"/>
            </w:pPr>
          </w:p>
        </w:tc>
        <w:tc>
          <w:tcPr>
            <w:tcW w:w="2676" w:type="dxa"/>
            <w:tcBorders>
              <w:top w:val="single" w:sz="4" w:space="0" w:color="auto"/>
              <w:left w:val="nil"/>
              <w:bottom w:val="nil"/>
              <w:right w:val="single" w:sz="4" w:space="0" w:color="auto"/>
            </w:tcBorders>
            <w:shd w:val="clear" w:color="auto" w:fill="auto"/>
            <w:vAlign w:val="center"/>
          </w:tcPr>
          <w:p w:rsidR="000B1350" w:rsidRPr="008179F2" w:rsidRDefault="000B1350" w:rsidP="002411B5">
            <w:pPr>
              <w:rPr>
                <w:sz w:val="20"/>
                <w:szCs w:val="20"/>
              </w:rPr>
            </w:pPr>
            <w:r w:rsidRPr="008179F2">
              <w:rPr>
                <w:sz w:val="20"/>
                <w:szCs w:val="20"/>
              </w:rPr>
              <w:t>Обращение по заболеванию при оказании медицинской помощи по профи лю «Медицинская реабилитация»</w:t>
            </w:r>
          </w:p>
        </w:tc>
        <w:tc>
          <w:tcPr>
            <w:tcW w:w="1646" w:type="dxa"/>
            <w:tcBorders>
              <w:top w:val="single" w:sz="4" w:space="0" w:color="auto"/>
              <w:left w:val="nil"/>
              <w:bottom w:val="nil"/>
              <w:right w:val="single" w:sz="4" w:space="0" w:color="auto"/>
            </w:tcBorders>
            <w:shd w:val="clear" w:color="auto" w:fill="auto"/>
            <w:vAlign w:val="center"/>
          </w:tcPr>
          <w:p w:rsidR="000B1350" w:rsidRPr="008179F2" w:rsidRDefault="000B1350" w:rsidP="002411B5">
            <w:pPr>
              <w:ind w:left="-185" w:right="-165"/>
              <w:jc w:val="center"/>
              <w:rPr>
                <w:sz w:val="20"/>
                <w:szCs w:val="20"/>
              </w:rPr>
            </w:pPr>
            <w:r w:rsidRPr="008179F2">
              <w:rPr>
                <w:sz w:val="20"/>
                <w:szCs w:val="20"/>
              </w:rPr>
              <w:t>комплексное                  посещение</w:t>
            </w:r>
          </w:p>
        </w:tc>
        <w:tc>
          <w:tcPr>
            <w:tcW w:w="1375" w:type="dxa"/>
            <w:tcBorders>
              <w:top w:val="single" w:sz="4" w:space="0" w:color="auto"/>
              <w:left w:val="nil"/>
              <w:bottom w:val="nil"/>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0,00287</w:t>
            </w:r>
          </w:p>
        </w:tc>
        <w:tc>
          <w:tcPr>
            <w:tcW w:w="1134" w:type="dxa"/>
            <w:tcBorders>
              <w:top w:val="single" w:sz="4" w:space="0" w:color="auto"/>
              <w:left w:val="nil"/>
              <w:bottom w:val="nil"/>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4136</w:t>
            </w:r>
          </w:p>
        </w:tc>
        <w:tc>
          <w:tcPr>
            <w:tcW w:w="127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0,00287</w:t>
            </w:r>
          </w:p>
        </w:tc>
        <w:tc>
          <w:tcPr>
            <w:tcW w:w="152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4136</w:t>
            </w:r>
          </w:p>
        </w:tc>
      </w:tr>
      <w:tr w:rsidR="008179F2" w:rsidRPr="008179F2" w:rsidTr="00BD501C">
        <w:trPr>
          <w:gridAfter w:val="1"/>
          <w:wAfter w:w="1120" w:type="dxa"/>
          <w:trHeight w:val="328"/>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pPr>
              <w:jc w:val="center"/>
            </w:pPr>
            <w:r w:rsidRPr="008179F2">
              <w:t>3</w:t>
            </w:r>
          </w:p>
        </w:tc>
        <w:tc>
          <w:tcPr>
            <w:tcW w:w="26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1350" w:rsidRPr="008179F2" w:rsidRDefault="000B1350" w:rsidP="002411B5">
            <w:pPr>
              <w:rPr>
                <w:sz w:val="20"/>
                <w:szCs w:val="20"/>
              </w:rPr>
            </w:pPr>
            <w:r w:rsidRPr="008179F2">
              <w:rPr>
                <w:sz w:val="20"/>
                <w:szCs w:val="20"/>
              </w:rPr>
              <w:t>Стационарная помощь (включая ВМП), всего, в том числе:</w:t>
            </w:r>
          </w:p>
        </w:tc>
        <w:tc>
          <w:tcPr>
            <w:tcW w:w="16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1350" w:rsidRPr="008179F2" w:rsidRDefault="000B1350" w:rsidP="002411B5">
            <w:pPr>
              <w:ind w:left="-43" w:right="-165"/>
              <w:jc w:val="center"/>
              <w:rPr>
                <w:sz w:val="20"/>
                <w:szCs w:val="20"/>
              </w:rPr>
            </w:pPr>
            <w:r w:rsidRPr="008179F2">
              <w:rPr>
                <w:sz w:val="20"/>
                <w:szCs w:val="20"/>
              </w:rPr>
              <w:t>число госпитализаций</w:t>
            </w:r>
          </w:p>
        </w:tc>
        <w:tc>
          <w:tcPr>
            <w:tcW w:w="1375" w:type="dxa"/>
            <w:vMerge w:val="restart"/>
            <w:tcBorders>
              <w:top w:val="single" w:sz="4" w:space="0" w:color="auto"/>
              <w:left w:val="single" w:sz="4" w:space="0" w:color="auto"/>
              <w:bottom w:val="single" w:sz="4" w:space="0" w:color="000000"/>
              <w:right w:val="single" w:sz="4" w:space="0" w:color="auto"/>
            </w:tcBorders>
            <w:shd w:val="clear" w:color="auto" w:fill="auto"/>
          </w:tcPr>
          <w:p w:rsidR="000B1350" w:rsidRPr="008179F2" w:rsidRDefault="0058585B" w:rsidP="002411B5">
            <w:pPr>
              <w:jc w:val="center"/>
              <w:rPr>
                <w:sz w:val="20"/>
                <w:szCs w:val="20"/>
              </w:rPr>
            </w:pPr>
            <w:r w:rsidRPr="008179F2">
              <w:rPr>
                <w:sz w:val="20"/>
                <w:szCs w:val="20"/>
              </w:rPr>
              <w:t>0,172456</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cPr>
          <w:p w:rsidR="000B1350" w:rsidRPr="008179F2" w:rsidRDefault="000B1350" w:rsidP="002411B5">
            <w:pPr>
              <w:jc w:val="center"/>
              <w:rPr>
                <w:sz w:val="20"/>
                <w:szCs w:val="20"/>
              </w:rPr>
            </w:pPr>
            <w:r w:rsidRPr="008179F2">
              <w:rPr>
                <w:sz w:val="20"/>
                <w:szCs w:val="20"/>
              </w:rPr>
              <w:t>248</w:t>
            </w:r>
            <w:r w:rsidR="0058585B" w:rsidRPr="008179F2">
              <w:rPr>
                <w:sz w:val="20"/>
                <w:szCs w:val="20"/>
              </w:rPr>
              <w:t>808</w:t>
            </w:r>
          </w:p>
        </w:tc>
        <w:tc>
          <w:tcPr>
            <w:tcW w:w="1276" w:type="dxa"/>
            <w:vMerge w:val="restart"/>
            <w:tcBorders>
              <w:top w:val="nil"/>
              <w:left w:val="single" w:sz="4" w:space="0" w:color="auto"/>
              <w:bottom w:val="single" w:sz="4" w:space="0" w:color="000000"/>
              <w:right w:val="single" w:sz="4" w:space="0" w:color="auto"/>
            </w:tcBorders>
            <w:shd w:val="clear" w:color="auto" w:fill="auto"/>
          </w:tcPr>
          <w:p w:rsidR="000B1350" w:rsidRPr="008179F2" w:rsidRDefault="000B1350" w:rsidP="002411B5">
            <w:pPr>
              <w:jc w:val="center"/>
              <w:rPr>
                <w:sz w:val="20"/>
                <w:szCs w:val="20"/>
              </w:rPr>
            </w:pPr>
            <w:r w:rsidRPr="008179F2">
              <w:rPr>
                <w:sz w:val="20"/>
                <w:szCs w:val="20"/>
              </w:rPr>
              <w:t>0,176</w:t>
            </w:r>
            <w:r w:rsidR="004871C5" w:rsidRPr="008179F2">
              <w:rPr>
                <w:sz w:val="20"/>
                <w:szCs w:val="20"/>
              </w:rPr>
              <w:t>616</w:t>
            </w:r>
          </w:p>
        </w:tc>
        <w:tc>
          <w:tcPr>
            <w:tcW w:w="1526" w:type="dxa"/>
            <w:vMerge w:val="restart"/>
            <w:tcBorders>
              <w:top w:val="nil"/>
              <w:left w:val="single" w:sz="4" w:space="0" w:color="auto"/>
              <w:bottom w:val="single" w:sz="4" w:space="0" w:color="000000"/>
              <w:right w:val="single" w:sz="4" w:space="0" w:color="auto"/>
            </w:tcBorders>
            <w:shd w:val="clear" w:color="auto" w:fill="auto"/>
          </w:tcPr>
          <w:p w:rsidR="000B1350" w:rsidRPr="008179F2" w:rsidRDefault="000B1350" w:rsidP="002411B5">
            <w:pPr>
              <w:jc w:val="center"/>
              <w:rPr>
                <w:sz w:val="20"/>
                <w:szCs w:val="20"/>
              </w:rPr>
            </w:pPr>
            <w:r w:rsidRPr="008179F2">
              <w:rPr>
                <w:sz w:val="20"/>
                <w:szCs w:val="20"/>
              </w:rPr>
              <w:t>25</w:t>
            </w:r>
            <w:r w:rsidR="004871C5" w:rsidRPr="008179F2">
              <w:rPr>
                <w:sz w:val="20"/>
                <w:szCs w:val="20"/>
              </w:rPr>
              <w:t>5206</w:t>
            </w:r>
          </w:p>
        </w:tc>
      </w:tr>
      <w:tr w:rsidR="008179F2" w:rsidRPr="008179F2" w:rsidTr="00BD501C">
        <w:trPr>
          <w:gridAfter w:val="1"/>
          <w:wAfter w:w="1120" w:type="dxa"/>
          <w:trHeight w:val="458"/>
        </w:trPr>
        <w:tc>
          <w:tcPr>
            <w:tcW w:w="5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pPr>
              <w:rPr>
                <w:sz w:val="20"/>
                <w:szCs w:val="20"/>
              </w:rPr>
            </w:pPr>
          </w:p>
        </w:tc>
        <w:tc>
          <w:tcPr>
            <w:tcW w:w="164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pPr>
              <w:ind w:left="-43" w:right="-165"/>
              <w:rPr>
                <w:sz w:val="20"/>
                <w:szCs w:val="20"/>
              </w:rPr>
            </w:pPr>
          </w:p>
        </w:tc>
        <w:tc>
          <w:tcPr>
            <w:tcW w:w="137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B1350" w:rsidRPr="008179F2" w:rsidRDefault="000B1350" w:rsidP="002411B5">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B1350" w:rsidRPr="008179F2" w:rsidRDefault="000B1350" w:rsidP="002411B5">
            <w:pPr>
              <w:rPr>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tcPr>
          <w:p w:rsidR="000B1350" w:rsidRPr="008179F2" w:rsidRDefault="000B1350" w:rsidP="002411B5">
            <w:pPr>
              <w:rPr>
                <w:sz w:val="20"/>
                <w:szCs w:val="20"/>
              </w:rPr>
            </w:pPr>
          </w:p>
        </w:tc>
        <w:tc>
          <w:tcPr>
            <w:tcW w:w="1526" w:type="dxa"/>
            <w:vMerge/>
            <w:tcBorders>
              <w:top w:val="nil"/>
              <w:left w:val="single" w:sz="4" w:space="0" w:color="auto"/>
              <w:bottom w:val="single" w:sz="4" w:space="0" w:color="000000"/>
              <w:right w:val="single" w:sz="4" w:space="0" w:color="auto"/>
            </w:tcBorders>
            <w:shd w:val="clear" w:color="auto" w:fill="auto"/>
            <w:vAlign w:val="center"/>
          </w:tcPr>
          <w:p w:rsidR="000B1350" w:rsidRPr="008179F2" w:rsidRDefault="000B1350" w:rsidP="002411B5">
            <w:pPr>
              <w:rPr>
                <w:sz w:val="20"/>
                <w:szCs w:val="20"/>
              </w:rPr>
            </w:pPr>
          </w:p>
        </w:tc>
      </w:tr>
      <w:tr w:rsidR="008179F2" w:rsidRPr="008179F2" w:rsidTr="008179F2">
        <w:trPr>
          <w:gridAfter w:val="1"/>
          <w:wAfter w:w="1120" w:type="dxa"/>
          <w:trHeight w:val="327"/>
        </w:trPr>
        <w:tc>
          <w:tcPr>
            <w:tcW w:w="5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05DD4" w:rsidRPr="008179F2" w:rsidRDefault="00505DD4" w:rsidP="002411B5"/>
        </w:tc>
        <w:tc>
          <w:tcPr>
            <w:tcW w:w="2676" w:type="dxa"/>
            <w:tcBorders>
              <w:top w:val="nil"/>
              <w:left w:val="nil"/>
              <w:bottom w:val="single" w:sz="4" w:space="0" w:color="auto"/>
              <w:right w:val="single" w:sz="4" w:space="0" w:color="auto"/>
            </w:tcBorders>
            <w:shd w:val="clear" w:color="auto" w:fill="auto"/>
            <w:vAlign w:val="center"/>
            <w:hideMark/>
          </w:tcPr>
          <w:p w:rsidR="00505DD4" w:rsidRPr="008179F2" w:rsidRDefault="00505DD4" w:rsidP="002411B5">
            <w:pPr>
              <w:rPr>
                <w:sz w:val="20"/>
                <w:szCs w:val="20"/>
              </w:rPr>
            </w:pPr>
            <w:r w:rsidRPr="008179F2">
              <w:rPr>
                <w:sz w:val="20"/>
                <w:szCs w:val="20"/>
              </w:rPr>
              <w:t>за счет средств бюджета (на все население)</w:t>
            </w:r>
          </w:p>
        </w:tc>
        <w:tc>
          <w:tcPr>
            <w:tcW w:w="1646" w:type="dxa"/>
            <w:tcBorders>
              <w:top w:val="nil"/>
              <w:left w:val="nil"/>
              <w:bottom w:val="nil"/>
              <w:right w:val="single" w:sz="4" w:space="0" w:color="auto"/>
            </w:tcBorders>
            <w:shd w:val="clear" w:color="auto" w:fill="auto"/>
            <w:vAlign w:val="center"/>
            <w:hideMark/>
          </w:tcPr>
          <w:p w:rsidR="00505DD4" w:rsidRPr="008179F2" w:rsidRDefault="00505DD4" w:rsidP="002411B5">
            <w:pPr>
              <w:ind w:left="-43" w:right="-165"/>
              <w:jc w:val="center"/>
              <w:rPr>
                <w:sz w:val="20"/>
                <w:szCs w:val="20"/>
              </w:rPr>
            </w:pPr>
            <w:r w:rsidRPr="008179F2">
              <w:rPr>
                <w:sz w:val="20"/>
                <w:szCs w:val="20"/>
              </w:rPr>
              <w:t>число госпитализаций</w:t>
            </w:r>
          </w:p>
        </w:tc>
        <w:tc>
          <w:tcPr>
            <w:tcW w:w="1375" w:type="dxa"/>
            <w:tcBorders>
              <w:top w:val="nil"/>
              <w:left w:val="nil"/>
              <w:bottom w:val="single" w:sz="4" w:space="0" w:color="auto"/>
              <w:right w:val="single" w:sz="4" w:space="0" w:color="auto"/>
            </w:tcBorders>
            <w:shd w:val="clear" w:color="auto" w:fill="auto"/>
          </w:tcPr>
          <w:p w:rsidR="00505DD4" w:rsidRPr="008179F2" w:rsidRDefault="00505DD4" w:rsidP="008179F2">
            <w:r w:rsidRPr="008179F2">
              <w:t>0,00576</w:t>
            </w:r>
          </w:p>
        </w:tc>
        <w:tc>
          <w:tcPr>
            <w:tcW w:w="1134" w:type="dxa"/>
            <w:tcBorders>
              <w:top w:val="nil"/>
              <w:left w:val="nil"/>
              <w:bottom w:val="single" w:sz="4" w:space="0" w:color="auto"/>
              <w:right w:val="single" w:sz="4" w:space="0" w:color="auto"/>
            </w:tcBorders>
            <w:shd w:val="clear" w:color="auto" w:fill="auto"/>
          </w:tcPr>
          <w:p w:rsidR="00505DD4" w:rsidRPr="008179F2" w:rsidRDefault="00505DD4" w:rsidP="008179F2">
            <w:r w:rsidRPr="008179F2">
              <w:t>8637</w:t>
            </w:r>
          </w:p>
        </w:tc>
        <w:tc>
          <w:tcPr>
            <w:tcW w:w="1276" w:type="dxa"/>
            <w:tcBorders>
              <w:top w:val="nil"/>
              <w:left w:val="nil"/>
              <w:bottom w:val="single" w:sz="4" w:space="0" w:color="auto"/>
              <w:right w:val="single" w:sz="4" w:space="0" w:color="auto"/>
            </w:tcBorders>
            <w:shd w:val="clear" w:color="auto" w:fill="auto"/>
            <w:noWrap/>
            <w:vAlign w:val="center"/>
          </w:tcPr>
          <w:p w:rsidR="00505DD4" w:rsidRPr="008179F2" w:rsidRDefault="00505DD4" w:rsidP="002411B5">
            <w:pPr>
              <w:jc w:val="center"/>
              <w:rPr>
                <w:sz w:val="20"/>
                <w:szCs w:val="20"/>
              </w:rPr>
            </w:pPr>
            <w:r w:rsidRPr="008179F2">
              <w:rPr>
                <w:sz w:val="20"/>
                <w:szCs w:val="20"/>
              </w:rPr>
              <w:t>0,01028</w:t>
            </w:r>
          </w:p>
        </w:tc>
        <w:tc>
          <w:tcPr>
            <w:tcW w:w="1526" w:type="dxa"/>
            <w:tcBorders>
              <w:top w:val="nil"/>
              <w:left w:val="nil"/>
              <w:bottom w:val="single" w:sz="4" w:space="0" w:color="auto"/>
              <w:right w:val="single" w:sz="4" w:space="0" w:color="auto"/>
            </w:tcBorders>
            <w:shd w:val="clear" w:color="auto" w:fill="auto"/>
            <w:noWrap/>
            <w:vAlign w:val="center"/>
          </w:tcPr>
          <w:p w:rsidR="00505DD4" w:rsidRPr="008179F2" w:rsidRDefault="00505DD4" w:rsidP="002411B5">
            <w:pPr>
              <w:jc w:val="center"/>
              <w:rPr>
                <w:sz w:val="20"/>
                <w:szCs w:val="20"/>
              </w:rPr>
            </w:pPr>
            <w:r w:rsidRPr="008179F2">
              <w:rPr>
                <w:sz w:val="20"/>
                <w:szCs w:val="20"/>
              </w:rPr>
              <w:t>15490</w:t>
            </w:r>
          </w:p>
        </w:tc>
      </w:tr>
      <w:tr w:rsidR="008179F2" w:rsidRPr="008179F2" w:rsidTr="00BD501C">
        <w:trPr>
          <w:gridAfter w:val="1"/>
          <w:wAfter w:w="1120" w:type="dxa"/>
          <w:trHeight w:val="278"/>
        </w:trPr>
        <w:tc>
          <w:tcPr>
            <w:tcW w:w="5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4A28" w:rsidRPr="008179F2" w:rsidRDefault="008E4A28" w:rsidP="002411B5"/>
        </w:tc>
        <w:tc>
          <w:tcPr>
            <w:tcW w:w="2676" w:type="dxa"/>
            <w:tcBorders>
              <w:top w:val="nil"/>
              <w:left w:val="nil"/>
              <w:bottom w:val="single" w:sz="4" w:space="0" w:color="auto"/>
              <w:right w:val="single" w:sz="4" w:space="0" w:color="auto"/>
            </w:tcBorders>
            <w:shd w:val="clear" w:color="auto" w:fill="auto"/>
            <w:vAlign w:val="center"/>
            <w:hideMark/>
          </w:tcPr>
          <w:p w:rsidR="008E4A28" w:rsidRPr="008179F2" w:rsidRDefault="00505DD4" w:rsidP="002411B5">
            <w:pPr>
              <w:rPr>
                <w:sz w:val="20"/>
                <w:szCs w:val="20"/>
              </w:rPr>
            </w:pPr>
            <w:r w:rsidRPr="008179F2">
              <w:rPr>
                <w:sz w:val="20"/>
                <w:szCs w:val="20"/>
              </w:rPr>
              <w:t xml:space="preserve">в том числе </w:t>
            </w:r>
            <w:r w:rsidR="008E4A28" w:rsidRPr="008179F2">
              <w:rPr>
                <w:sz w:val="20"/>
                <w:szCs w:val="20"/>
              </w:rPr>
              <w:t>высокотехнологичная помощь</w:t>
            </w:r>
          </w:p>
        </w:tc>
        <w:tc>
          <w:tcPr>
            <w:tcW w:w="1646" w:type="dxa"/>
            <w:tcBorders>
              <w:top w:val="single" w:sz="4" w:space="0" w:color="auto"/>
              <w:left w:val="nil"/>
              <w:bottom w:val="nil"/>
              <w:right w:val="single" w:sz="4" w:space="0" w:color="auto"/>
            </w:tcBorders>
            <w:shd w:val="clear" w:color="auto" w:fill="auto"/>
            <w:vAlign w:val="center"/>
            <w:hideMark/>
          </w:tcPr>
          <w:p w:rsidR="008E4A28" w:rsidRPr="008179F2" w:rsidRDefault="008E4A28" w:rsidP="002411B5">
            <w:pPr>
              <w:ind w:left="-43" w:right="-165"/>
              <w:jc w:val="center"/>
              <w:rPr>
                <w:sz w:val="20"/>
                <w:szCs w:val="20"/>
              </w:rPr>
            </w:pPr>
            <w:r w:rsidRPr="008179F2">
              <w:rPr>
                <w:sz w:val="20"/>
                <w:szCs w:val="20"/>
              </w:rPr>
              <w:t>число госпитализаций</w:t>
            </w:r>
          </w:p>
        </w:tc>
        <w:tc>
          <w:tcPr>
            <w:tcW w:w="1375" w:type="dxa"/>
            <w:tcBorders>
              <w:top w:val="nil"/>
              <w:left w:val="nil"/>
              <w:bottom w:val="single" w:sz="4" w:space="0" w:color="auto"/>
              <w:right w:val="single" w:sz="4" w:space="0" w:color="auto"/>
            </w:tcBorders>
            <w:shd w:val="clear" w:color="auto" w:fill="auto"/>
          </w:tcPr>
          <w:p w:rsidR="008E4A28" w:rsidRPr="008179F2" w:rsidRDefault="008E4A28" w:rsidP="002411B5">
            <w:pPr>
              <w:jc w:val="center"/>
              <w:rPr>
                <w:sz w:val="20"/>
                <w:szCs w:val="20"/>
              </w:rPr>
            </w:pPr>
            <w:r w:rsidRPr="008179F2">
              <w:rPr>
                <w:sz w:val="20"/>
                <w:szCs w:val="20"/>
              </w:rPr>
              <w:t>0,00006</w:t>
            </w:r>
          </w:p>
        </w:tc>
        <w:tc>
          <w:tcPr>
            <w:tcW w:w="1134" w:type="dxa"/>
            <w:tcBorders>
              <w:top w:val="nil"/>
              <w:left w:val="nil"/>
              <w:bottom w:val="single" w:sz="4" w:space="0" w:color="auto"/>
              <w:right w:val="single" w:sz="4" w:space="0" w:color="auto"/>
            </w:tcBorders>
            <w:shd w:val="clear" w:color="auto" w:fill="auto"/>
          </w:tcPr>
          <w:p w:rsidR="008E4A28" w:rsidRPr="008179F2" w:rsidRDefault="008E4A28" w:rsidP="002411B5">
            <w:pPr>
              <w:jc w:val="center"/>
              <w:rPr>
                <w:sz w:val="20"/>
                <w:szCs w:val="20"/>
              </w:rPr>
            </w:pPr>
            <w:r w:rsidRPr="008179F2">
              <w:rPr>
                <w:sz w:val="20"/>
                <w:szCs w:val="20"/>
              </w:rPr>
              <w:t>92</w:t>
            </w:r>
          </w:p>
        </w:tc>
        <w:tc>
          <w:tcPr>
            <w:tcW w:w="1276" w:type="dxa"/>
            <w:tcBorders>
              <w:top w:val="nil"/>
              <w:left w:val="nil"/>
              <w:bottom w:val="single" w:sz="4" w:space="0" w:color="auto"/>
              <w:right w:val="single" w:sz="4" w:space="0" w:color="auto"/>
            </w:tcBorders>
            <w:shd w:val="clear" w:color="auto" w:fill="auto"/>
            <w:noWrap/>
          </w:tcPr>
          <w:p w:rsidR="008E4A28" w:rsidRPr="008179F2" w:rsidRDefault="008E4A28" w:rsidP="002411B5">
            <w:pPr>
              <w:jc w:val="center"/>
              <w:rPr>
                <w:sz w:val="20"/>
                <w:szCs w:val="20"/>
              </w:rPr>
            </w:pPr>
            <w:r w:rsidRPr="008179F2">
              <w:rPr>
                <w:sz w:val="20"/>
                <w:szCs w:val="20"/>
              </w:rPr>
              <w:t>0,00006</w:t>
            </w:r>
          </w:p>
        </w:tc>
        <w:tc>
          <w:tcPr>
            <w:tcW w:w="1526" w:type="dxa"/>
            <w:tcBorders>
              <w:top w:val="nil"/>
              <w:left w:val="nil"/>
              <w:bottom w:val="single" w:sz="4" w:space="0" w:color="auto"/>
              <w:right w:val="single" w:sz="4" w:space="0" w:color="auto"/>
            </w:tcBorders>
            <w:shd w:val="clear" w:color="auto" w:fill="auto"/>
            <w:noWrap/>
          </w:tcPr>
          <w:p w:rsidR="008E4A28" w:rsidRPr="008179F2" w:rsidRDefault="008E4A28" w:rsidP="002411B5">
            <w:pPr>
              <w:jc w:val="center"/>
              <w:rPr>
                <w:sz w:val="20"/>
                <w:szCs w:val="20"/>
              </w:rPr>
            </w:pPr>
            <w:r w:rsidRPr="008179F2">
              <w:rPr>
                <w:sz w:val="20"/>
                <w:szCs w:val="20"/>
              </w:rPr>
              <w:t>92</w:t>
            </w:r>
          </w:p>
        </w:tc>
      </w:tr>
      <w:tr w:rsidR="008179F2" w:rsidRPr="008179F2" w:rsidTr="00BD501C">
        <w:trPr>
          <w:gridAfter w:val="1"/>
          <w:wAfter w:w="1120" w:type="dxa"/>
          <w:trHeight w:val="495"/>
        </w:trPr>
        <w:tc>
          <w:tcPr>
            <w:tcW w:w="5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rPr>
                <w:sz w:val="20"/>
                <w:szCs w:val="20"/>
              </w:rPr>
            </w:pPr>
            <w:r w:rsidRPr="008179F2">
              <w:rPr>
                <w:sz w:val="20"/>
                <w:szCs w:val="20"/>
              </w:rPr>
              <w:t xml:space="preserve">за счет средств </w:t>
            </w:r>
            <w:proofErr w:type="gramStart"/>
            <w:r w:rsidRPr="008179F2">
              <w:rPr>
                <w:sz w:val="20"/>
                <w:szCs w:val="20"/>
              </w:rPr>
              <w:t>ОМС  (</w:t>
            </w:r>
            <w:proofErr w:type="gramEnd"/>
            <w:r w:rsidRPr="008179F2">
              <w:rPr>
                <w:sz w:val="20"/>
                <w:szCs w:val="20"/>
              </w:rPr>
              <w:t>на застрахованное население), всего, в том числе:</w:t>
            </w:r>
          </w:p>
        </w:tc>
        <w:tc>
          <w:tcPr>
            <w:tcW w:w="1646" w:type="dxa"/>
            <w:tcBorders>
              <w:top w:val="single" w:sz="4" w:space="0" w:color="auto"/>
              <w:left w:val="nil"/>
              <w:bottom w:val="nil"/>
              <w:right w:val="single" w:sz="4" w:space="0" w:color="auto"/>
            </w:tcBorders>
            <w:shd w:val="clear" w:color="auto" w:fill="auto"/>
            <w:vAlign w:val="center"/>
            <w:hideMark/>
          </w:tcPr>
          <w:p w:rsidR="000B1350" w:rsidRPr="008179F2" w:rsidRDefault="000B1350" w:rsidP="002411B5">
            <w:pPr>
              <w:ind w:left="-43" w:right="-165"/>
              <w:rPr>
                <w:sz w:val="20"/>
                <w:szCs w:val="20"/>
              </w:rPr>
            </w:pPr>
            <w:r w:rsidRPr="008179F2">
              <w:rPr>
                <w:sz w:val="20"/>
                <w:szCs w:val="20"/>
              </w:rPr>
              <w:t>число госпитализ-й</w:t>
            </w:r>
          </w:p>
        </w:tc>
        <w:tc>
          <w:tcPr>
            <w:tcW w:w="1375"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0,166336</w:t>
            </w:r>
          </w:p>
        </w:tc>
        <w:tc>
          <w:tcPr>
            <w:tcW w:w="1134"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239 716</w:t>
            </w:r>
          </w:p>
        </w:tc>
        <w:tc>
          <w:tcPr>
            <w:tcW w:w="127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0,166336</w:t>
            </w:r>
          </w:p>
        </w:tc>
        <w:tc>
          <w:tcPr>
            <w:tcW w:w="152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239 716</w:t>
            </w:r>
          </w:p>
        </w:tc>
      </w:tr>
      <w:tr w:rsidR="008179F2" w:rsidRPr="008179F2" w:rsidTr="00BD501C">
        <w:trPr>
          <w:gridAfter w:val="1"/>
          <w:wAfter w:w="1120" w:type="dxa"/>
          <w:trHeight w:val="308"/>
        </w:trPr>
        <w:tc>
          <w:tcPr>
            <w:tcW w:w="5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jc w:val="right"/>
              <w:rPr>
                <w:sz w:val="20"/>
                <w:szCs w:val="20"/>
              </w:rPr>
            </w:pPr>
            <w:r w:rsidRPr="008179F2">
              <w:rPr>
                <w:sz w:val="20"/>
                <w:szCs w:val="20"/>
              </w:rPr>
              <w:t>высокотехнологичная медицинская помощь</w:t>
            </w:r>
          </w:p>
        </w:tc>
        <w:tc>
          <w:tcPr>
            <w:tcW w:w="1646" w:type="dxa"/>
            <w:tcBorders>
              <w:top w:val="single" w:sz="4" w:space="0" w:color="auto"/>
              <w:left w:val="nil"/>
              <w:bottom w:val="nil"/>
              <w:right w:val="single" w:sz="4" w:space="0" w:color="auto"/>
            </w:tcBorders>
            <w:shd w:val="clear" w:color="auto" w:fill="auto"/>
            <w:vAlign w:val="center"/>
            <w:hideMark/>
          </w:tcPr>
          <w:p w:rsidR="000B1350" w:rsidRPr="008179F2" w:rsidRDefault="000B1350" w:rsidP="002411B5">
            <w:pPr>
              <w:ind w:left="-43" w:right="-165"/>
              <w:rPr>
                <w:sz w:val="20"/>
                <w:szCs w:val="20"/>
              </w:rPr>
            </w:pPr>
            <w:r w:rsidRPr="008179F2">
              <w:rPr>
                <w:sz w:val="20"/>
                <w:szCs w:val="20"/>
              </w:rPr>
              <w:t>число госпитализ-й</w:t>
            </w:r>
          </w:p>
        </w:tc>
        <w:tc>
          <w:tcPr>
            <w:tcW w:w="1375"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0,0021</w:t>
            </w:r>
          </w:p>
        </w:tc>
        <w:tc>
          <w:tcPr>
            <w:tcW w:w="1134"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3026</w:t>
            </w:r>
          </w:p>
        </w:tc>
        <w:tc>
          <w:tcPr>
            <w:tcW w:w="127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0,0021</w:t>
            </w:r>
          </w:p>
        </w:tc>
        <w:tc>
          <w:tcPr>
            <w:tcW w:w="152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3026</w:t>
            </w:r>
          </w:p>
        </w:tc>
      </w:tr>
      <w:tr w:rsidR="008179F2" w:rsidRPr="008179F2" w:rsidTr="00BD501C">
        <w:trPr>
          <w:gridAfter w:val="1"/>
          <w:wAfter w:w="1120" w:type="dxa"/>
          <w:trHeight w:val="313"/>
        </w:trPr>
        <w:tc>
          <w:tcPr>
            <w:tcW w:w="5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jc w:val="right"/>
              <w:rPr>
                <w:sz w:val="20"/>
                <w:szCs w:val="20"/>
              </w:rPr>
            </w:pPr>
            <w:r w:rsidRPr="008179F2">
              <w:rPr>
                <w:sz w:val="20"/>
                <w:szCs w:val="20"/>
              </w:rPr>
              <w:t>медицинская помощь по профилю «онкология»</w:t>
            </w:r>
          </w:p>
        </w:tc>
        <w:tc>
          <w:tcPr>
            <w:tcW w:w="1646" w:type="dxa"/>
            <w:tcBorders>
              <w:top w:val="single" w:sz="4" w:space="0" w:color="auto"/>
              <w:left w:val="nil"/>
              <w:bottom w:val="nil"/>
              <w:right w:val="single" w:sz="4" w:space="0" w:color="auto"/>
            </w:tcBorders>
            <w:shd w:val="clear" w:color="auto" w:fill="auto"/>
            <w:vAlign w:val="center"/>
            <w:hideMark/>
          </w:tcPr>
          <w:p w:rsidR="000B1350" w:rsidRPr="008179F2" w:rsidRDefault="000B1350" w:rsidP="002411B5">
            <w:pPr>
              <w:ind w:left="-43" w:right="-165"/>
              <w:rPr>
                <w:sz w:val="20"/>
                <w:szCs w:val="20"/>
              </w:rPr>
            </w:pPr>
            <w:r w:rsidRPr="008179F2">
              <w:rPr>
                <w:sz w:val="20"/>
                <w:szCs w:val="20"/>
              </w:rPr>
              <w:t>число госпитализ-й</w:t>
            </w:r>
          </w:p>
        </w:tc>
        <w:tc>
          <w:tcPr>
            <w:tcW w:w="1375"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0,009488</w:t>
            </w:r>
          </w:p>
        </w:tc>
        <w:tc>
          <w:tcPr>
            <w:tcW w:w="1134"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13674</w:t>
            </w:r>
          </w:p>
        </w:tc>
        <w:tc>
          <w:tcPr>
            <w:tcW w:w="127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0,009488</w:t>
            </w:r>
          </w:p>
        </w:tc>
        <w:tc>
          <w:tcPr>
            <w:tcW w:w="152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13674</w:t>
            </w:r>
          </w:p>
        </w:tc>
      </w:tr>
      <w:tr w:rsidR="008179F2" w:rsidRPr="008179F2" w:rsidTr="00BD501C">
        <w:trPr>
          <w:gridAfter w:val="1"/>
          <w:wAfter w:w="1120" w:type="dxa"/>
          <w:trHeight w:val="283"/>
        </w:trPr>
        <w:tc>
          <w:tcPr>
            <w:tcW w:w="5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jc w:val="right"/>
              <w:rPr>
                <w:sz w:val="20"/>
                <w:szCs w:val="20"/>
              </w:rPr>
            </w:pPr>
            <w:r w:rsidRPr="008179F2">
              <w:rPr>
                <w:sz w:val="20"/>
                <w:szCs w:val="20"/>
              </w:rPr>
              <w:t>медицинская реабилитация</w:t>
            </w:r>
          </w:p>
        </w:tc>
        <w:tc>
          <w:tcPr>
            <w:tcW w:w="1646" w:type="dxa"/>
            <w:tcBorders>
              <w:top w:val="single" w:sz="4" w:space="0" w:color="auto"/>
              <w:left w:val="nil"/>
              <w:bottom w:val="nil"/>
              <w:right w:val="single" w:sz="4" w:space="0" w:color="auto"/>
            </w:tcBorders>
            <w:shd w:val="clear" w:color="auto" w:fill="auto"/>
            <w:vAlign w:val="center"/>
            <w:hideMark/>
          </w:tcPr>
          <w:p w:rsidR="000B1350" w:rsidRPr="008179F2" w:rsidRDefault="000B1350" w:rsidP="002411B5">
            <w:pPr>
              <w:ind w:left="-43" w:right="-165"/>
              <w:rPr>
                <w:sz w:val="20"/>
                <w:szCs w:val="20"/>
              </w:rPr>
            </w:pPr>
            <w:r w:rsidRPr="008179F2">
              <w:rPr>
                <w:sz w:val="20"/>
                <w:szCs w:val="20"/>
              </w:rPr>
              <w:t>число госпитализ-й</w:t>
            </w:r>
          </w:p>
        </w:tc>
        <w:tc>
          <w:tcPr>
            <w:tcW w:w="1375"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0,004443</w:t>
            </w:r>
          </w:p>
        </w:tc>
        <w:tc>
          <w:tcPr>
            <w:tcW w:w="1134"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6403</w:t>
            </w:r>
          </w:p>
        </w:tc>
        <w:tc>
          <w:tcPr>
            <w:tcW w:w="127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0,004443</w:t>
            </w:r>
          </w:p>
        </w:tc>
        <w:tc>
          <w:tcPr>
            <w:tcW w:w="152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6403</w:t>
            </w:r>
          </w:p>
        </w:tc>
      </w:tr>
      <w:tr w:rsidR="008179F2" w:rsidRPr="008179F2" w:rsidTr="00BD501C">
        <w:trPr>
          <w:gridAfter w:val="1"/>
          <w:wAfter w:w="1120" w:type="dxa"/>
          <w:trHeight w:val="387"/>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pPr>
              <w:jc w:val="center"/>
            </w:pPr>
            <w:r w:rsidRPr="008179F2">
              <w:t>4</w:t>
            </w:r>
          </w:p>
        </w:tc>
        <w:tc>
          <w:tcPr>
            <w:tcW w:w="267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rPr>
                <w:sz w:val="20"/>
                <w:szCs w:val="20"/>
              </w:rPr>
            </w:pPr>
            <w:r w:rsidRPr="008179F2">
              <w:rPr>
                <w:sz w:val="20"/>
                <w:szCs w:val="20"/>
              </w:rPr>
              <w:t>Медицинская помощь в дневных стационарах, всего, в том числе:</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0B1350" w:rsidRPr="008179F2" w:rsidRDefault="000B1350" w:rsidP="002411B5">
            <w:pPr>
              <w:ind w:left="-43" w:right="-165"/>
              <w:rPr>
                <w:sz w:val="20"/>
                <w:szCs w:val="20"/>
              </w:rPr>
            </w:pPr>
            <w:r w:rsidRPr="008179F2">
              <w:rPr>
                <w:sz w:val="20"/>
                <w:szCs w:val="20"/>
              </w:rPr>
              <w:t>случаев лечения</w:t>
            </w:r>
          </w:p>
        </w:tc>
        <w:tc>
          <w:tcPr>
            <w:tcW w:w="1375" w:type="dxa"/>
            <w:tcBorders>
              <w:top w:val="nil"/>
              <w:left w:val="nil"/>
              <w:bottom w:val="single" w:sz="4" w:space="0" w:color="auto"/>
              <w:right w:val="single" w:sz="4" w:space="0" w:color="auto"/>
            </w:tcBorders>
            <w:shd w:val="clear" w:color="auto" w:fill="auto"/>
            <w:vAlign w:val="center"/>
          </w:tcPr>
          <w:p w:rsidR="000B1350" w:rsidRPr="008179F2" w:rsidRDefault="0058585B" w:rsidP="002411B5">
            <w:pPr>
              <w:jc w:val="center"/>
              <w:rPr>
                <w:sz w:val="20"/>
                <w:szCs w:val="20"/>
              </w:rPr>
            </w:pPr>
            <w:r w:rsidRPr="008179F2">
              <w:rPr>
                <w:sz w:val="20"/>
                <w:szCs w:val="20"/>
              </w:rPr>
              <w:t>0,068721</w:t>
            </w:r>
          </w:p>
        </w:tc>
        <w:tc>
          <w:tcPr>
            <w:tcW w:w="1134"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100</w:t>
            </w:r>
            <w:r w:rsidR="0058585B" w:rsidRPr="008179F2">
              <w:rPr>
                <w:sz w:val="20"/>
                <w:szCs w:val="20"/>
              </w:rPr>
              <w:t>824</w:t>
            </w:r>
          </w:p>
        </w:tc>
        <w:tc>
          <w:tcPr>
            <w:tcW w:w="1276" w:type="dxa"/>
            <w:tcBorders>
              <w:top w:val="nil"/>
              <w:left w:val="nil"/>
              <w:bottom w:val="single" w:sz="4" w:space="0" w:color="auto"/>
              <w:right w:val="single" w:sz="4" w:space="0" w:color="auto"/>
            </w:tcBorders>
            <w:shd w:val="clear" w:color="auto" w:fill="auto"/>
            <w:vAlign w:val="center"/>
          </w:tcPr>
          <w:p w:rsidR="000B1350" w:rsidRPr="008179F2" w:rsidRDefault="0058585B" w:rsidP="002411B5">
            <w:pPr>
              <w:jc w:val="center"/>
              <w:rPr>
                <w:sz w:val="20"/>
                <w:szCs w:val="20"/>
              </w:rPr>
            </w:pPr>
            <w:r w:rsidRPr="008179F2">
              <w:rPr>
                <w:sz w:val="20"/>
                <w:szCs w:val="20"/>
              </w:rPr>
              <w:t>0,071391</w:t>
            </w:r>
          </w:p>
        </w:tc>
        <w:tc>
          <w:tcPr>
            <w:tcW w:w="152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10</w:t>
            </w:r>
            <w:r w:rsidR="0058585B" w:rsidRPr="008179F2">
              <w:rPr>
                <w:sz w:val="20"/>
                <w:szCs w:val="20"/>
              </w:rPr>
              <w:t>3094</w:t>
            </w:r>
          </w:p>
        </w:tc>
      </w:tr>
      <w:tr w:rsidR="008179F2" w:rsidRPr="008179F2" w:rsidTr="00BD501C">
        <w:trPr>
          <w:gridAfter w:val="1"/>
          <w:wAfter w:w="1120" w:type="dxa"/>
          <w:trHeight w:val="298"/>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jc w:val="right"/>
              <w:rPr>
                <w:sz w:val="20"/>
                <w:szCs w:val="20"/>
              </w:rPr>
            </w:pPr>
            <w:r w:rsidRPr="008179F2">
              <w:rPr>
                <w:sz w:val="20"/>
                <w:szCs w:val="20"/>
              </w:rPr>
              <w:t>за счет средств бюджета</w:t>
            </w:r>
          </w:p>
        </w:tc>
        <w:tc>
          <w:tcPr>
            <w:tcW w:w="164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ind w:left="-43" w:right="-165"/>
              <w:rPr>
                <w:sz w:val="20"/>
                <w:szCs w:val="20"/>
              </w:rPr>
            </w:pPr>
            <w:r w:rsidRPr="008179F2">
              <w:rPr>
                <w:sz w:val="20"/>
                <w:szCs w:val="20"/>
              </w:rPr>
              <w:t>случаев лечения</w:t>
            </w:r>
          </w:p>
        </w:tc>
        <w:tc>
          <w:tcPr>
            <w:tcW w:w="1375" w:type="dxa"/>
            <w:tcBorders>
              <w:top w:val="nil"/>
              <w:left w:val="nil"/>
              <w:bottom w:val="single" w:sz="4" w:space="0" w:color="auto"/>
              <w:right w:val="single" w:sz="4" w:space="0" w:color="auto"/>
            </w:tcBorders>
            <w:shd w:val="clear" w:color="auto" w:fill="auto"/>
            <w:vAlign w:val="center"/>
          </w:tcPr>
          <w:p w:rsidR="000B1350" w:rsidRPr="008179F2" w:rsidRDefault="00505DD4" w:rsidP="002411B5">
            <w:pPr>
              <w:jc w:val="center"/>
              <w:rPr>
                <w:sz w:val="20"/>
                <w:szCs w:val="20"/>
              </w:rPr>
            </w:pPr>
            <w:r w:rsidRPr="008179F2">
              <w:rPr>
                <w:sz w:val="20"/>
                <w:szCs w:val="20"/>
              </w:rPr>
              <w:t>0,00128</w:t>
            </w:r>
          </w:p>
        </w:tc>
        <w:tc>
          <w:tcPr>
            <w:tcW w:w="1134" w:type="dxa"/>
            <w:tcBorders>
              <w:top w:val="nil"/>
              <w:left w:val="nil"/>
              <w:bottom w:val="single" w:sz="4" w:space="0" w:color="auto"/>
              <w:right w:val="single" w:sz="4" w:space="0" w:color="auto"/>
            </w:tcBorders>
            <w:shd w:val="clear" w:color="auto" w:fill="auto"/>
            <w:vAlign w:val="center"/>
          </w:tcPr>
          <w:p w:rsidR="000B1350" w:rsidRPr="008179F2" w:rsidRDefault="00BD501C" w:rsidP="00505DD4">
            <w:pPr>
              <w:jc w:val="center"/>
              <w:rPr>
                <w:sz w:val="20"/>
                <w:szCs w:val="20"/>
              </w:rPr>
            </w:pPr>
            <w:r w:rsidRPr="008179F2">
              <w:rPr>
                <w:sz w:val="20"/>
                <w:szCs w:val="20"/>
              </w:rPr>
              <w:t xml:space="preserve"> </w:t>
            </w:r>
            <w:r w:rsidR="0058585B" w:rsidRPr="008179F2">
              <w:rPr>
                <w:sz w:val="20"/>
                <w:szCs w:val="20"/>
              </w:rPr>
              <w:t xml:space="preserve">          </w:t>
            </w:r>
            <w:r w:rsidRPr="008179F2">
              <w:rPr>
                <w:sz w:val="20"/>
                <w:szCs w:val="20"/>
              </w:rPr>
              <w:t>19</w:t>
            </w:r>
            <w:r w:rsidR="00505DD4" w:rsidRPr="008179F2">
              <w:rPr>
                <w:sz w:val="20"/>
                <w:szCs w:val="20"/>
              </w:rPr>
              <w:t>40</w:t>
            </w:r>
          </w:p>
        </w:tc>
        <w:tc>
          <w:tcPr>
            <w:tcW w:w="1276" w:type="dxa"/>
            <w:tcBorders>
              <w:top w:val="nil"/>
              <w:left w:val="nil"/>
              <w:bottom w:val="single" w:sz="4" w:space="0" w:color="auto"/>
              <w:right w:val="single" w:sz="4" w:space="0" w:color="auto"/>
            </w:tcBorders>
            <w:shd w:val="clear" w:color="auto" w:fill="auto"/>
            <w:noWrap/>
            <w:vAlign w:val="center"/>
          </w:tcPr>
          <w:p w:rsidR="000B1350" w:rsidRPr="008179F2" w:rsidRDefault="0058585B" w:rsidP="002411B5">
            <w:pPr>
              <w:jc w:val="center"/>
              <w:rPr>
                <w:sz w:val="20"/>
                <w:szCs w:val="20"/>
              </w:rPr>
            </w:pPr>
            <w:r w:rsidRPr="008179F2">
              <w:rPr>
                <w:sz w:val="20"/>
                <w:szCs w:val="20"/>
              </w:rPr>
              <w:t>0,002800</w:t>
            </w:r>
          </w:p>
        </w:tc>
        <w:tc>
          <w:tcPr>
            <w:tcW w:w="1526" w:type="dxa"/>
            <w:tcBorders>
              <w:top w:val="nil"/>
              <w:left w:val="nil"/>
              <w:bottom w:val="single" w:sz="4" w:space="0" w:color="auto"/>
              <w:right w:val="single" w:sz="4" w:space="0" w:color="auto"/>
            </w:tcBorders>
            <w:shd w:val="clear" w:color="auto" w:fill="auto"/>
            <w:noWrap/>
            <w:vAlign w:val="center"/>
          </w:tcPr>
          <w:p w:rsidR="00BD501C" w:rsidRPr="008179F2" w:rsidRDefault="00BD501C" w:rsidP="002411B5">
            <w:pPr>
              <w:jc w:val="center"/>
              <w:rPr>
                <w:sz w:val="20"/>
                <w:szCs w:val="20"/>
              </w:rPr>
            </w:pPr>
            <w:r w:rsidRPr="008179F2">
              <w:rPr>
                <w:sz w:val="20"/>
                <w:szCs w:val="20"/>
              </w:rPr>
              <w:t>4244</w:t>
            </w:r>
          </w:p>
          <w:p w:rsidR="000B1350" w:rsidRPr="008179F2" w:rsidRDefault="000B1350" w:rsidP="002411B5">
            <w:pPr>
              <w:jc w:val="center"/>
              <w:rPr>
                <w:sz w:val="20"/>
                <w:szCs w:val="20"/>
              </w:rPr>
            </w:pPr>
          </w:p>
        </w:tc>
      </w:tr>
      <w:tr w:rsidR="008179F2" w:rsidRPr="008179F2" w:rsidTr="00BD501C">
        <w:trPr>
          <w:gridAfter w:val="1"/>
          <w:wAfter w:w="1120" w:type="dxa"/>
          <w:trHeight w:val="256"/>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jc w:val="right"/>
              <w:rPr>
                <w:sz w:val="20"/>
                <w:szCs w:val="20"/>
              </w:rPr>
            </w:pPr>
            <w:r w:rsidRPr="008179F2">
              <w:rPr>
                <w:sz w:val="20"/>
                <w:szCs w:val="20"/>
              </w:rPr>
              <w:t>за счет средств ОМС, всего, в том числе:</w:t>
            </w:r>
          </w:p>
        </w:tc>
        <w:tc>
          <w:tcPr>
            <w:tcW w:w="164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ind w:left="-43" w:right="-165"/>
              <w:rPr>
                <w:sz w:val="20"/>
                <w:szCs w:val="20"/>
              </w:rPr>
            </w:pPr>
            <w:r w:rsidRPr="008179F2">
              <w:rPr>
                <w:sz w:val="20"/>
                <w:szCs w:val="20"/>
              </w:rPr>
              <w:t>случаев лечения</w:t>
            </w:r>
          </w:p>
        </w:tc>
        <w:tc>
          <w:tcPr>
            <w:tcW w:w="1375"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0,068591</w:t>
            </w:r>
          </w:p>
        </w:tc>
        <w:tc>
          <w:tcPr>
            <w:tcW w:w="1134"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98850</w:t>
            </w:r>
          </w:p>
        </w:tc>
        <w:tc>
          <w:tcPr>
            <w:tcW w:w="127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0,068591</w:t>
            </w:r>
          </w:p>
        </w:tc>
        <w:tc>
          <w:tcPr>
            <w:tcW w:w="152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98850</w:t>
            </w:r>
          </w:p>
        </w:tc>
      </w:tr>
      <w:tr w:rsidR="008179F2" w:rsidRPr="008179F2" w:rsidTr="00BD501C">
        <w:trPr>
          <w:gridAfter w:val="1"/>
          <w:wAfter w:w="1120" w:type="dxa"/>
          <w:trHeight w:val="317"/>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single" w:sz="4" w:space="0" w:color="auto"/>
              <w:left w:val="nil"/>
              <w:bottom w:val="nil"/>
              <w:right w:val="single" w:sz="4" w:space="0" w:color="auto"/>
            </w:tcBorders>
            <w:shd w:val="clear" w:color="auto" w:fill="auto"/>
            <w:vAlign w:val="center"/>
            <w:hideMark/>
          </w:tcPr>
          <w:p w:rsidR="000B1350" w:rsidRPr="008179F2" w:rsidRDefault="000B1350" w:rsidP="002411B5">
            <w:pPr>
              <w:jc w:val="right"/>
              <w:rPr>
                <w:sz w:val="20"/>
                <w:szCs w:val="20"/>
              </w:rPr>
            </w:pPr>
            <w:r w:rsidRPr="008179F2">
              <w:rPr>
                <w:sz w:val="20"/>
                <w:szCs w:val="20"/>
              </w:rPr>
              <w:t xml:space="preserve"> для медицинской помощи по профилю «онкология»</w:t>
            </w:r>
          </w:p>
        </w:tc>
        <w:tc>
          <w:tcPr>
            <w:tcW w:w="164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ind w:left="-43" w:right="-165"/>
              <w:rPr>
                <w:sz w:val="20"/>
                <w:szCs w:val="20"/>
              </w:rPr>
            </w:pPr>
            <w:r w:rsidRPr="008179F2">
              <w:rPr>
                <w:sz w:val="20"/>
                <w:szCs w:val="20"/>
              </w:rPr>
              <w:t>случаев лечения</w:t>
            </w:r>
          </w:p>
        </w:tc>
        <w:tc>
          <w:tcPr>
            <w:tcW w:w="1375" w:type="dxa"/>
            <w:tcBorders>
              <w:top w:val="single" w:sz="4" w:space="0" w:color="auto"/>
              <w:left w:val="nil"/>
              <w:bottom w:val="nil"/>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0,009007</w:t>
            </w:r>
          </w:p>
        </w:tc>
        <w:tc>
          <w:tcPr>
            <w:tcW w:w="1134"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12980</w:t>
            </w:r>
          </w:p>
        </w:tc>
        <w:tc>
          <w:tcPr>
            <w:tcW w:w="127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0,009007</w:t>
            </w:r>
          </w:p>
        </w:tc>
        <w:tc>
          <w:tcPr>
            <w:tcW w:w="152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12980</w:t>
            </w:r>
          </w:p>
        </w:tc>
      </w:tr>
      <w:tr w:rsidR="008179F2" w:rsidRPr="008179F2" w:rsidTr="00BD501C">
        <w:trPr>
          <w:gridAfter w:val="1"/>
          <w:wAfter w:w="1120" w:type="dxa"/>
          <w:trHeight w:val="298"/>
        </w:trPr>
        <w:tc>
          <w:tcPr>
            <w:tcW w:w="540" w:type="dxa"/>
            <w:vMerge/>
            <w:tcBorders>
              <w:top w:val="nil"/>
              <w:left w:val="single" w:sz="4" w:space="0" w:color="auto"/>
              <w:bottom w:val="single" w:sz="4" w:space="0" w:color="000000"/>
              <w:right w:val="single" w:sz="4" w:space="0" w:color="auto"/>
            </w:tcBorders>
            <w:shd w:val="clear" w:color="auto" w:fill="auto"/>
            <w:vAlign w:val="center"/>
            <w:hideMark/>
          </w:tcPr>
          <w:p w:rsidR="000B1350" w:rsidRPr="008179F2" w:rsidRDefault="000B1350" w:rsidP="002411B5"/>
        </w:tc>
        <w:tc>
          <w:tcPr>
            <w:tcW w:w="2676" w:type="dxa"/>
            <w:tcBorders>
              <w:top w:val="single" w:sz="4" w:space="0" w:color="auto"/>
              <w:left w:val="nil"/>
              <w:bottom w:val="single" w:sz="4" w:space="0" w:color="auto"/>
              <w:right w:val="single" w:sz="4" w:space="0" w:color="auto"/>
            </w:tcBorders>
            <w:shd w:val="clear" w:color="auto" w:fill="auto"/>
            <w:vAlign w:val="center"/>
            <w:hideMark/>
          </w:tcPr>
          <w:p w:rsidR="000B1350" w:rsidRPr="008179F2" w:rsidRDefault="000B1350" w:rsidP="002411B5">
            <w:pPr>
              <w:jc w:val="right"/>
              <w:rPr>
                <w:sz w:val="20"/>
                <w:szCs w:val="20"/>
              </w:rPr>
            </w:pPr>
            <w:r w:rsidRPr="008179F2">
              <w:rPr>
                <w:sz w:val="20"/>
                <w:szCs w:val="20"/>
              </w:rPr>
              <w:t>экстракорпоральное оплодотворение</w:t>
            </w:r>
          </w:p>
        </w:tc>
        <w:tc>
          <w:tcPr>
            <w:tcW w:w="1646" w:type="dxa"/>
            <w:tcBorders>
              <w:top w:val="nil"/>
              <w:left w:val="nil"/>
              <w:bottom w:val="single" w:sz="4" w:space="0" w:color="auto"/>
              <w:right w:val="single" w:sz="4" w:space="0" w:color="auto"/>
            </w:tcBorders>
            <w:shd w:val="clear" w:color="auto" w:fill="auto"/>
            <w:vAlign w:val="center"/>
            <w:hideMark/>
          </w:tcPr>
          <w:p w:rsidR="000B1350" w:rsidRPr="008179F2" w:rsidRDefault="000B1350" w:rsidP="002411B5">
            <w:pPr>
              <w:ind w:left="-43" w:right="-165"/>
              <w:rPr>
                <w:sz w:val="20"/>
                <w:szCs w:val="20"/>
              </w:rPr>
            </w:pPr>
            <w:r w:rsidRPr="008179F2">
              <w:rPr>
                <w:sz w:val="20"/>
                <w:szCs w:val="20"/>
              </w:rPr>
              <w:t>случаев лечения</w:t>
            </w:r>
          </w:p>
        </w:tc>
        <w:tc>
          <w:tcPr>
            <w:tcW w:w="1375" w:type="dxa"/>
            <w:tcBorders>
              <w:top w:val="single" w:sz="4" w:space="0" w:color="auto"/>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0,000463</w:t>
            </w:r>
          </w:p>
        </w:tc>
        <w:tc>
          <w:tcPr>
            <w:tcW w:w="1134"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667</w:t>
            </w:r>
          </w:p>
        </w:tc>
        <w:tc>
          <w:tcPr>
            <w:tcW w:w="127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0,000463</w:t>
            </w:r>
          </w:p>
        </w:tc>
        <w:tc>
          <w:tcPr>
            <w:tcW w:w="1526" w:type="dxa"/>
            <w:tcBorders>
              <w:top w:val="nil"/>
              <w:left w:val="nil"/>
              <w:bottom w:val="single" w:sz="4" w:space="0" w:color="auto"/>
              <w:right w:val="single" w:sz="4" w:space="0" w:color="auto"/>
            </w:tcBorders>
            <w:shd w:val="clear" w:color="auto" w:fill="auto"/>
            <w:vAlign w:val="center"/>
          </w:tcPr>
          <w:p w:rsidR="000B1350" w:rsidRPr="008179F2" w:rsidRDefault="000B1350" w:rsidP="002411B5">
            <w:pPr>
              <w:jc w:val="center"/>
              <w:rPr>
                <w:sz w:val="20"/>
                <w:szCs w:val="20"/>
              </w:rPr>
            </w:pPr>
            <w:r w:rsidRPr="008179F2">
              <w:rPr>
                <w:sz w:val="20"/>
                <w:szCs w:val="20"/>
              </w:rPr>
              <w:t>667</w:t>
            </w:r>
          </w:p>
        </w:tc>
      </w:tr>
      <w:tr w:rsidR="008179F2" w:rsidRPr="008179F2" w:rsidTr="00BD501C">
        <w:trPr>
          <w:gridAfter w:val="1"/>
          <w:wAfter w:w="1120" w:type="dxa"/>
          <w:trHeight w:val="17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05DD4" w:rsidRPr="008179F2" w:rsidRDefault="00505DD4" w:rsidP="002411B5">
            <w:pPr>
              <w:jc w:val="center"/>
            </w:pPr>
            <w:r w:rsidRPr="008179F2">
              <w:t>5</w:t>
            </w:r>
          </w:p>
        </w:tc>
        <w:tc>
          <w:tcPr>
            <w:tcW w:w="2676" w:type="dxa"/>
            <w:tcBorders>
              <w:top w:val="nil"/>
              <w:left w:val="nil"/>
              <w:bottom w:val="single" w:sz="4" w:space="0" w:color="auto"/>
              <w:right w:val="single" w:sz="4" w:space="0" w:color="auto"/>
            </w:tcBorders>
            <w:shd w:val="clear" w:color="auto" w:fill="auto"/>
            <w:vAlign w:val="center"/>
            <w:hideMark/>
          </w:tcPr>
          <w:p w:rsidR="00505DD4" w:rsidRPr="008179F2" w:rsidRDefault="00505DD4" w:rsidP="002411B5">
            <w:pPr>
              <w:rPr>
                <w:sz w:val="20"/>
                <w:szCs w:val="20"/>
              </w:rPr>
            </w:pPr>
            <w:r w:rsidRPr="008179F2">
              <w:rPr>
                <w:sz w:val="20"/>
                <w:szCs w:val="20"/>
              </w:rPr>
              <w:t>Паллиативная медицинская помощь за счет средств бюджета</w:t>
            </w:r>
          </w:p>
        </w:tc>
        <w:tc>
          <w:tcPr>
            <w:tcW w:w="1646" w:type="dxa"/>
            <w:tcBorders>
              <w:top w:val="nil"/>
              <w:left w:val="nil"/>
              <w:bottom w:val="single" w:sz="4" w:space="0" w:color="auto"/>
              <w:right w:val="single" w:sz="4" w:space="0" w:color="auto"/>
            </w:tcBorders>
            <w:shd w:val="clear" w:color="auto" w:fill="auto"/>
            <w:vAlign w:val="center"/>
            <w:hideMark/>
          </w:tcPr>
          <w:p w:rsidR="00505DD4" w:rsidRPr="008179F2" w:rsidRDefault="00505DD4" w:rsidP="002411B5">
            <w:pPr>
              <w:ind w:left="-43" w:right="-165"/>
              <w:jc w:val="center"/>
              <w:rPr>
                <w:sz w:val="20"/>
                <w:szCs w:val="20"/>
              </w:rPr>
            </w:pPr>
            <w:r w:rsidRPr="008179F2">
              <w:rPr>
                <w:sz w:val="20"/>
                <w:szCs w:val="20"/>
              </w:rPr>
              <w:t>койко-дни</w:t>
            </w:r>
          </w:p>
        </w:tc>
        <w:tc>
          <w:tcPr>
            <w:tcW w:w="1375" w:type="dxa"/>
            <w:tcBorders>
              <w:top w:val="nil"/>
              <w:left w:val="nil"/>
              <w:bottom w:val="single" w:sz="4" w:space="0" w:color="auto"/>
              <w:right w:val="single" w:sz="4" w:space="0" w:color="auto"/>
            </w:tcBorders>
            <w:shd w:val="clear" w:color="auto" w:fill="auto"/>
            <w:vAlign w:val="center"/>
          </w:tcPr>
          <w:p w:rsidR="00505DD4" w:rsidRPr="008179F2" w:rsidRDefault="00505DD4">
            <w:pPr>
              <w:jc w:val="center"/>
              <w:rPr>
                <w:b/>
                <w:bCs/>
                <w:sz w:val="20"/>
                <w:szCs w:val="20"/>
              </w:rPr>
            </w:pPr>
            <w:r w:rsidRPr="008179F2">
              <w:rPr>
                <w:b/>
                <w:bCs/>
                <w:sz w:val="20"/>
                <w:szCs w:val="20"/>
              </w:rPr>
              <w:t>0,02444</w:t>
            </w:r>
          </w:p>
        </w:tc>
        <w:tc>
          <w:tcPr>
            <w:tcW w:w="1134" w:type="dxa"/>
            <w:tcBorders>
              <w:top w:val="nil"/>
              <w:left w:val="nil"/>
              <w:bottom w:val="single" w:sz="4" w:space="0" w:color="auto"/>
              <w:right w:val="single" w:sz="4" w:space="0" w:color="auto"/>
            </w:tcBorders>
            <w:shd w:val="clear" w:color="auto" w:fill="auto"/>
            <w:vAlign w:val="center"/>
          </w:tcPr>
          <w:p w:rsidR="00505DD4" w:rsidRPr="008179F2" w:rsidRDefault="00505DD4">
            <w:pPr>
              <w:jc w:val="center"/>
              <w:rPr>
                <w:b/>
                <w:bCs/>
                <w:sz w:val="20"/>
                <w:szCs w:val="20"/>
              </w:rPr>
            </w:pPr>
            <w:r w:rsidRPr="008179F2">
              <w:rPr>
                <w:b/>
                <w:bCs/>
                <w:sz w:val="20"/>
                <w:szCs w:val="20"/>
              </w:rPr>
              <w:t>37040</w:t>
            </w:r>
          </w:p>
        </w:tc>
        <w:tc>
          <w:tcPr>
            <w:tcW w:w="1276" w:type="dxa"/>
            <w:tcBorders>
              <w:top w:val="nil"/>
              <w:left w:val="nil"/>
              <w:bottom w:val="single" w:sz="4" w:space="0" w:color="auto"/>
              <w:right w:val="single" w:sz="4" w:space="0" w:color="auto"/>
            </w:tcBorders>
            <w:shd w:val="clear" w:color="auto" w:fill="auto"/>
            <w:noWrap/>
            <w:vAlign w:val="center"/>
          </w:tcPr>
          <w:p w:rsidR="00505DD4" w:rsidRPr="008179F2" w:rsidRDefault="00505DD4" w:rsidP="002411B5">
            <w:pPr>
              <w:jc w:val="center"/>
              <w:rPr>
                <w:sz w:val="20"/>
                <w:szCs w:val="20"/>
              </w:rPr>
            </w:pPr>
            <w:r w:rsidRPr="008179F2">
              <w:rPr>
                <w:sz w:val="20"/>
                <w:szCs w:val="20"/>
              </w:rPr>
              <w:t>0,06440</w:t>
            </w:r>
          </w:p>
        </w:tc>
        <w:tc>
          <w:tcPr>
            <w:tcW w:w="1526" w:type="dxa"/>
            <w:tcBorders>
              <w:top w:val="nil"/>
              <w:left w:val="nil"/>
              <w:bottom w:val="single" w:sz="4" w:space="0" w:color="auto"/>
              <w:right w:val="single" w:sz="4" w:space="0" w:color="auto"/>
            </w:tcBorders>
            <w:shd w:val="clear" w:color="auto" w:fill="auto"/>
            <w:noWrap/>
            <w:vAlign w:val="center"/>
          </w:tcPr>
          <w:p w:rsidR="00505DD4" w:rsidRPr="008179F2" w:rsidRDefault="00505DD4" w:rsidP="002411B5">
            <w:pPr>
              <w:jc w:val="center"/>
              <w:rPr>
                <w:sz w:val="20"/>
                <w:szCs w:val="20"/>
              </w:rPr>
            </w:pPr>
            <w:r w:rsidRPr="008179F2">
              <w:rPr>
                <w:sz w:val="20"/>
                <w:szCs w:val="20"/>
              </w:rPr>
              <w:t>97611</w:t>
            </w:r>
          </w:p>
        </w:tc>
      </w:tr>
      <w:tr w:rsidR="008179F2" w:rsidRPr="008179F2" w:rsidTr="00BD501C">
        <w:trPr>
          <w:gridAfter w:val="1"/>
          <w:wAfter w:w="1120" w:type="dxa"/>
          <w:trHeight w:val="568"/>
        </w:trPr>
        <w:tc>
          <w:tcPr>
            <w:tcW w:w="1017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B1350" w:rsidRPr="008179F2" w:rsidRDefault="000B1350" w:rsidP="006848AE">
            <w:r w:rsidRPr="008179F2">
              <w:t>На 2022 год численность населения принята</w:t>
            </w:r>
            <w:r w:rsidRPr="008179F2">
              <w:rPr>
                <w:b/>
                <w:bCs/>
              </w:rPr>
              <w:t xml:space="preserve"> (на 01.01.2022 года прогноз </w:t>
            </w:r>
            <w:r w:rsidR="006848AE" w:rsidRPr="008179F2">
              <w:rPr>
                <w:b/>
                <w:bCs/>
              </w:rPr>
              <w:t>–</w:t>
            </w:r>
            <w:r w:rsidRPr="008179F2">
              <w:rPr>
                <w:b/>
                <w:bCs/>
              </w:rPr>
              <w:t xml:space="preserve"> </w:t>
            </w:r>
            <w:r w:rsidR="006848AE" w:rsidRPr="008179F2">
              <w:rPr>
                <w:b/>
                <w:bCs/>
              </w:rPr>
              <w:t>1 515 699</w:t>
            </w:r>
            <w:r w:rsidRPr="008179F2">
              <w:rPr>
                <w:b/>
                <w:bCs/>
              </w:rPr>
              <w:t xml:space="preserve">   чел.). Численность застрахованных лиц принята на 01.01.2021г. - 1 441 156 чел.</w:t>
            </w:r>
          </w:p>
        </w:tc>
      </w:tr>
      <w:tr w:rsidR="008179F2" w:rsidRPr="008179F2" w:rsidTr="00BD501C">
        <w:trPr>
          <w:gridAfter w:val="1"/>
          <w:wAfter w:w="1120" w:type="dxa"/>
          <w:trHeight w:val="523"/>
        </w:trPr>
        <w:tc>
          <w:tcPr>
            <w:tcW w:w="10173" w:type="dxa"/>
            <w:gridSpan w:val="7"/>
            <w:tcBorders>
              <w:top w:val="single" w:sz="4" w:space="0" w:color="auto"/>
              <w:left w:val="nil"/>
              <w:right w:val="nil"/>
            </w:tcBorders>
            <w:shd w:val="clear" w:color="auto" w:fill="auto"/>
            <w:vAlign w:val="center"/>
            <w:hideMark/>
          </w:tcPr>
          <w:p w:rsidR="000B1350" w:rsidRPr="008179F2" w:rsidRDefault="000B1350" w:rsidP="002411B5">
            <w:r w:rsidRPr="008179F2">
              <w:t xml:space="preserve">К расчетным нормативам объемов медицинской помощи, оказываемой за счет средств соответствующих бюджетов, применены коэффициенты дифференциации   в размере 0,7 </w:t>
            </w:r>
          </w:p>
        </w:tc>
      </w:tr>
    </w:tbl>
    <w:p w:rsidR="000A041F" w:rsidRPr="008179F2" w:rsidRDefault="000B1350" w:rsidP="002411B5">
      <w:r w:rsidRPr="008179F2">
        <w:br w:type="textWrapping" w:clear="all"/>
      </w:r>
    </w:p>
    <w:p w:rsidR="000A041F" w:rsidRPr="008179F2" w:rsidRDefault="000A041F" w:rsidP="002411B5">
      <w:pPr>
        <w:rPr>
          <w:sz w:val="28"/>
          <w:szCs w:val="28"/>
        </w:rPr>
        <w:sectPr w:rsidR="000A041F" w:rsidRPr="008179F2" w:rsidSect="000C0D96">
          <w:headerReference w:type="default" r:id="rId54"/>
          <w:pgSz w:w="11906" w:h="16838"/>
          <w:pgMar w:top="851" w:right="707" w:bottom="1134" w:left="1134" w:header="568" w:footer="708" w:gutter="0"/>
          <w:pgNumType w:start="67"/>
          <w:cols w:space="708"/>
          <w:docGrid w:linePitch="360"/>
        </w:sectPr>
      </w:pPr>
    </w:p>
    <w:tbl>
      <w:tblPr>
        <w:tblW w:w="10874" w:type="dxa"/>
        <w:tblInd w:w="-459" w:type="dxa"/>
        <w:tblLook w:val="04A0" w:firstRow="1" w:lastRow="0" w:firstColumn="1" w:lastColumn="0" w:noHBand="0" w:noVBand="1"/>
      </w:tblPr>
      <w:tblGrid>
        <w:gridCol w:w="2783"/>
        <w:gridCol w:w="623"/>
        <w:gridCol w:w="1164"/>
        <w:gridCol w:w="1248"/>
        <w:gridCol w:w="1162"/>
        <w:gridCol w:w="1248"/>
        <w:gridCol w:w="1162"/>
        <w:gridCol w:w="1248"/>
        <w:gridCol w:w="222"/>
        <w:gridCol w:w="14"/>
      </w:tblGrid>
      <w:tr w:rsidR="008179F2" w:rsidRPr="008179F2" w:rsidTr="004871C5">
        <w:trPr>
          <w:gridAfter w:val="1"/>
          <w:wAfter w:w="14" w:type="dxa"/>
          <w:trHeight w:val="223"/>
        </w:trPr>
        <w:tc>
          <w:tcPr>
            <w:tcW w:w="10860" w:type="dxa"/>
            <w:gridSpan w:val="9"/>
            <w:tcBorders>
              <w:top w:val="nil"/>
              <w:left w:val="nil"/>
              <w:bottom w:val="nil"/>
              <w:right w:val="nil"/>
            </w:tcBorders>
            <w:shd w:val="clear" w:color="auto" w:fill="auto"/>
            <w:vAlign w:val="center"/>
            <w:hideMark/>
          </w:tcPr>
          <w:p w:rsidR="00B578C0" w:rsidRPr="008179F2" w:rsidRDefault="009E7040" w:rsidP="002411B5">
            <w:pPr>
              <w:ind w:right="-68"/>
              <w:jc w:val="center"/>
              <w:rPr>
                <w:bCs/>
                <w:sz w:val="18"/>
                <w:szCs w:val="18"/>
              </w:rPr>
            </w:pPr>
            <w:r w:rsidRPr="008179F2">
              <w:rPr>
                <w:sz w:val="18"/>
                <w:szCs w:val="18"/>
              </w:rPr>
              <w:lastRenderedPageBreak/>
              <w:t xml:space="preserve">                                                                                                                                                                                                     </w:t>
            </w:r>
            <w:r w:rsidR="001E1615" w:rsidRPr="008179F2">
              <w:rPr>
                <w:sz w:val="18"/>
                <w:szCs w:val="18"/>
              </w:rPr>
              <w:t>Таблица 2</w:t>
            </w:r>
          </w:p>
        </w:tc>
      </w:tr>
      <w:tr w:rsidR="008179F2" w:rsidRPr="008179F2" w:rsidTr="004871C5">
        <w:trPr>
          <w:gridAfter w:val="1"/>
          <w:wAfter w:w="14" w:type="dxa"/>
          <w:trHeight w:val="537"/>
        </w:trPr>
        <w:tc>
          <w:tcPr>
            <w:tcW w:w="10860" w:type="dxa"/>
            <w:gridSpan w:val="9"/>
            <w:tcBorders>
              <w:top w:val="nil"/>
              <w:left w:val="nil"/>
              <w:bottom w:val="nil"/>
              <w:right w:val="nil"/>
            </w:tcBorders>
            <w:shd w:val="clear" w:color="auto" w:fill="auto"/>
            <w:vAlign w:val="center"/>
            <w:hideMark/>
          </w:tcPr>
          <w:p w:rsidR="00B578C0" w:rsidRPr="008179F2" w:rsidRDefault="00B578C0" w:rsidP="002411B5">
            <w:pPr>
              <w:ind w:right="-251"/>
              <w:jc w:val="center"/>
              <w:rPr>
                <w:b/>
                <w:bCs/>
              </w:rPr>
            </w:pPr>
            <w:r w:rsidRPr="008179F2">
              <w:rPr>
                <w:b/>
                <w:bCs/>
              </w:rPr>
              <w:t xml:space="preserve">Стоимость территориальной программы государственных гарантий бесплатного оказания </w:t>
            </w:r>
            <w:r w:rsidR="00DE5133" w:rsidRPr="008179F2">
              <w:rPr>
                <w:b/>
                <w:bCs/>
              </w:rPr>
              <w:t>гражданам медицинской</w:t>
            </w:r>
            <w:r w:rsidRPr="008179F2">
              <w:rPr>
                <w:b/>
                <w:bCs/>
              </w:rPr>
              <w:t xml:space="preserve"> помощи </w:t>
            </w:r>
            <w:r w:rsidR="009E7040" w:rsidRPr="008179F2">
              <w:rPr>
                <w:b/>
                <w:bCs/>
              </w:rPr>
              <w:t xml:space="preserve">в Чеченской Республике </w:t>
            </w:r>
            <w:r w:rsidRPr="008179F2">
              <w:rPr>
                <w:b/>
                <w:bCs/>
              </w:rPr>
              <w:t xml:space="preserve">по источникам финансового обеспечения на 2022 </w:t>
            </w:r>
            <w:proofErr w:type="gramStart"/>
            <w:r w:rsidRPr="008179F2">
              <w:rPr>
                <w:b/>
                <w:bCs/>
              </w:rPr>
              <w:t xml:space="preserve">год </w:t>
            </w:r>
            <w:r w:rsidR="009E7040" w:rsidRPr="008179F2">
              <w:rPr>
                <w:b/>
                <w:bCs/>
              </w:rPr>
              <w:t xml:space="preserve"> </w:t>
            </w:r>
            <w:r w:rsidRPr="008179F2">
              <w:rPr>
                <w:b/>
                <w:bCs/>
              </w:rPr>
              <w:t>и</w:t>
            </w:r>
            <w:proofErr w:type="gramEnd"/>
            <w:r w:rsidRPr="008179F2">
              <w:rPr>
                <w:b/>
                <w:bCs/>
              </w:rPr>
              <w:t xml:space="preserve"> на плановый </w:t>
            </w:r>
            <w:r w:rsidR="00DE5133" w:rsidRPr="008179F2">
              <w:rPr>
                <w:b/>
                <w:bCs/>
              </w:rPr>
              <w:t>период 2023</w:t>
            </w:r>
            <w:r w:rsidRPr="008179F2">
              <w:rPr>
                <w:b/>
                <w:bCs/>
              </w:rPr>
              <w:t xml:space="preserve"> и 2024 годов</w:t>
            </w:r>
          </w:p>
        </w:tc>
      </w:tr>
      <w:tr w:rsidR="008179F2" w:rsidRPr="008179F2" w:rsidTr="009E7040">
        <w:trPr>
          <w:gridAfter w:val="1"/>
          <w:wAfter w:w="14" w:type="dxa"/>
          <w:trHeight w:val="80"/>
        </w:trPr>
        <w:tc>
          <w:tcPr>
            <w:tcW w:w="2783" w:type="dxa"/>
            <w:tcBorders>
              <w:top w:val="nil"/>
              <w:left w:val="nil"/>
              <w:bottom w:val="nil"/>
              <w:right w:val="nil"/>
            </w:tcBorders>
            <w:shd w:val="clear" w:color="auto" w:fill="auto"/>
            <w:vAlign w:val="center"/>
            <w:hideMark/>
          </w:tcPr>
          <w:p w:rsidR="00B578C0" w:rsidRPr="008179F2" w:rsidRDefault="00B578C0" w:rsidP="002411B5">
            <w:pPr>
              <w:rPr>
                <w:sz w:val="18"/>
                <w:szCs w:val="18"/>
              </w:rPr>
            </w:pPr>
          </w:p>
        </w:tc>
        <w:tc>
          <w:tcPr>
            <w:tcW w:w="623" w:type="dxa"/>
            <w:tcBorders>
              <w:top w:val="nil"/>
              <w:left w:val="nil"/>
              <w:bottom w:val="nil"/>
              <w:right w:val="nil"/>
            </w:tcBorders>
            <w:shd w:val="clear" w:color="auto" w:fill="auto"/>
            <w:vAlign w:val="center"/>
            <w:hideMark/>
          </w:tcPr>
          <w:p w:rsidR="00B578C0" w:rsidRPr="008179F2" w:rsidRDefault="00B578C0" w:rsidP="002411B5">
            <w:pPr>
              <w:rPr>
                <w:sz w:val="20"/>
                <w:szCs w:val="20"/>
              </w:rPr>
            </w:pPr>
          </w:p>
        </w:tc>
        <w:tc>
          <w:tcPr>
            <w:tcW w:w="1164" w:type="dxa"/>
            <w:tcBorders>
              <w:top w:val="nil"/>
              <w:left w:val="nil"/>
              <w:bottom w:val="nil"/>
              <w:right w:val="nil"/>
            </w:tcBorders>
            <w:shd w:val="clear" w:color="auto" w:fill="auto"/>
            <w:vAlign w:val="center"/>
            <w:hideMark/>
          </w:tcPr>
          <w:p w:rsidR="00B578C0" w:rsidRPr="008179F2" w:rsidRDefault="00B578C0" w:rsidP="002411B5">
            <w:pPr>
              <w:rPr>
                <w:sz w:val="20"/>
                <w:szCs w:val="20"/>
              </w:rPr>
            </w:pPr>
          </w:p>
        </w:tc>
        <w:tc>
          <w:tcPr>
            <w:tcW w:w="1248" w:type="dxa"/>
            <w:tcBorders>
              <w:top w:val="nil"/>
              <w:left w:val="nil"/>
              <w:bottom w:val="nil"/>
              <w:right w:val="nil"/>
            </w:tcBorders>
            <w:shd w:val="clear" w:color="auto" w:fill="auto"/>
            <w:vAlign w:val="center"/>
            <w:hideMark/>
          </w:tcPr>
          <w:p w:rsidR="00B578C0" w:rsidRPr="008179F2" w:rsidRDefault="00B578C0" w:rsidP="002411B5">
            <w:pPr>
              <w:rPr>
                <w:sz w:val="20"/>
                <w:szCs w:val="20"/>
              </w:rPr>
            </w:pPr>
          </w:p>
        </w:tc>
        <w:tc>
          <w:tcPr>
            <w:tcW w:w="1162" w:type="dxa"/>
            <w:tcBorders>
              <w:top w:val="nil"/>
              <w:left w:val="nil"/>
              <w:bottom w:val="nil"/>
              <w:right w:val="nil"/>
            </w:tcBorders>
            <w:shd w:val="clear" w:color="auto" w:fill="auto"/>
            <w:vAlign w:val="center"/>
            <w:hideMark/>
          </w:tcPr>
          <w:p w:rsidR="00B578C0" w:rsidRPr="008179F2" w:rsidRDefault="00B578C0" w:rsidP="002411B5">
            <w:pPr>
              <w:rPr>
                <w:sz w:val="20"/>
                <w:szCs w:val="20"/>
              </w:rPr>
            </w:pPr>
          </w:p>
        </w:tc>
        <w:tc>
          <w:tcPr>
            <w:tcW w:w="1248" w:type="dxa"/>
            <w:tcBorders>
              <w:top w:val="nil"/>
              <w:left w:val="nil"/>
              <w:bottom w:val="nil"/>
              <w:right w:val="nil"/>
            </w:tcBorders>
            <w:shd w:val="clear" w:color="auto" w:fill="auto"/>
            <w:vAlign w:val="center"/>
            <w:hideMark/>
          </w:tcPr>
          <w:p w:rsidR="00B578C0" w:rsidRPr="008179F2" w:rsidRDefault="00B578C0" w:rsidP="002411B5">
            <w:pPr>
              <w:rPr>
                <w:sz w:val="20"/>
                <w:szCs w:val="20"/>
              </w:rPr>
            </w:pPr>
          </w:p>
        </w:tc>
        <w:tc>
          <w:tcPr>
            <w:tcW w:w="1162" w:type="dxa"/>
            <w:tcBorders>
              <w:top w:val="nil"/>
              <w:left w:val="nil"/>
              <w:bottom w:val="nil"/>
              <w:right w:val="nil"/>
            </w:tcBorders>
            <w:shd w:val="clear" w:color="auto" w:fill="auto"/>
            <w:vAlign w:val="center"/>
            <w:hideMark/>
          </w:tcPr>
          <w:p w:rsidR="00B578C0" w:rsidRPr="008179F2" w:rsidRDefault="00B578C0" w:rsidP="002411B5">
            <w:pPr>
              <w:rPr>
                <w:sz w:val="20"/>
                <w:szCs w:val="20"/>
              </w:rPr>
            </w:pPr>
          </w:p>
        </w:tc>
        <w:tc>
          <w:tcPr>
            <w:tcW w:w="1248" w:type="dxa"/>
            <w:tcBorders>
              <w:top w:val="nil"/>
              <w:left w:val="nil"/>
              <w:bottom w:val="nil"/>
              <w:right w:val="nil"/>
            </w:tcBorders>
            <w:shd w:val="clear" w:color="auto" w:fill="auto"/>
            <w:vAlign w:val="center"/>
            <w:hideMark/>
          </w:tcPr>
          <w:p w:rsidR="00B578C0" w:rsidRPr="008179F2" w:rsidRDefault="00B578C0" w:rsidP="002411B5">
            <w:pPr>
              <w:rPr>
                <w:sz w:val="18"/>
                <w:szCs w:val="18"/>
              </w:rPr>
            </w:pPr>
          </w:p>
        </w:tc>
        <w:tc>
          <w:tcPr>
            <w:tcW w:w="222" w:type="dxa"/>
            <w:tcBorders>
              <w:top w:val="nil"/>
              <w:left w:val="nil"/>
              <w:bottom w:val="nil"/>
              <w:right w:val="nil"/>
            </w:tcBorders>
            <w:shd w:val="clear" w:color="auto" w:fill="auto"/>
            <w:vAlign w:val="center"/>
            <w:hideMark/>
          </w:tcPr>
          <w:p w:rsidR="00B578C0" w:rsidRPr="008179F2" w:rsidRDefault="00B578C0" w:rsidP="002411B5">
            <w:pPr>
              <w:rPr>
                <w:sz w:val="18"/>
                <w:szCs w:val="18"/>
              </w:rPr>
            </w:pPr>
          </w:p>
        </w:tc>
      </w:tr>
      <w:tr w:rsidR="008179F2" w:rsidRPr="008179F2" w:rsidTr="004871C5">
        <w:trPr>
          <w:trHeight w:val="283"/>
        </w:trPr>
        <w:tc>
          <w:tcPr>
            <w:tcW w:w="27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78C0" w:rsidRPr="008179F2" w:rsidRDefault="00B578C0" w:rsidP="002411B5">
            <w:pPr>
              <w:jc w:val="center"/>
              <w:rPr>
                <w:sz w:val="14"/>
                <w:szCs w:val="14"/>
              </w:rPr>
            </w:pPr>
            <w:r w:rsidRPr="008179F2">
              <w:rPr>
                <w:sz w:val="14"/>
                <w:szCs w:val="14"/>
              </w:rPr>
              <w:t xml:space="preserve">Источники финансового обеспечения территориальной программы государственных гарантий бесплатного оказания </w:t>
            </w:r>
            <w:r w:rsidR="00DE5133" w:rsidRPr="008179F2">
              <w:rPr>
                <w:sz w:val="14"/>
                <w:szCs w:val="14"/>
              </w:rPr>
              <w:t>гражданам медицинской</w:t>
            </w:r>
            <w:r w:rsidRPr="008179F2">
              <w:rPr>
                <w:sz w:val="14"/>
                <w:szCs w:val="14"/>
              </w:rPr>
              <w:t xml:space="preserve"> помощи</w:t>
            </w:r>
          </w:p>
        </w:tc>
        <w:tc>
          <w:tcPr>
            <w:tcW w:w="6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78C0" w:rsidRPr="008179F2" w:rsidRDefault="00B578C0" w:rsidP="002411B5">
            <w:pPr>
              <w:jc w:val="center"/>
              <w:rPr>
                <w:sz w:val="14"/>
                <w:szCs w:val="14"/>
              </w:rPr>
            </w:pPr>
            <w:r w:rsidRPr="008179F2">
              <w:rPr>
                <w:sz w:val="14"/>
                <w:szCs w:val="14"/>
              </w:rPr>
              <w:t>№ строки</w:t>
            </w:r>
          </w:p>
        </w:tc>
        <w:tc>
          <w:tcPr>
            <w:tcW w:w="241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B578C0" w:rsidRPr="008179F2" w:rsidRDefault="00B578C0" w:rsidP="002411B5">
            <w:pPr>
              <w:jc w:val="center"/>
              <w:rPr>
                <w:sz w:val="14"/>
                <w:szCs w:val="14"/>
              </w:rPr>
            </w:pPr>
            <w:r w:rsidRPr="008179F2">
              <w:rPr>
                <w:sz w:val="14"/>
                <w:szCs w:val="14"/>
              </w:rPr>
              <w:t>2022 год</w:t>
            </w:r>
          </w:p>
        </w:tc>
        <w:tc>
          <w:tcPr>
            <w:tcW w:w="48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578C0" w:rsidRPr="008179F2" w:rsidRDefault="00B578C0" w:rsidP="002411B5">
            <w:pPr>
              <w:jc w:val="center"/>
              <w:rPr>
                <w:sz w:val="14"/>
                <w:szCs w:val="14"/>
              </w:rPr>
            </w:pPr>
            <w:r w:rsidRPr="008179F2">
              <w:rPr>
                <w:sz w:val="14"/>
                <w:szCs w:val="14"/>
              </w:rPr>
              <w:t>плановый период</w:t>
            </w:r>
          </w:p>
        </w:tc>
        <w:tc>
          <w:tcPr>
            <w:tcW w:w="236" w:type="dxa"/>
            <w:gridSpan w:val="2"/>
            <w:tcBorders>
              <w:top w:val="nil"/>
              <w:left w:val="nil"/>
              <w:bottom w:val="nil"/>
              <w:right w:val="nil"/>
            </w:tcBorders>
            <w:shd w:val="clear" w:color="auto" w:fill="auto"/>
            <w:noWrap/>
            <w:vAlign w:val="bottom"/>
            <w:hideMark/>
          </w:tcPr>
          <w:p w:rsidR="00B578C0" w:rsidRPr="008179F2" w:rsidRDefault="00B578C0" w:rsidP="002411B5">
            <w:pPr>
              <w:jc w:val="center"/>
              <w:rPr>
                <w:sz w:val="14"/>
                <w:szCs w:val="14"/>
              </w:rPr>
            </w:pPr>
          </w:p>
        </w:tc>
      </w:tr>
      <w:tr w:rsidR="008179F2" w:rsidRPr="008179F2" w:rsidTr="004871C5">
        <w:trPr>
          <w:trHeight w:val="253"/>
        </w:trPr>
        <w:tc>
          <w:tcPr>
            <w:tcW w:w="2783" w:type="dxa"/>
            <w:vMerge/>
            <w:tcBorders>
              <w:top w:val="single" w:sz="4" w:space="0" w:color="auto"/>
              <w:left w:val="single" w:sz="4" w:space="0" w:color="auto"/>
              <w:bottom w:val="single" w:sz="4" w:space="0" w:color="000000"/>
              <w:right w:val="single" w:sz="4" w:space="0" w:color="auto"/>
            </w:tcBorders>
            <w:vAlign w:val="center"/>
            <w:hideMark/>
          </w:tcPr>
          <w:p w:rsidR="00B578C0" w:rsidRPr="008179F2" w:rsidRDefault="00B578C0" w:rsidP="002411B5">
            <w:pPr>
              <w:rPr>
                <w:sz w:val="14"/>
                <w:szCs w:val="14"/>
              </w:rPr>
            </w:pPr>
          </w:p>
        </w:tc>
        <w:tc>
          <w:tcPr>
            <w:tcW w:w="623" w:type="dxa"/>
            <w:vMerge/>
            <w:tcBorders>
              <w:top w:val="single" w:sz="4" w:space="0" w:color="auto"/>
              <w:left w:val="single" w:sz="4" w:space="0" w:color="auto"/>
              <w:bottom w:val="single" w:sz="4" w:space="0" w:color="000000"/>
              <w:right w:val="single" w:sz="4" w:space="0" w:color="auto"/>
            </w:tcBorders>
            <w:vAlign w:val="center"/>
            <w:hideMark/>
          </w:tcPr>
          <w:p w:rsidR="00B578C0" w:rsidRPr="008179F2" w:rsidRDefault="00B578C0" w:rsidP="002411B5">
            <w:pPr>
              <w:rPr>
                <w:sz w:val="14"/>
                <w:szCs w:val="14"/>
              </w:rPr>
            </w:pPr>
          </w:p>
        </w:tc>
        <w:tc>
          <w:tcPr>
            <w:tcW w:w="2412" w:type="dxa"/>
            <w:gridSpan w:val="2"/>
            <w:vMerge/>
            <w:tcBorders>
              <w:top w:val="single" w:sz="4" w:space="0" w:color="auto"/>
              <w:left w:val="single" w:sz="4" w:space="0" w:color="auto"/>
              <w:bottom w:val="single" w:sz="4" w:space="0" w:color="000000"/>
              <w:right w:val="nil"/>
            </w:tcBorders>
            <w:vAlign w:val="center"/>
            <w:hideMark/>
          </w:tcPr>
          <w:p w:rsidR="00B578C0" w:rsidRPr="008179F2" w:rsidRDefault="00B578C0" w:rsidP="002411B5">
            <w:pPr>
              <w:rPr>
                <w:sz w:val="14"/>
                <w:szCs w:val="14"/>
              </w:rPr>
            </w:pPr>
          </w:p>
        </w:tc>
        <w:tc>
          <w:tcPr>
            <w:tcW w:w="2410" w:type="dxa"/>
            <w:gridSpan w:val="2"/>
            <w:tcBorders>
              <w:top w:val="nil"/>
              <w:left w:val="single" w:sz="4" w:space="0" w:color="auto"/>
              <w:bottom w:val="single" w:sz="4" w:space="0" w:color="auto"/>
              <w:right w:val="nil"/>
            </w:tcBorders>
            <w:shd w:val="clear" w:color="auto" w:fill="auto"/>
            <w:vAlign w:val="center"/>
            <w:hideMark/>
          </w:tcPr>
          <w:p w:rsidR="00B578C0" w:rsidRPr="008179F2" w:rsidRDefault="00B578C0" w:rsidP="002411B5">
            <w:pPr>
              <w:jc w:val="center"/>
              <w:rPr>
                <w:sz w:val="14"/>
                <w:szCs w:val="14"/>
              </w:rPr>
            </w:pPr>
            <w:r w:rsidRPr="008179F2">
              <w:rPr>
                <w:sz w:val="14"/>
                <w:szCs w:val="14"/>
              </w:rPr>
              <w:t>2023 год</w:t>
            </w:r>
          </w:p>
        </w:tc>
        <w:tc>
          <w:tcPr>
            <w:tcW w:w="2410" w:type="dxa"/>
            <w:gridSpan w:val="2"/>
            <w:tcBorders>
              <w:top w:val="nil"/>
              <w:left w:val="single" w:sz="4" w:space="0" w:color="auto"/>
              <w:bottom w:val="single" w:sz="4" w:space="0" w:color="auto"/>
              <w:right w:val="single" w:sz="4" w:space="0" w:color="000000"/>
            </w:tcBorders>
            <w:shd w:val="clear" w:color="auto" w:fill="auto"/>
            <w:vAlign w:val="center"/>
            <w:hideMark/>
          </w:tcPr>
          <w:p w:rsidR="00B578C0" w:rsidRPr="008179F2" w:rsidRDefault="00DE5133" w:rsidP="002411B5">
            <w:pPr>
              <w:jc w:val="center"/>
              <w:rPr>
                <w:sz w:val="14"/>
                <w:szCs w:val="14"/>
              </w:rPr>
            </w:pPr>
            <w:r w:rsidRPr="008179F2">
              <w:rPr>
                <w:sz w:val="14"/>
                <w:szCs w:val="14"/>
              </w:rPr>
              <w:t>2024 год</w:t>
            </w:r>
          </w:p>
        </w:tc>
        <w:tc>
          <w:tcPr>
            <w:tcW w:w="236" w:type="dxa"/>
            <w:gridSpan w:val="2"/>
            <w:tcBorders>
              <w:top w:val="nil"/>
              <w:left w:val="nil"/>
              <w:bottom w:val="nil"/>
              <w:right w:val="nil"/>
            </w:tcBorders>
            <w:shd w:val="clear" w:color="auto" w:fill="auto"/>
            <w:noWrap/>
            <w:vAlign w:val="bottom"/>
            <w:hideMark/>
          </w:tcPr>
          <w:p w:rsidR="00B578C0" w:rsidRPr="008179F2" w:rsidRDefault="00B578C0" w:rsidP="002411B5">
            <w:pPr>
              <w:jc w:val="center"/>
              <w:rPr>
                <w:sz w:val="14"/>
                <w:szCs w:val="14"/>
              </w:rPr>
            </w:pPr>
          </w:p>
        </w:tc>
      </w:tr>
      <w:tr w:rsidR="008179F2" w:rsidRPr="008179F2" w:rsidTr="004871C5">
        <w:trPr>
          <w:trHeight w:val="343"/>
        </w:trPr>
        <w:tc>
          <w:tcPr>
            <w:tcW w:w="2783" w:type="dxa"/>
            <w:vMerge/>
            <w:tcBorders>
              <w:top w:val="single" w:sz="4" w:space="0" w:color="auto"/>
              <w:left w:val="single" w:sz="4" w:space="0" w:color="auto"/>
              <w:bottom w:val="single" w:sz="4" w:space="0" w:color="000000"/>
              <w:right w:val="single" w:sz="4" w:space="0" w:color="auto"/>
            </w:tcBorders>
            <w:vAlign w:val="center"/>
            <w:hideMark/>
          </w:tcPr>
          <w:p w:rsidR="00B578C0" w:rsidRPr="008179F2" w:rsidRDefault="00B578C0" w:rsidP="002411B5">
            <w:pPr>
              <w:rPr>
                <w:sz w:val="14"/>
                <w:szCs w:val="14"/>
              </w:rPr>
            </w:pPr>
          </w:p>
        </w:tc>
        <w:tc>
          <w:tcPr>
            <w:tcW w:w="623" w:type="dxa"/>
            <w:vMerge/>
            <w:tcBorders>
              <w:top w:val="single" w:sz="4" w:space="0" w:color="auto"/>
              <w:left w:val="single" w:sz="4" w:space="0" w:color="auto"/>
              <w:bottom w:val="single" w:sz="4" w:space="0" w:color="000000"/>
              <w:right w:val="single" w:sz="4" w:space="0" w:color="auto"/>
            </w:tcBorders>
            <w:vAlign w:val="center"/>
            <w:hideMark/>
          </w:tcPr>
          <w:p w:rsidR="00B578C0" w:rsidRPr="008179F2" w:rsidRDefault="00B578C0" w:rsidP="002411B5">
            <w:pPr>
              <w:rPr>
                <w:sz w:val="14"/>
                <w:szCs w:val="14"/>
              </w:rPr>
            </w:pPr>
          </w:p>
        </w:tc>
        <w:tc>
          <w:tcPr>
            <w:tcW w:w="2412" w:type="dxa"/>
            <w:gridSpan w:val="2"/>
            <w:vMerge w:val="restart"/>
            <w:tcBorders>
              <w:top w:val="nil"/>
              <w:left w:val="single" w:sz="4" w:space="0" w:color="auto"/>
              <w:bottom w:val="single" w:sz="4" w:space="0" w:color="000000"/>
              <w:right w:val="nil"/>
            </w:tcBorders>
            <w:shd w:val="clear" w:color="auto" w:fill="auto"/>
            <w:vAlign w:val="center"/>
            <w:hideMark/>
          </w:tcPr>
          <w:p w:rsidR="00B578C0" w:rsidRPr="008179F2" w:rsidRDefault="00B578C0" w:rsidP="002411B5">
            <w:pPr>
              <w:jc w:val="center"/>
              <w:rPr>
                <w:sz w:val="14"/>
                <w:szCs w:val="14"/>
              </w:rPr>
            </w:pPr>
            <w:r w:rsidRPr="008179F2">
              <w:rPr>
                <w:sz w:val="14"/>
                <w:szCs w:val="14"/>
              </w:rPr>
              <w:t>утвержденная стоимость территориальной программы</w:t>
            </w:r>
          </w:p>
          <w:p w:rsidR="009E7040" w:rsidRPr="008179F2" w:rsidRDefault="009E7040" w:rsidP="002411B5">
            <w:pPr>
              <w:jc w:val="center"/>
              <w:rPr>
                <w:sz w:val="14"/>
                <w:szCs w:val="14"/>
              </w:rPr>
            </w:pPr>
          </w:p>
        </w:tc>
        <w:tc>
          <w:tcPr>
            <w:tcW w:w="2410" w:type="dxa"/>
            <w:gridSpan w:val="2"/>
            <w:vMerge w:val="restart"/>
            <w:tcBorders>
              <w:top w:val="nil"/>
              <w:left w:val="single" w:sz="4" w:space="0" w:color="auto"/>
              <w:bottom w:val="single" w:sz="4" w:space="0" w:color="000000"/>
              <w:right w:val="nil"/>
            </w:tcBorders>
            <w:shd w:val="clear" w:color="auto" w:fill="auto"/>
            <w:vAlign w:val="center"/>
            <w:hideMark/>
          </w:tcPr>
          <w:p w:rsidR="00B578C0" w:rsidRPr="008179F2" w:rsidRDefault="00B578C0" w:rsidP="002411B5">
            <w:pPr>
              <w:jc w:val="center"/>
              <w:rPr>
                <w:sz w:val="14"/>
                <w:szCs w:val="14"/>
              </w:rPr>
            </w:pPr>
            <w:r w:rsidRPr="008179F2">
              <w:rPr>
                <w:sz w:val="14"/>
                <w:szCs w:val="14"/>
              </w:rPr>
              <w:t>стоимость территориальной программы</w:t>
            </w:r>
          </w:p>
          <w:p w:rsidR="009E7040" w:rsidRPr="008179F2" w:rsidRDefault="009E7040" w:rsidP="002411B5">
            <w:pPr>
              <w:jc w:val="center"/>
              <w:rPr>
                <w:sz w:val="14"/>
                <w:szCs w:val="14"/>
              </w:rPr>
            </w:pPr>
          </w:p>
        </w:tc>
        <w:tc>
          <w:tcPr>
            <w:tcW w:w="2410" w:type="dxa"/>
            <w:gridSpan w:val="2"/>
            <w:tcBorders>
              <w:top w:val="nil"/>
              <w:left w:val="single" w:sz="4" w:space="0" w:color="auto"/>
              <w:bottom w:val="single" w:sz="4" w:space="0" w:color="auto"/>
              <w:right w:val="single" w:sz="4" w:space="0" w:color="000000"/>
            </w:tcBorders>
            <w:shd w:val="clear" w:color="auto" w:fill="auto"/>
            <w:vAlign w:val="center"/>
            <w:hideMark/>
          </w:tcPr>
          <w:p w:rsidR="00B578C0" w:rsidRPr="008179F2" w:rsidRDefault="00B578C0" w:rsidP="002411B5">
            <w:pPr>
              <w:jc w:val="center"/>
              <w:rPr>
                <w:sz w:val="14"/>
                <w:szCs w:val="14"/>
              </w:rPr>
            </w:pPr>
            <w:r w:rsidRPr="008179F2">
              <w:rPr>
                <w:sz w:val="14"/>
                <w:szCs w:val="14"/>
              </w:rPr>
              <w:t>стоимость территориальной программы</w:t>
            </w:r>
          </w:p>
        </w:tc>
        <w:tc>
          <w:tcPr>
            <w:tcW w:w="236" w:type="dxa"/>
            <w:gridSpan w:val="2"/>
            <w:tcBorders>
              <w:top w:val="nil"/>
              <w:left w:val="nil"/>
              <w:bottom w:val="nil"/>
              <w:right w:val="nil"/>
            </w:tcBorders>
            <w:shd w:val="clear" w:color="auto" w:fill="auto"/>
            <w:noWrap/>
            <w:vAlign w:val="bottom"/>
            <w:hideMark/>
          </w:tcPr>
          <w:p w:rsidR="00B578C0" w:rsidRPr="008179F2" w:rsidRDefault="00B578C0" w:rsidP="002411B5">
            <w:pPr>
              <w:jc w:val="center"/>
              <w:rPr>
                <w:sz w:val="14"/>
                <w:szCs w:val="14"/>
              </w:rPr>
            </w:pPr>
          </w:p>
        </w:tc>
      </w:tr>
      <w:tr w:rsidR="008179F2" w:rsidRPr="008179F2" w:rsidTr="009E7040">
        <w:trPr>
          <w:trHeight w:val="70"/>
        </w:trPr>
        <w:tc>
          <w:tcPr>
            <w:tcW w:w="2783" w:type="dxa"/>
            <w:vMerge/>
            <w:tcBorders>
              <w:top w:val="single" w:sz="4" w:space="0" w:color="auto"/>
              <w:left w:val="single" w:sz="4" w:space="0" w:color="auto"/>
              <w:bottom w:val="single" w:sz="4" w:space="0" w:color="000000"/>
              <w:right w:val="single" w:sz="4" w:space="0" w:color="auto"/>
            </w:tcBorders>
            <w:vAlign w:val="center"/>
            <w:hideMark/>
          </w:tcPr>
          <w:p w:rsidR="00B578C0" w:rsidRPr="008179F2" w:rsidRDefault="00B578C0" w:rsidP="002411B5">
            <w:pPr>
              <w:rPr>
                <w:sz w:val="14"/>
                <w:szCs w:val="14"/>
              </w:rPr>
            </w:pPr>
          </w:p>
        </w:tc>
        <w:tc>
          <w:tcPr>
            <w:tcW w:w="623" w:type="dxa"/>
            <w:vMerge/>
            <w:tcBorders>
              <w:top w:val="single" w:sz="4" w:space="0" w:color="auto"/>
              <w:left w:val="single" w:sz="4" w:space="0" w:color="auto"/>
              <w:bottom w:val="single" w:sz="4" w:space="0" w:color="000000"/>
              <w:right w:val="single" w:sz="4" w:space="0" w:color="auto"/>
            </w:tcBorders>
            <w:vAlign w:val="center"/>
            <w:hideMark/>
          </w:tcPr>
          <w:p w:rsidR="00B578C0" w:rsidRPr="008179F2" w:rsidRDefault="00B578C0" w:rsidP="002411B5">
            <w:pPr>
              <w:rPr>
                <w:sz w:val="14"/>
                <w:szCs w:val="14"/>
              </w:rPr>
            </w:pPr>
          </w:p>
        </w:tc>
        <w:tc>
          <w:tcPr>
            <w:tcW w:w="2412" w:type="dxa"/>
            <w:gridSpan w:val="2"/>
            <w:vMerge/>
            <w:tcBorders>
              <w:top w:val="nil"/>
              <w:left w:val="single" w:sz="4" w:space="0" w:color="auto"/>
              <w:bottom w:val="single" w:sz="4" w:space="0" w:color="000000"/>
              <w:right w:val="nil"/>
            </w:tcBorders>
            <w:vAlign w:val="center"/>
            <w:hideMark/>
          </w:tcPr>
          <w:p w:rsidR="00B578C0" w:rsidRPr="008179F2" w:rsidRDefault="00B578C0" w:rsidP="002411B5">
            <w:pPr>
              <w:rPr>
                <w:sz w:val="14"/>
                <w:szCs w:val="14"/>
              </w:rPr>
            </w:pPr>
          </w:p>
        </w:tc>
        <w:tc>
          <w:tcPr>
            <w:tcW w:w="2410" w:type="dxa"/>
            <w:gridSpan w:val="2"/>
            <w:vMerge/>
            <w:tcBorders>
              <w:top w:val="nil"/>
              <w:left w:val="single" w:sz="4" w:space="0" w:color="auto"/>
              <w:bottom w:val="single" w:sz="4" w:space="0" w:color="000000"/>
              <w:right w:val="nil"/>
            </w:tcBorders>
            <w:vAlign w:val="center"/>
            <w:hideMark/>
          </w:tcPr>
          <w:p w:rsidR="00B578C0" w:rsidRPr="008179F2" w:rsidRDefault="00B578C0" w:rsidP="002411B5">
            <w:pPr>
              <w:rPr>
                <w:sz w:val="14"/>
                <w:szCs w:val="14"/>
              </w:rPr>
            </w:pPr>
          </w:p>
        </w:tc>
        <w:tc>
          <w:tcPr>
            <w:tcW w:w="1162" w:type="dxa"/>
            <w:vMerge w:val="restart"/>
            <w:tcBorders>
              <w:top w:val="nil"/>
              <w:left w:val="single" w:sz="4" w:space="0" w:color="auto"/>
              <w:bottom w:val="single" w:sz="4" w:space="0" w:color="000000"/>
              <w:right w:val="nil"/>
            </w:tcBorders>
            <w:shd w:val="clear" w:color="auto" w:fill="auto"/>
            <w:vAlign w:val="center"/>
            <w:hideMark/>
          </w:tcPr>
          <w:p w:rsidR="00B578C0" w:rsidRPr="008179F2" w:rsidRDefault="00DE5133" w:rsidP="002411B5">
            <w:pPr>
              <w:jc w:val="center"/>
              <w:rPr>
                <w:sz w:val="14"/>
                <w:szCs w:val="14"/>
              </w:rPr>
            </w:pPr>
            <w:r w:rsidRPr="008179F2">
              <w:rPr>
                <w:sz w:val="14"/>
                <w:szCs w:val="14"/>
              </w:rPr>
              <w:t>всего (</w:t>
            </w:r>
            <w:r w:rsidR="00B578C0" w:rsidRPr="008179F2">
              <w:rPr>
                <w:sz w:val="14"/>
                <w:szCs w:val="14"/>
              </w:rPr>
              <w:t>тыс. руб.)</w:t>
            </w:r>
          </w:p>
        </w:tc>
        <w:tc>
          <w:tcPr>
            <w:tcW w:w="1248" w:type="dxa"/>
            <w:vMerge w:val="restart"/>
            <w:tcBorders>
              <w:top w:val="nil"/>
              <w:left w:val="single" w:sz="4" w:space="0" w:color="auto"/>
              <w:bottom w:val="single" w:sz="4" w:space="0" w:color="000000"/>
              <w:right w:val="single" w:sz="4" w:space="0" w:color="auto"/>
            </w:tcBorders>
            <w:shd w:val="clear" w:color="auto" w:fill="auto"/>
            <w:vAlign w:val="center"/>
            <w:hideMark/>
          </w:tcPr>
          <w:p w:rsidR="00B578C0" w:rsidRPr="008179F2" w:rsidRDefault="00B578C0" w:rsidP="002411B5">
            <w:pPr>
              <w:jc w:val="center"/>
              <w:rPr>
                <w:sz w:val="14"/>
                <w:szCs w:val="14"/>
              </w:rPr>
            </w:pPr>
            <w:r w:rsidRPr="008179F2">
              <w:rPr>
                <w:sz w:val="14"/>
                <w:szCs w:val="14"/>
              </w:rPr>
              <w:t>на 1 жителя (1 застрахованное лицо) в год (руб.)</w:t>
            </w:r>
          </w:p>
        </w:tc>
        <w:tc>
          <w:tcPr>
            <w:tcW w:w="236" w:type="dxa"/>
            <w:gridSpan w:val="2"/>
            <w:tcBorders>
              <w:top w:val="nil"/>
              <w:left w:val="nil"/>
              <w:bottom w:val="nil"/>
              <w:right w:val="nil"/>
            </w:tcBorders>
            <w:shd w:val="clear" w:color="auto" w:fill="auto"/>
            <w:noWrap/>
            <w:vAlign w:val="bottom"/>
            <w:hideMark/>
          </w:tcPr>
          <w:p w:rsidR="00B578C0" w:rsidRPr="008179F2" w:rsidRDefault="00B578C0" w:rsidP="002411B5">
            <w:pPr>
              <w:jc w:val="center"/>
              <w:rPr>
                <w:sz w:val="14"/>
                <w:szCs w:val="14"/>
              </w:rPr>
            </w:pPr>
          </w:p>
        </w:tc>
      </w:tr>
      <w:tr w:rsidR="008179F2" w:rsidRPr="008179F2" w:rsidTr="009E7040">
        <w:trPr>
          <w:trHeight w:val="656"/>
        </w:trPr>
        <w:tc>
          <w:tcPr>
            <w:tcW w:w="2783" w:type="dxa"/>
            <w:vMerge/>
            <w:tcBorders>
              <w:top w:val="single" w:sz="4" w:space="0" w:color="auto"/>
              <w:left w:val="single" w:sz="4" w:space="0" w:color="auto"/>
              <w:bottom w:val="single" w:sz="4" w:space="0" w:color="000000"/>
              <w:right w:val="single" w:sz="4" w:space="0" w:color="auto"/>
            </w:tcBorders>
            <w:vAlign w:val="center"/>
            <w:hideMark/>
          </w:tcPr>
          <w:p w:rsidR="00B578C0" w:rsidRPr="008179F2" w:rsidRDefault="00B578C0" w:rsidP="002411B5">
            <w:pPr>
              <w:rPr>
                <w:sz w:val="14"/>
                <w:szCs w:val="14"/>
              </w:rPr>
            </w:pPr>
          </w:p>
        </w:tc>
        <w:tc>
          <w:tcPr>
            <w:tcW w:w="623" w:type="dxa"/>
            <w:vMerge/>
            <w:tcBorders>
              <w:top w:val="single" w:sz="4" w:space="0" w:color="auto"/>
              <w:left w:val="single" w:sz="4" w:space="0" w:color="auto"/>
              <w:bottom w:val="single" w:sz="4" w:space="0" w:color="000000"/>
              <w:right w:val="single" w:sz="4" w:space="0" w:color="auto"/>
            </w:tcBorders>
            <w:vAlign w:val="center"/>
            <w:hideMark/>
          </w:tcPr>
          <w:p w:rsidR="00B578C0" w:rsidRPr="008179F2" w:rsidRDefault="00B578C0" w:rsidP="002411B5">
            <w:pPr>
              <w:rPr>
                <w:sz w:val="14"/>
                <w:szCs w:val="14"/>
              </w:rPr>
            </w:pPr>
          </w:p>
        </w:tc>
        <w:tc>
          <w:tcPr>
            <w:tcW w:w="1164" w:type="dxa"/>
            <w:tcBorders>
              <w:top w:val="nil"/>
              <w:left w:val="nil"/>
              <w:bottom w:val="single" w:sz="4" w:space="0" w:color="auto"/>
              <w:right w:val="nil"/>
            </w:tcBorders>
            <w:shd w:val="clear" w:color="auto" w:fill="auto"/>
            <w:vAlign w:val="center"/>
            <w:hideMark/>
          </w:tcPr>
          <w:p w:rsidR="00B578C0" w:rsidRPr="008179F2" w:rsidRDefault="00DE5133" w:rsidP="002411B5">
            <w:pPr>
              <w:jc w:val="center"/>
              <w:rPr>
                <w:sz w:val="14"/>
                <w:szCs w:val="14"/>
              </w:rPr>
            </w:pPr>
            <w:r w:rsidRPr="008179F2">
              <w:rPr>
                <w:sz w:val="14"/>
                <w:szCs w:val="14"/>
              </w:rPr>
              <w:t>всего (</w:t>
            </w:r>
            <w:r w:rsidR="00B578C0" w:rsidRPr="008179F2">
              <w:rPr>
                <w:sz w:val="14"/>
                <w:szCs w:val="14"/>
              </w:rPr>
              <w:t>тыс. руб.)</w:t>
            </w:r>
          </w:p>
        </w:tc>
        <w:tc>
          <w:tcPr>
            <w:tcW w:w="1248" w:type="dxa"/>
            <w:tcBorders>
              <w:top w:val="nil"/>
              <w:left w:val="single" w:sz="4" w:space="0" w:color="auto"/>
              <w:bottom w:val="single" w:sz="4" w:space="0" w:color="auto"/>
              <w:right w:val="nil"/>
            </w:tcBorders>
            <w:shd w:val="clear" w:color="auto" w:fill="auto"/>
            <w:vAlign w:val="center"/>
            <w:hideMark/>
          </w:tcPr>
          <w:p w:rsidR="00B578C0" w:rsidRPr="008179F2" w:rsidRDefault="00B578C0" w:rsidP="002411B5">
            <w:pPr>
              <w:jc w:val="center"/>
              <w:rPr>
                <w:sz w:val="14"/>
                <w:szCs w:val="14"/>
              </w:rPr>
            </w:pPr>
            <w:r w:rsidRPr="008179F2">
              <w:rPr>
                <w:sz w:val="14"/>
                <w:szCs w:val="14"/>
              </w:rPr>
              <w:t>на 1 жителя (1 застрахованное лицо) в год (руб.)</w:t>
            </w:r>
          </w:p>
        </w:tc>
        <w:tc>
          <w:tcPr>
            <w:tcW w:w="1162" w:type="dxa"/>
            <w:tcBorders>
              <w:top w:val="nil"/>
              <w:left w:val="single" w:sz="4" w:space="0" w:color="auto"/>
              <w:bottom w:val="single" w:sz="4" w:space="0" w:color="auto"/>
              <w:right w:val="nil"/>
            </w:tcBorders>
            <w:shd w:val="clear" w:color="auto" w:fill="auto"/>
            <w:vAlign w:val="center"/>
            <w:hideMark/>
          </w:tcPr>
          <w:p w:rsidR="00B578C0" w:rsidRPr="008179F2" w:rsidRDefault="00DE5133" w:rsidP="002411B5">
            <w:pPr>
              <w:jc w:val="center"/>
              <w:rPr>
                <w:sz w:val="14"/>
                <w:szCs w:val="14"/>
              </w:rPr>
            </w:pPr>
            <w:r w:rsidRPr="008179F2">
              <w:rPr>
                <w:sz w:val="14"/>
                <w:szCs w:val="14"/>
              </w:rPr>
              <w:t>всего (</w:t>
            </w:r>
            <w:r w:rsidR="00B578C0" w:rsidRPr="008179F2">
              <w:rPr>
                <w:sz w:val="14"/>
                <w:szCs w:val="14"/>
              </w:rPr>
              <w:t>тыс. руб.)</w:t>
            </w:r>
          </w:p>
        </w:tc>
        <w:tc>
          <w:tcPr>
            <w:tcW w:w="1248" w:type="dxa"/>
            <w:tcBorders>
              <w:top w:val="nil"/>
              <w:left w:val="single" w:sz="4" w:space="0" w:color="auto"/>
              <w:bottom w:val="single" w:sz="4" w:space="0" w:color="auto"/>
              <w:right w:val="nil"/>
            </w:tcBorders>
            <w:shd w:val="clear" w:color="auto" w:fill="auto"/>
            <w:vAlign w:val="center"/>
            <w:hideMark/>
          </w:tcPr>
          <w:p w:rsidR="00B578C0" w:rsidRPr="008179F2" w:rsidRDefault="00B578C0" w:rsidP="002411B5">
            <w:pPr>
              <w:jc w:val="center"/>
              <w:rPr>
                <w:sz w:val="14"/>
                <w:szCs w:val="14"/>
              </w:rPr>
            </w:pPr>
            <w:r w:rsidRPr="008179F2">
              <w:rPr>
                <w:sz w:val="14"/>
                <w:szCs w:val="14"/>
              </w:rPr>
              <w:t>на 1 жителя (1 застрахованное лицо) в год (руб.)</w:t>
            </w:r>
          </w:p>
        </w:tc>
        <w:tc>
          <w:tcPr>
            <w:tcW w:w="1162" w:type="dxa"/>
            <w:vMerge/>
            <w:tcBorders>
              <w:top w:val="nil"/>
              <w:left w:val="single" w:sz="4" w:space="0" w:color="auto"/>
              <w:bottom w:val="single" w:sz="4" w:space="0" w:color="000000"/>
              <w:right w:val="nil"/>
            </w:tcBorders>
            <w:vAlign w:val="center"/>
            <w:hideMark/>
          </w:tcPr>
          <w:p w:rsidR="00B578C0" w:rsidRPr="008179F2" w:rsidRDefault="00B578C0" w:rsidP="002411B5">
            <w:pPr>
              <w:rPr>
                <w:sz w:val="14"/>
                <w:szCs w:val="14"/>
              </w:rPr>
            </w:pPr>
          </w:p>
        </w:tc>
        <w:tc>
          <w:tcPr>
            <w:tcW w:w="1248" w:type="dxa"/>
            <w:vMerge/>
            <w:tcBorders>
              <w:top w:val="nil"/>
              <w:left w:val="single" w:sz="4" w:space="0" w:color="auto"/>
              <w:bottom w:val="single" w:sz="4" w:space="0" w:color="000000"/>
              <w:right w:val="single" w:sz="4" w:space="0" w:color="auto"/>
            </w:tcBorders>
            <w:vAlign w:val="center"/>
            <w:hideMark/>
          </w:tcPr>
          <w:p w:rsidR="00B578C0" w:rsidRPr="008179F2" w:rsidRDefault="00B578C0" w:rsidP="002411B5">
            <w:pPr>
              <w:rPr>
                <w:sz w:val="14"/>
                <w:szCs w:val="14"/>
              </w:rPr>
            </w:pPr>
          </w:p>
        </w:tc>
        <w:tc>
          <w:tcPr>
            <w:tcW w:w="236" w:type="dxa"/>
            <w:gridSpan w:val="2"/>
            <w:tcBorders>
              <w:top w:val="nil"/>
              <w:left w:val="nil"/>
              <w:bottom w:val="nil"/>
              <w:right w:val="nil"/>
            </w:tcBorders>
            <w:shd w:val="clear" w:color="auto" w:fill="auto"/>
            <w:noWrap/>
            <w:vAlign w:val="bottom"/>
            <w:hideMark/>
          </w:tcPr>
          <w:p w:rsidR="00B578C0" w:rsidRPr="008179F2" w:rsidRDefault="00B578C0" w:rsidP="002411B5">
            <w:pPr>
              <w:jc w:val="center"/>
              <w:rPr>
                <w:sz w:val="14"/>
                <w:szCs w:val="14"/>
              </w:rPr>
            </w:pPr>
          </w:p>
        </w:tc>
      </w:tr>
      <w:tr w:rsidR="008179F2" w:rsidRPr="008179F2" w:rsidTr="009E7040">
        <w:trPr>
          <w:trHeight w:val="268"/>
        </w:trPr>
        <w:tc>
          <w:tcPr>
            <w:tcW w:w="2783" w:type="dxa"/>
            <w:tcBorders>
              <w:top w:val="nil"/>
              <w:left w:val="single" w:sz="4" w:space="0" w:color="auto"/>
              <w:bottom w:val="single" w:sz="4" w:space="0" w:color="auto"/>
              <w:right w:val="single" w:sz="4" w:space="0" w:color="auto"/>
            </w:tcBorders>
            <w:shd w:val="clear" w:color="auto" w:fill="auto"/>
            <w:vAlign w:val="center"/>
            <w:hideMark/>
          </w:tcPr>
          <w:p w:rsidR="00B578C0" w:rsidRPr="008179F2" w:rsidRDefault="00B578C0" w:rsidP="002411B5">
            <w:pPr>
              <w:jc w:val="center"/>
              <w:rPr>
                <w:sz w:val="14"/>
                <w:szCs w:val="14"/>
              </w:rPr>
            </w:pPr>
            <w:r w:rsidRPr="008179F2">
              <w:rPr>
                <w:sz w:val="14"/>
                <w:szCs w:val="14"/>
              </w:rPr>
              <w:t>1</w:t>
            </w:r>
          </w:p>
        </w:tc>
        <w:tc>
          <w:tcPr>
            <w:tcW w:w="623" w:type="dxa"/>
            <w:tcBorders>
              <w:top w:val="nil"/>
              <w:left w:val="nil"/>
              <w:bottom w:val="single" w:sz="4" w:space="0" w:color="auto"/>
              <w:right w:val="single" w:sz="4" w:space="0" w:color="auto"/>
            </w:tcBorders>
            <w:shd w:val="clear" w:color="auto" w:fill="auto"/>
            <w:vAlign w:val="center"/>
            <w:hideMark/>
          </w:tcPr>
          <w:p w:rsidR="00B578C0" w:rsidRPr="008179F2" w:rsidRDefault="00B578C0" w:rsidP="002411B5">
            <w:pPr>
              <w:jc w:val="center"/>
              <w:rPr>
                <w:sz w:val="14"/>
                <w:szCs w:val="14"/>
              </w:rPr>
            </w:pPr>
            <w:r w:rsidRPr="008179F2">
              <w:rPr>
                <w:sz w:val="14"/>
                <w:szCs w:val="14"/>
              </w:rPr>
              <w:t>2</w:t>
            </w:r>
          </w:p>
        </w:tc>
        <w:tc>
          <w:tcPr>
            <w:tcW w:w="1164" w:type="dxa"/>
            <w:tcBorders>
              <w:top w:val="nil"/>
              <w:left w:val="nil"/>
              <w:bottom w:val="single" w:sz="4" w:space="0" w:color="auto"/>
              <w:right w:val="single" w:sz="4" w:space="0" w:color="auto"/>
            </w:tcBorders>
            <w:shd w:val="clear" w:color="auto" w:fill="auto"/>
            <w:noWrap/>
            <w:vAlign w:val="center"/>
            <w:hideMark/>
          </w:tcPr>
          <w:p w:rsidR="00B578C0" w:rsidRPr="008179F2" w:rsidRDefault="00B578C0" w:rsidP="002411B5">
            <w:pPr>
              <w:jc w:val="center"/>
              <w:rPr>
                <w:sz w:val="14"/>
                <w:szCs w:val="14"/>
              </w:rPr>
            </w:pPr>
            <w:r w:rsidRPr="008179F2">
              <w:rPr>
                <w:sz w:val="14"/>
                <w:szCs w:val="14"/>
              </w:rPr>
              <w:t>3</w:t>
            </w:r>
          </w:p>
        </w:tc>
        <w:tc>
          <w:tcPr>
            <w:tcW w:w="1248" w:type="dxa"/>
            <w:tcBorders>
              <w:top w:val="nil"/>
              <w:left w:val="nil"/>
              <w:bottom w:val="single" w:sz="4" w:space="0" w:color="auto"/>
              <w:right w:val="single" w:sz="4" w:space="0" w:color="auto"/>
            </w:tcBorders>
            <w:shd w:val="clear" w:color="auto" w:fill="auto"/>
            <w:noWrap/>
            <w:vAlign w:val="center"/>
            <w:hideMark/>
          </w:tcPr>
          <w:p w:rsidR="00B578C0" w:rsidRPr="008179F2" w:rsidRDefault="00B578C0" w:rsidP="002411B5">
            <w:pPr>
              <w:jc w:val="center"/>
              <w:rPr>
                <w:sz w:val="14"/>
                <w:szCs w:val="14"/>
              </w:rPr>
            </w:pPr>
            <w:r w:rsidRPr="008179F2">
              <w:rPr>
                <w:sz w:val="14"/>
                <w:szCs w:val="14"/>
              </w:rPr>
              <w:t>4</w:t>
            </w:r>
          </w:p>
        </w:tc>
        <w:tc>
          <w:tcPr>
            <w:tcW w:w="1162" w:type="dxa"/>
            <w:tcBorders>
              <w:top w:val="nil"/>
              <w:left w:val="nil"/>
              <w:bottom w:val="single" w:sz="4" w:space="0" w:color="auto"/>
              <w:right w:val="single" w:sz="4" w:space="0" w:color="auto"/>
            </w:tcBorders>
            <w:shd w:val="clear" w:color="auto" w:fill="auto"/>
            <w:noWrap/>
            <w:vAlign w:val="center"/>
            <w:hideMark/>
          </w:tcPr>
          <w:p w:rsidR="00B578C0" w:rsidRPr="008179F2" w:rsidRDefault="00B578C0" w:rsidP="002411B5">
            <w:pPr>
              <w:jc w:val="center"/>
              <w:rPr>
                <w:sz w:val="14"/>
                <w:szCs w:val="14"/>
              </w:rPr>
            </w:pPr>
            <w:r w:rsidRPr="008179F2">
              <w:rPr>
                <w:sz w:val="14"/>
                <w:szCs w:val="14"/>
              </w:rPr>
              <w:t>5</w:t>
            </w:r>
          </w:p>
        </w:tc>
        <w:tc>
          <w:tcPr>
            <w:tcW w:w="1248" w:type="dxa"/>
            <w:tcBorders>
              <w:top w:val="nil"/>
              <w:left w:val="nil"/>
              <w:bottom w:val="single" w:sz="4" w:space="0" w:color="auto"/>
              <w:right w:val="single" w:sz="4" w:space="0" w:color="auto"/>
            </w:tcBorders>
            <w:shd w:val="clear" w:color="auto" w:fill="auto"/>
            <w:noWrap/>
            <w:vAlign w:val="center"/>
            <w:hideMark/>
          </w:tcPr>
          <w:p w:rsidR="00B578C0" w:rsidRPr="008179F2" w:rsidRDefault="00B578C0" w:rsidP="002411B5">
            <w:pPr>
              <w:jc w:val="center"/>
              <w:rPr>
                <w:sz w:val="14"/>
                <w:szCs w:val="14"/>
              </w:rPr>
            </w:pPr>
            <w:r w:rsidRPr="008179F2">
              <w:rPr>
                <w:sz w:val="14"/>
                <w:szCs w:val="14"/>
              </w:rPr>
              <w:t>6</w:t>
            </w:r>
          </w:p>
        </w:tc>
        <w:tc>
          <w:tcPr>
            <w:tcW w:w="1162" w:type="dxa"/>
            <w:tcBorders>
              <w:top w:val="nil"/>
              <w:left w:val="nil"/>
              <w:bottom w:val="single" w:sz="4" w:space="0" w:color="auto"/>
              <w:right w:val="single" w:sz="4" w:space="0" w:color="auto"/>
            </w:tcBorders>
            <w:shd w:val="clear" w:color="auto" w:fill="auto"/>
            <w:noWrap/>
            <w:vAlign w:val="center"/>
            <w:hideMark/>
          </w:tcPr>
          <w:p w:rsidR="00B578C0" w:rsidRPr="008179F2" w:rsidRDefault="00B578C0" w:rsidP="002411B5">
            <w:pPr>
              <w:jc w:val="center"/>
              <w:rPr>
                <w:sz w:val="14"/>
                <w:szCs w:val="14"/>
              </w:rPr>
            </w:pPr>
            <w:r w:rsidRPr="008179F2">
              <w:rPr>
                <w:sz w:val="14"/>
                <w:szCs w:val="14"/>
              </w:rPr>
              <w:t>7</w:t>
            </w:r>
          </w:p>
        </w:tc>
        <w:tc>
          <w:tcPr>
            <w:tcW w:w="1248" w:type="dxa"/>
            <w:tcBorders>
              <w:top w:val="nil"/>
              <w:left w:val="nil"/>
              <w:bottom w:val="single" w:sz="4" w:space="0" w:color="auto"/>
              <w:right w:val="single" w:sz="4" w:space="0" w:color="auto"/>
            </w:tcBorders>
            <w:shd w:val="clear" w:color="auto" w:fill="auto"/>
            <w:noWrap/>
            <w:vAlign w:val="center"/>
            <w:hideMark/>
          </w:tcPr>
          <w:p w:rsidR="00B578C0" w:rsidRPr="008179F2" w:rsidRDefault="00B578C0" w:rsidP="002411B5">
            <w:pPr>
              <w:jc w:val="center"/>
              <w:rPr>
                <w:sz w:val="14"/>
                <w:szCs w:val="14"/>
              </w:rPr>
            </w:pPr>
            <w:r w:rsidRPr="008179F2">
              <w:rPr>
                <w:sz w:val="14"/>
                <w:szCs w:val="14"/>
              </w:rPr>
              <w:t>8</w:t>
            </w:r>
          </w:p>
        </w:tc>
        <w:tc>
          <w:tcPr>
            <w:tcW w:w="236" w:type="dxa"/>
            <w:gridSpan w:val="2"/>
            <w:tcBorders>
              <w:top w:val="nil"/>
              <w:left w:val="nil"/>
              <w:bottom w:val="nil"/>
              <w:right w:val="nil"/>
            </w:tcBorders>
            <w:shd w:val="clear" w:color="auto" w:fill="auto"/>
            <w:noWrap/>
            <w:vAlign w:val="bottom"/>
            <w:hideMark/>
          </w:tcPr>
          <w:p w:rsidR="00B578C0" w:rsidRPr="008179F2" w:rsidRDefault="00B578C0" w:rsidP="002411B5">
            <w:pPr>
              <w:jc w:val="center"/>
              <w:rPr>
                <w:sz w:val="14"/>
                <w:szCs w:val="14"/>
              </w:rPr>
            </w:pPr>
          </w:p>
        </w:tc>
      </w:tr>
      <w:tr w:rsidR="008179F2" w:rsidRPr="008179F2" w:rsidTr="009E7040">
        <w:trPr>
          <w:trHeight w:val="555"/>
        </w:trPr>
        <w:tc>
          <w:tcPr>
            <w:tcW w:w="2783" w:type="dxa"/>
            <w:tcBorders>
              <w:top w:val="nil"/>
              <w:left w:val="single" w:sz="4" w:space="0" w:color="auto"/>
              <w:bottom w:val="single" w:sz="4" w:space="0" w:color="auto"/>
              <w:right w:val="single" w:sz="4" w:space="0" w:color="auto"/>
            </w:tcBorders>
            <w:shd w:val="clear" w:color="000000" w:fill="FFFFFF"/>
            <w:vAlign w:val="center"/>
            <w:hideMark/>
          </w:tcPr>
          <w:p w:rsidR="00B578C0" w:rsidRPr="008179F2" w:rsidRDefault="00B578C0" w:rsidP="002411B5">
            <w:pPr>
              <w:rPr>
                <w:b/>
                <w:bCs/>
                <w:sz w:val="14"/>
                <w:szCs w:val="14"/>
              </w:rPr>
            </w:pPr>
            <w:r w:rsidRPr="008179F2">
              <w:rPr>
                <w:b/>
                <w:bCs/>
                <w:sz w:val="14"/>
                <w:szCs w:val="14"/>
              </w:rPr>
              <w:t>Стоимость территориальной програм</w:t>
            </w:r>
            <w:r w:rsidR="009E7040" w:rsidRPr="008179F2">
              <w:rPr>
                <w:b/>
                <w:bCs/>
                <w:sz w:val="14"/>
                <w:szCs w:val="14"/>
              </w:rPr>
              <w:t xml:space="preserve"> </w:t>
            </w:r>
            <w:r w:rsidRPr="008179F2">
              <w:rPr>
                <w:b/>
                <w:bCs/>
                <w:sz w:val="14"/>
                <w:szCs w:val="14"/>
              </w:rPr>
              <w:t>мы государственных гарантий всего (сумма строк 02 + 03), в том числе:</w:t>
            </w:r>
          </w:p>
        </w:tc>
        <w:tc>
          <w:tcPr>
            <w:tcW w:w="623"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b/>
                <w:bCs/>
                <w:sz w:val="14"/>
                <w:szCs w:val="14"/>
              </w:rPr>
            </w:pPr>
            <w:r w:rsidRPr="008179F2">
              <w:rPr>
                <w:b/>
                <w:bCs/>
                <w:sz w:val="14"/>
                <w:szCs w:val="14"/>
              </w:rPr>
              <w:t>01</w:t>
            </w:r>
          </w:p>
        </w:tc>
        <w:tc>
          <w:tcPr>
            <w:tcW w:w="1164"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b/>
                <w:bCs/>
                <w:sz w:val="14"/>
                <w:szCs w:val="14"/>
              </w:rPr>
            </w:pPr>
            <w:bookmarkStart w:id="2" w:name="RANGE!C13"/>
            <w:r w:rsidRPr="008179F2">
              <w:rPr>
                <w:b/>
                <w:bCs/>
                <w:sz w:val="14"/>
                <w:szCs w:val="14"/>
              </w:rPr>
              <w:t xml:space="preserve"> 23 944 318,93</w:t>
            </w:r>
            <w:bookmarkEnd w:id="2"/>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b/>
                <w:bCs/>
                <w:sz w:val="14"/>
                <w:szCs w:val="14"/>
              </w:rPr>
            </w:pPr>
            <w:bookmarkStart w:id="3" w:name="RANGE!D13"/>
            <w:r w:rsidRPr="008179F2">
              <w:rPr>
                <w:b/>
                <w:bCs/>
                <w:sz w:val="14"/>
                <w:szCs w:val="14"/>
              </w:rPr>
              <w:t xml:space="preserve">  16 487,99</w:t>
            </w:r>
            <w:bookmarkEnd w:id="3"/>
          </w:p>
        </w:tc>
        <w:tc>
          <w:tcPr>
            <w:tcW w:w="1162"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b/>
                <w:bCs/>
                <w:sz w:val="14"/>
                <w:szCs w:val="14"/>
              </w:rPr>
            </w:pPr>
            <w:bookmarkStart w:id="4" w:name="RANGE!E13"/>
            <w:r w:rsidRPr="008179F2">
              <w:rPr>
                <w:b/>
                <w:bCs/>
                <w:sz w:val="14"/>
                <w:szCs w:val="14"/>
              </w:rPr>
              <w:t xml:space="preserve"> 25 311 492,39</w:t>
            </w:r>
            <w:bookmarkEnd w:id="4"/>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b/>
                <w:bCs/>
                <w:sz w:val="14"/>
                <w:szCs w:val="14"/>
              </w:rPr>
            </w:pPr>
            <w:bookmarkStart w:id="5" w:name="RANGE!F13"/>
            <w:r w:rsidRPr="008179F2">
              <w:rPr>
                <w:b/>
                <w:bCs/>
                <w:sz w:val="14"/>
                <w:szCs w:val="14"/>
              </w:rPr>
              <w:t xml:space="preserve">  17 397,44</w:t>
            </w:r>
            <w:bookmarkEnd w:id="5"/>
          </w:p>
        </w:tc>
        <w:tc>
          <w:tcPr>
            <w:tcW w:w="1162"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b/>
                <w:bCs/>
                <w:sz w:val="14"/>
                <w:szCs w:val="14"/>
              </w:rPr>
            </w:pPr>
            <w:bookmarkStart w:id="6" w:name="RANGE!G13"/>
            <w:r w:rsidRPr="008179F2">
              <w:rPr>
                <w:b/>
                <w:bCs/>
                <w:sz w:val="14"/>
                <w:szCs w:val="14"/>
              </w:rPr>
              <w:t xml:space="preserve"> 26 848 252,13</w:t>
            </w:r>
            <w:bookmarkEnd w:id="6"/>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b/>
                <w:bCs/>
                <w:sz w:val="14"/>
                <w:szCs w:val="14"/>
              </w:rPr>
            </w:pPr>
            <w:bookmarkStart w:id="7" w:name="RANGE!H13"/>
            <w:r w:rsidRPr="008179F2">
              <w:rPr>
                <w:b/>
                <w:bCs/>
                <w:sz w:val="14"/>
                <w:szCs w:val="14"/>
              </w:rPr>
              <w:t xml:space="preserve">  18 422,52</w:t>
            </w:r>
            <w:bookmarkEnd w:id="7"/>
          </w:p>
        </w:tc>
        <w:tc>
          <w:tcPr>
            <w:tcW w:w="236" w:type="dxa"/>
            <w:gridSpan w:val="2"/>
            <w:tcBorders>
              <w:top w:val="nil"/>
              <w:left w:val="nil"/>
              <w:bottom w:val="nil"/>
              <w:right w:val="nil"/>
            </w:tcBorders>
            <w:shd w:val="clear" w:color="auto" w:fill="auto"/>
            <w:noWrap/>
            <w:vAlign w:val="bottom"/>
            <w:hideMark/>
          </w:tcPr>
          <w:p w:rsidR="00B578C0" w:rsidRPr="008179F2" w:rsidRDefault="00B578C0" w:rsidP="002411B5">
            <w:pPr>
              <w:jc w:val="center"/>
              <w:rPr>
                <w:b/>
                <w:bCs/>
                <w:sz w:val="14"/>
                <w:szCs w:val="14"/>
              </w:rPr>
            </w:pPr>
          </w:p>
        </w:tc>
      </w:tr>
      <w:tr w:rsidR="008179F2" w:rsidRPr="008179F2" w:rsidTr="009E7040">
        <w:trPr>
          <w:trHeight w:val="407"/>
        </w:trPr>
        <w:tc>
          <w:tcPr>
            <w:tcW w:w="2783" w:type="dxa"/>
            <w:tcBorders>
              <w:top w:val="nil"/>
              <w:left w:val="single" w:sz="4" w:space="0" w:color="auto"/>
              <w:bottom w:val="single" w:sz="4" w:space="0" w:color="auto"/>
              <w:right w:val="single" w:sz="4" w:space="0" w:color="auto"/>
            </w:tcBorders>
            <w:shd w:val="clear" w:color="000000" w:fill="FFFFFF"/>
            <w:vAlign w:val="center"/>
            <w:hideMark/>
          </w:tcPr>
          <w:p w:rsidR="00B578C0" w:rsidRPr="008179F2" w:rsidRDefault="00B578C0" w:rsidP="002411B5">
            <w:pPr>
              <w:rPr>
                <w:b/>
                <w:bCs/>
                <w:sz w:val="14"/>
                <w:szCs w:val="14"/>
              </w:rPr>
            </w:pPr>
            <w:r w:rsidRPr="008179F2">
              <w:rPr>
                <w:b/>
                <w:bCs/>
                <w:sz w:val="14"/>
                <w:szCs w:val="14"/>
              </w:rPr>
              <w:t>I. Средства консолидированного бюдже</w:t>
            </w:r>
            <w:r w:rsidR="009E7040" w:rsidRPr="008179F2">
              <w:rPr>
                <w:b/>
                <w:bCs/>
                <w:sz w:val="14"/>
                <w:szCs w:val="14"/>
              </w:rPr>
              <w:t xml:space="preserve"> </w:t>
            </w:r>
            <w:r w:rsidRPr="008179F2">
              <w:rPr>
                <w:b/>
                <w:bCs/>
                <w:sz w:val="14"/>
                <w:szCs w:val="14"/>
              </w:rPr>
              <w:t>та субъекта Российской Федерации *</w:t>
            </w:r>
          </w:p>
        </w:tc>
        <w:tc>
          <w:tcPr>
            <w:tcW w:w="623"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b/>
                <w:bCs/>
                <w:sz w:val="14"/>
                <w:szCs w:val="14"/>
              </w:rPr>
            </w:pPr>
            <w:r w:rsidRPr="008179F2">
              <w:rPr>
                <w:b/>
                <w:bCs/>
                <w:sz w:val="14"/>
                <w:szCs w:val="14"/>
              </w:rPr>
              <w:t>02</w:t>
            </w:r>
          </w:p>
        </w:tc>
        <w:tc>
          <w:tcPr>
            <w:tcW w:w="1164"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b/>
                <w:bCs/>
                <w:sz w:val="14"/>
                <w:szCs w:val="14"/>
              </w:rPr>
            </w:pPr>
            <w:bookmarkStart w:id="8" w:name="RANGE!C14"/>
            <w:r w:rsidRPr="008179F2">
              <w:rPr>
                <w:b/>
                <w:bCs/>
                <w:sz w:val="14"/>
                <w:szCs w:val="14"/>
              </w:rPr>
              <w:t xml:space="preserve"> 3 711 915,60</w:t>
            </w:r>
            <w:bookmarkEnd w:id="8"/>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b/>
                <w:bCs/>
                <w:sz w:val="14"/>
                <w:szCs w:val="14"/>
              </w:rPr>
            </w:pPr>
            <w:bookmarkStart w:id="9" w:name="RANGE!D14"/>
            <w:r w:rsidRPr="008179F2">
              <w:rPr>
                <w:b/>
                <w:bCs/>
                <w:sz w:val="14"/>
                <w:szCs w:val="14"/>
              </w:rPr>
              <w:t xml:space="preserve">  2 448,98</w:t>
            </w:r>
            <w:bookmarkEnd w:id="9"/>
          </w:p>
        </w:tc>
        <w:tc>
          <w:tcPr>
            <w:tcW w:w="1162"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b/>
                <w:bCs/>
                <w:sz w:val="14"/>
                <w:szCs w:val="14"/>
              </w:rPr>
            </w:pPr>
            <w:bookmarkStart w:id="10" w:name="RANGE!E14"/>
            <w:r w:rsidRPr="008179F2">
              <w:rPr>
                <w:b/>
                <w:bCs/>
                <w:sz w:val="14"/>
                <w:szCs w:val="14"/>
              </w:rPr>
              <w:t xml:space="preserve"> 3 972 108,10</w:t>
            </w:r>
            <w:bookmarkEnd w:id="10"/>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b/>
                <w:bCs/>
                <w:sz w:val="14"/>
                <w:szCs w:val="14"/>
              </w:rPr>
            </w:pPr>
            <w:bookmarkStart w:id="11" w:name="RANGE!F14"/>
            <w:r w:rsidRPr="008179F2">
              <w:rPr>
                <w:b/>
                <w:bCs/>
                <w:sz w:val="14"/>
                <w:szCs w:val="14"/>
              </w:rPr>
              <w:t xml:space="preserve">  2 590,29</w:t>
            </w:r>
            <w:bookmarkEnd w:id="11"/>
          </w:p>
        </w:tc>
        <w:tc>
          <w:tcPr>
            <w:tcW w:w="1162"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b/>
                <w:bCs/>
                <w:sz w:val="14"/>
                <w:szCs w:val="14"/>
              </w:rPr>
            </w:pPr>
            <w:bookmarkStart w:id="12" w:name="RANGE!G14"/>
            <w:r w:rsidRPr="008179F2">
              <w:rPr>
                <w:b/>
                <w:bCs/>
                <w:sz w:val="14"/>
                <w:szCs w:val="14"/>
              </w:rPr>
              <w:t xml:space="preserve"> 4 245 266,30</w:t>
            </w:r>
            <w:bookmarkEnd w:id="12"/>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b/>
                <w:bCs/>
                <w:sz w:val="14"/>
                <w:szCs w:val="14"/>
              </w:rPr>
            </w:pPr>
            <w:bookmarkStart w:id="13" w:name="RANGE!H14"/>
            <w:r w:rsidRPr="008179F2">
              <w:rPr>
                <w:b/>
                <w:bCs/>
                <w:sz w:val="14"/>
                <w:szCs w:val="14"/>
              </w:rPr>
              <w:t xml:space="preserve">  2 738,59</w:t>
            </w:r>
            <w:bookmarkEnd w:id="13"/>
          </w:p>
        </w:tc>
        <w:tc>
          <w:tcPr>
            <w:tcW w:w="236" w:type="dxa"/>
            <w:gridSpan w:val="2"/>
            <w:tcBorders>
              <w:top w:val="nil"/>
              <w:left w:val="nil"/>
              <w:bottom w:val="nil"/>
              <w:right w:val="nil"/>
            </w:tcBorders>
            <w:shd w:val="clear" w:color="auto" w:fill="auto"/>
            <w:noWrap/>
            <w:vAlign w:val="bottom"/>
            <w:hideMark/>
          </w:tcPr>
          <w:p w:rsidR="00B578C0" w:rsidRPr="008179F2" w:rsidRDefault="00B578C0" w:rsidP="002411B5">
            <w:pPr>
              <w:jc w:val="center"/>
              <w:rPr>
                <w:b/>
                <w:bCs/>
                <w:sz w:val="14"/>
                <w:szCs w:val="14"/>
              </w:rPr>
            </w:pPr>
          </w:p>
        </w:tc>
      </w:tr>
      <w:tr w:rsidR="008179F2" w:rsidRPr="008179F2" w:rsidTr="009E7040">
        <w:trPr>
          <w:trHeight w:val="413"/>
        </w:trPr>
        <w:tc>
          <w:tcPr>
            <w:tcW w:w="2783" w:type="dxa"/>
            <w:tcBorders>
              <w:top w:val="nil"/>
              <w:left w:val="single" w:sz="4" w:space="0" w:color="auto"/>
              <w:bottom w:val="single" w:sz="4" w:space="0" w:color="auto"/>
              <w:right w:val="single" w:sz="4" w:space="0" w:color="auto"/>
            </w:tcBorders>
            <w:shd w:val="clear" w:color="000000" w:fill="FFFFFF"/>
            <w:vAlign w:val="center"/>
            <w:hideMark/>
          </w:tcPr>
          <w:p w:rsidR="00B578C0" w:rsidRPr="008179F2" w:rsidRDefault="00B578C0" w:rsidP="002411B5">
            <w:pPr>
              <w:ind w:left="-81"/>
              <w:rPr>
                <w:b/>
                <w:bCs/>
                <w:sz w:val="14"/>
                <w:szCs w:val="14"/>
              </w:rPr>
            </w:pPr>
            <w:r w:rsidRPr="008179F2">
              <w:rPr>
                <w:b/>
                <w:bCs/>
                <w:sz w:val="14"/>
                <w:szCs w:val="14"/>
              </w:rPr>
              <w:t>II. Стоимость территориальной програм</w:t>
            </w:r>
            <w:r w:rsidR="009E7040" w:rsidRPr="008179F2">
              <w:rPr>
                <w:b/>
                <w:bCs/>
                <w:sz w:val="14"/>
                <w:szCs w:val="14"/>
              </w:rPr>
              <w:t xml:space="preserve"> </w:t>
            </w:r>
            <w:r w:rsidRPr="008179F2">
              <w:rPr>
                <w:b/>
                <w:bCs/>
                <w:sz w:val="14"/>
                <w:szCs w:val="14"/>
              </w:rPr>
              <w:t>мы ОМС всего*</w:t>
            </w:r>
            <w:proofErr w:type="gramStart"/>
            <w:r w:rsidRPr="008179F2">
              <w:rPr>
                <w:b/>
                <w:bCs/>
                <w:sz w:val="14"/>
                <w:szCs w:val="14"/>
              </w:rPr>
              <w:t>*  (</w:t>
            </w:r>
            <w:proofErr w:type="gramEnd"/>
            <w:r w:rsidRPr="008179F2">
              <w:rPr>
                <w:b/>
                <w:bCs/>
                <w:sz w:val="14"/>
                <w:szCs w:val="14"/>
              </w:rPr>
              <w:t>сумма строк 04 + 08)</w:t>
            </w:r>
          </w:p>
        </w:tc>
        <w:tc>
          <w:tcPr>
            <w:tcW w:w="623"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b/>
                <w:bCs/>
                <w:sz w:val="14"/>
                <w:szCs w:val="14"/>
              </w:rPr>
            </w:pPr>
            <w:r w:rsidRPr="008179F2">
              <w:rPr>
                <w:b/>
                <w:bCs/>
                <w:sz w:val="14"/>
                <w:szCs w:val="14"/>
              </w:rPr>
              <w:t>03</w:t>
            </w:r>
          </w:p>
        </w:tc>
        <w:tc>
          <w:tcPr>
            <w:tcW w:w="1164"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b/>
                <w:bCs/>
                <w:sz w:val="14"/>
                <w:szCs w:val="14"/>
              </w:rPr>
            </w:pPr>
            <w:bookmarkStart w:id="14" w:name="RANGE!C15"/>
            <w:r w:rsidRPr="008179F2">
              <w:rPr>
                <w:b/>
                <w:bCs/>
                <w:sz w:val="14"/>
                <w:szCs w:val="14"/>
              </w:rPr>
              <w:t xml:space="preserve"> 20 232 403,33</w:t>
            </w:r>
            <w:bookmarkEnd w:id="14"/>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b/>
                <w:bCs/>
                <w:sz w:val="14"/>
                <w:szCs w:val="14"/>
              </w:rPr>
            </w:pPr>
            <w:bookmarkStart w:id="15" w:name="RANGE!D15"/>
            <w:r w:rsidRPr="008179F2">
              <w:rPr>
                <w:b/>
                <w:bCs/>
                <w:sz w:val="14"/>
                <w:szCs w:val="14"/>
              </w:rPr>
              <w:t xml:space="preserve">  14 039,01</w:t>
            </w:r>
            <w:bookmarkEnd w:id="15"/>
          </w:p>
        </w:tc>
        <w:tc>
          <w:tcPr>
            <w:tcW w:w="1162"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b/>
                <w:bCs/>
                <w:sz w:val="14"/>
                <w:szCs w:val="14"/>
              </w:rPr>
            </w:pPr>
            <w:bookmarkStart w:id="16" w:name="RANGE!E15"/>
            <w:r w:rsidRPr="008179F2">
              <w:rPr>
                <w:b/>
                <w:bCs/>
                <w:sz w:val="14"/>
                <w:szCs w:val="14"/>
              </w:rPr>
              <w:t xml:space="preserve"> 21 339 384,29</w:t>
            </w:r>
            <w:bookmarkEnd w:id="16"/>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b/>
                <w:bCs/>
                <w:sz w:val="14"/>
                <w:szCs w:val="14"/>
              </w:rPr>
            </w:pPr>
            <w:bookmarkStart w:id="17" w:name="RANGE!F15"/>
            <w:r w:rsidRPr="008179F2">
              <w:rPr>
                <w:b/>
                <w:bCs/>
                <w:sz w:val="14"/>
                <w:szCs w:val="14"/>
              </w:rPr>
              <w:t xml:space="preserve">  14 807,15</w:t>
            </w:r>
            <w:bookmarkEnd w:id="17"/>
          </w:p>
        </w:tc>
        <w:tc>
          <w:tcPr>
            <w:tcW w:w="1162"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b/>
                <w:bCs/>
                <w:sz w:val="14"/>
                <w:szCs w:val="14"/>
              </w:rPr>
            </w:pPr>
            <w:bookmarkStart w:id="18" w:name="RANGE!G15"/>
            <w:r w:rsidRPr="008179F2">
              <w:rPr>
                <w:b/>
                <w:bCs/>
                <w:sz w:val="14"/>
                <w:szCs w:val="14"/>
              </w:rPr>
              <w:t xml:space="preserve"> 22 602 985,83</w:t>
            </w:r>
            <w:bookmarkEnd w:id="18"/>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b/>
                <w:bCs/>
                <w:sz w:val="14"/>
                <w:szCs w:val="14"/>
              </w:rPr>
            </w:pPr>
            <w:bookmarkStart w:id="19" w:name="RANGE!H15"/>
            <w:r w:rsidRPr="008179F2">
              <w:rPr>
                <w:b/>
                <w:bCs/>
                <w:sz w:val="14"/>
                <w:szCs w:val="14"/>
              </w:rPr>
              <w:t xml:space="preserve">  15 683,93</w:t>
            </w:r>
            <w:bookmarkEnd w:id="19"/>
          </w:p>
        </w:tc>
        <w:tc>
          <w:tcPr>
            <w:tcW w:w="236" w:type="dxa"/>
            <w:gridSpan w:val="2"/>
            <w:tcBorders>
              <w:top w:val="nil"/>
              <w:left w:val="nil"/>
              <w:bottom w:val="nil"/>
              <w:right w:val="nil"/>
            </w:tcBorders>
            <w:shd w:val="clear" w:color="auto" w:fill="auto"/>
            <w:noWrap/>
            <w:vAlign w:val="bottom"/>
            <w:hideMark/>
          </w:tcPr>
          <w:p w:rsidR="00B578C0" w:rsidRPr="008179F2" w:rsidRDefault="00B578C0" w:rsidP="002411B5">
            <w:pPr>
              <w:jc w:val="center"/>
              <w:rPr>
                <w:b/>
                <w:bCs/>
                <w:sz w:val="14"/>
                <w:szCs w:val="14"/>
              </w:rPr>
            </w:pPr>
          </w:p>
        </w:tc>
      </w:tr>
      <w:tr w:rsidR="008179F2" w:rsidRPr="008179F2" w:rsidTr="009E7040">
        <w:trPr>
          <w:trHeight w:val="865"/>
        </w:trPr>
        <w:tc>
          <w:tcPr>
            <w:tcW w:w="2783" w:type="dxa"/>
            <w:tcBorders>
              <w:top w:val="nil"/>
              <w:left w:val="single" w:sz="4" w:space="0" w:color="auto"/>
              <w:bottom w:val="single" w:sz="4" w:space="0" w:color="auto"/>
              <w:right w:val="single" w:sz="4" w:space="0" w:color="auto"/>
            </w:tcBorders>
            <w:shd w:val="clear" w:color="000000" w:fill="FFFFFF"/>
            <w:vAlign w:val="center"/>
            <w:hideMark/>
          </w:tcPr>
          <w:p w:rsidR="00B578C0" w:rsidRPr="008179F2" w:rsidRDefault="00B578C0" w:rsidP="002411B5">
            <w:pPr>
              <w:rPr>
                <w:sz w:val="14"/>
                <w:szCs w:val="14"/>
              </w:rPr>
            </w:pPr>
            <w:r w:rsidRPr="008179F2">
              <w:rPr>
                <w:sz w:val="14"/>
                <w:szCs w:val="14"/>
              </w:rPr>
              <w:t xml:space="preserve">1. </w:t>
            </w:r>
            <w:r w:rsidR="00DE5133" w:rsidRPr="008179F2">
              <w:rPr>
                <w:sz w:val="14"/>
                <w:szCs w:val="14"/>
              </w:rPr>
              <w:t>Стоимость территориальной</w:t>
            </w:r>
            <w:r w:rsidRPr="008179F2">
              <w:rPr>
                <w:sz w:val="14"/>
                <w:szCs w:val="14"/>
              </w:rPr>
              <w:t xml:space="preserve"> программы ОМС за счет средств обязательного меди</w:t>
            </w:r>
            <w:r w:rsidR="009E7040" w:rsidRPr="008179F2">
              <w:rPr>
                <w:sz w:val="14"/>
                <w:szCs w:val="14"/>
              </w:rPr>
              <w:t xml:space="preserve"> </w:t>
            </w:r>
            <w:r w:rsidRPr="008179F2">
              <w:rPr>
                <w:sz w:val="14"/>
                <w:szCs w:val="14"/>
              </w:rPr>
              <w:t>цинского страхования   в рамках базовой программы*</w:t>
            </w:r>
            <w:r w:rsidR="00DE5133" w:rsidRPr="008179F2">
              <w:rPr>
                <w:sz w:val="14"/>
                <w:szCs w:val="14"/>
              </w:rPr>
              <w:t>* (</w:t>
            </w:r>
            <w:r w:rsidRPr="008179F2">
              <w:rPr>
                <w:sz w:val="14"/>
                <w:szCs w:val="14"/>
              </w:rPr>
              <w:t>сумма строк 05+ 06 + 07) в том числе:</w:t>
            </w:r>
          </w:p>
        </w:tc>
        <w:tc>
          <w:tcPr>
            <w:tcW w:w="623"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r w:rsidRPr="008179F2">
              <w:rPr>
                <w:sz w:val="14"/>
                <w:szCs w:val="14"/>
              </w:rPr>
              <w:t>04</w:t>
            </w:r>
          </w:p>
        </w:tc>
        <w:tc>
          <w:tcPr>
            <w:tcW w:w="1164"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ind w:left="-69" w:right="-109"/>
              <w:jc w:val="center"/>
              <w:rPr>
                <w:sz w:val="16"/>
                <w:szCs w:val="16"/>
              </w:rPr>
            </w:pPr>
            <w:bookmarkStart w:id="20" w:name="RANGE!C16"/>
            <w:r w:rsidRPr="008179F2">
              <w:rPr>
                <w:sz w:val="16"/>
                <w:szCs w:val="16"/>
              </w:rPr>
              <w:t xml:space="preserve"> 20 232 403,33</w:t>
            </w:r>
            <w:bookmarkEnd w:id="20"/>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6"/>
                <w:szCs w:val="16"/>
              </w:rPr>
            </w:pPr>
            <w:bookmarkStart w:id="21" w:name="RANGE!D16"/>
            <w:r w:rsidRPr="008179F2">
              <w:rPr>
                <w:sz w:val="16"/>
                <w:szCs w:val="16"/>
              </w:rPr>
              <w:t xml:space="preserve">  14 039,01</w:t>
            </w:r>
            <w:bookmarkEnd w:id="21"/>
          </w:p>
        </w:tc>
        <w:tc>
          <w:tcPr>
            <w:tcW w:w="1162"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ind w:left="-87" w:right="-108"/>
              <w:jc w:val="center"/>
              <w:rPr>
                <w:sz w:val="16"/>
                <w:szCs w:val="16"/>
              </w:rPr>
            </w:pPr>
            <w:bookmarkStart w:id="22" w:name="RANGE!E16"/>
            <w:r w:rsidRPr="008179F2">
              <w:rPr>
                <w:sz w:val="16"/>
                <w:szCs w:val="16"/>
              </w:rPr>
              <w:t xml:space="preserve"> 21 339 384,29</w:t>
            </w:r>
            <w:bookmarkEnd w:id="22"/>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6"/>
                <w:szCs w:val="16"/>
              </w:rPr>
            </w:pPr>
            <w:bookmarkStart w:id="23" w:name="RANGE!F16"/>
            <w:r w:rsidRPr="008179F2">
              <w:rPr>
                <w:sz w:val="16"/>
                <w:szCs w:val="16"/>
              </w:rPr>
              <w:t xml:space="preserve">  14 807,15</w:t>
            </w:r>
            <w:bookmarkEnd w:id="23"/>
          </w:p>
        </w:tc>
        <w:tc>
          <w:tcPr>
            <w:tcW w:w="1162"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ind w:left="-72" w:right="-107"/>
              <w:jc w:val="center"/>
              <w:rPr>
                <w:sz w:val="16"/>
                <w:szCs w:val="16"/>
              </w:rPr>
            </w:pPr>
            <w:bookmarkStart w:id="24" w:name="RANGE!G16"/>
            <w:r w:rsidRPr="008179F2">
              <w:rPr>
                <w:sz w:val="16"/>
                <w:szCs w:val="16"/>
              </w:rPr>
              <w:t xml:space="preserve"> 22 602 985,83</w:t>
            </w:r>
            <w:bookmarkEnd w:id="24"/>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6"/>
                <w:szCs w:val="16"/>
              </w:rPr>
            </w:pPr>
            <w:bookmarkStart w:id="25" w:name="RANGE!H16"/>
            <w:r w:rsidRPr="008179F2">
              <w:rPr>
                <w:sz w:val="16"/>
                <w:szCs w:val="16"/>
              </w:rPr>
              <w:t xml:space="preserve">  15 683,93</w:t>
            </w:r>
            <w:bookmarkEnd w:id="25"/>
          </w:p>
        </w:tc>
        <w:tc>
          <w:tcPr>
            <w:tcW w:w="236" w:type="dxa"/>
            <w:gridSpan w:val="2"/>
            <w:tcBorders>
              <w:top w:val="nil"/>
              <w:left w:val="nil"/>
              <w:bottom w:val="nil"/>
              <w:right w:val="nil"/>
            </w:tcBorders>
            <w:shd w:val="clear" w:color="auto" w:fill="auto"/>
            <w:noWrap/>
            <w:vAlign w:val="bottom"/>
            <w:hideMark/>
          </w:tcPr>
          <w:p w:rsidR="00B578C0" w:rsidRPr="008179F2" w:rsidRDefault="00B578C0" w:rsidP="002411B5">
            <w:pPr>
              <w:jc w:val="center"/>
              <w:rPr>
                <w:sz w:val="14"/>
                <w:szCs w:val="14"/>
              </w:rPr>
            </w:pPr>
          </w:p>
        </w:tc>
      </w:tr>
      <w:tr w:rsidR="008179F2" w:rsidRPr="008179F2" w:rsidTr="009E7040">
        <w:trPr>
          <w:trHeight w:val="283"/>
        </w:trPr>
        <w:tc>
          <w:tcPr>
            <w:tcW w:w="2783" w:type="dxa"/>
            <w:tcBorders>
              <w:top w:val="nil"/>
              <w:left w:val="single" w:sz="4" w:space="0" w:color="auto"/>
              <w:bottom w:val="single" w:sz="4" w:space="0" w:color="auto"/>
              <w:right w:val="single" w:sz="4" w:space="0" w:color="auto"/>
            </w:tcBorders>
            <w:shd w:val="clear" w:color="000000" w:fill="FFFFFF"/>
            <w:vAlign w:val="center"/>
            <w:hideMark/>
          </w:tcPr>
          <w:p w:rsidR="00B578C0" w:rsidRPr="008179F2" w:rsidRDefault="00B578C0" w:rsidP="002411B5">
            <w:pPr>
              <w:rPr>
                <w:sz w:val="14"/>
                <w:szCs w:val="14"/>
              </w:rPr>
            </w:pPr>
            <w:r w:rsidRPr="008179F2">
              <w:rPr>
                <w:sz w:val="14"/>
                <w:szCs w:val="14"/>
              </w:rPr>
              <w:t>1.1. субвенции из бюджета ФОМС**</w:t>
            </w:r>
          </w:p>
        </w:tc>
        <w:tc>
          <w:tcPr>
            <w:tcW w:w="623"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r w:rsidRPr="008179F2">
              <w:rPr>
                <w:sz w:val="14"/>
                <w:szCs w:val="14"/>
              </w:rPr>
              <w:t>05</w:t>
            </w:r>
          </w:p>
        </w:tc>
        <w:tc>
          <w:tcPr>
            <w:tcW w:w="1164"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ind w:left="-69" w:right="-109"/>
              <w:jc w:val="center"/>
              <w:rPr>
                <w:sz w:val="16"/>
                <w:szCs w:val="16"/>
              </w:rPr>
            </w:pPr>
            <w:bookmarkStart w:id="26" w:name="RANGE!C17"/>
            <w:r w:rsidRPr="008179F2">
              <w:rPr>
                <w:sz w:val="16"/>
                <w:szCs w:val="16"/>
              </w:rPr>
              <w:t xml:space="preserve"> 20 232 403,33</w:t>
            </w:r>
            <w:bookmarkEnd w:id="26"/>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6"/>
                <w:szCs w:val="16"/>
              </w:rPr>
            </w:pPr>
            <w:bookmarkStart w:id="27" w:name="RANGE!D17"/>
            <w:r w:rsidRPr="008179F2">
              <w:rPr>
                <w:sz w:val="16"/>
                <w:szCs w:val="16"/>
              </w:rPr>
              <w:t xml:space="preserve">  14 039,01</w:t>
            </w:r>
            <w:bookmarkEnd w:id="27"/>
          </w:p>
        </w:tc>
        <w:tc>
          <w:tcPr>
            <w:tcW w:w="1162"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ind w:left="-87" w:right="-108"/>
              <w:jc w:val="center"/>
              <w:rPr>
                <w:sz w:val="16"/>
                <w:szCs w:val="16"/>
              </w:rPr>
            </w:pPr>
            <w:bookmarkStart w:id="28" w:name="RANGE!E17"/>
            <w:r w:rsidRPr="008179F2">
              <w:rPr>
                <w:sz w:val="16"/>
                <w:szCs w:val="16"/>
              </w:rPr>
              <w:t xml:space="preserve"> 21 339 384,29</w:t>
            </w:r>
            <w:bookmarkEnd w:id="28"/>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6"/>
                <w:szCs w:val="16"/>
              </w:rPr>
            </w:pPr>
            <w:bookmarkStart w:id="29" w:name="RANGE!F17"/>
            <w:r w:rsidRPr="008179F2">
              <w:rPr>
                <w:sz w:val="16"/>
                <w:szCs w:val="16"/>
              </w:rPr>
              <w:t xml:space="preserve">  14 807,15</w:t>
            </w:r>
            <w:bookmarkEnd w:id="29"/>
          </w:p>
        </w:tc>
        <w:tc>
          <w:tcPr>
            <w:tcW w:w="1162"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ind w:left="-72" w:right="-107"/>
              <w:jc w:val="center"/>
              <w:rPr>
                <w:sz w:val="16"/>
                <w:szCs w:val="16"/>
              </w:rPr>
            </w:pPr>
            <w:bookmarkStart w:id="30" w:name="RANGE!G17"/>
            <w:r w:rsidRPr="008179F2">
              <w:rPr>
                <w:sz w:val="16"/>
                <w:szCs w:val="16"/>
              </w:rPr>
              <w:t xml:space="preserve"> 22 602 985,83</w:t>
            </w:r>
            <w:bookmarkEnd w:id="30"/>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6"/>
                <w:szCs w:val="16"/>
              </w:rPr>
            </w:pPr>
            <w:bookmarkStart w:id="31" w:name="RANGE!H17"/>
            <w:r w:rsidRPr="008179F2">
              <w:rPr>
                <w:sz w:val="16"/>
                <w:szCs w:val="16"/>
              </w:rPr>
              <w:t xml:space="preserve">  15 683,93</w:t>
            </w:r>
            <w:bookmarkEnd w:id="31"/>
          </w:p>
        </w:tc>
        <w:tc>
          <w:tcPr>
            <w:tcW w:w="236" w:type="dxa"/>
            <w:gridSpan w:val="2"/>
            <w:tcBorders>
              <w:top w:val="nil"/>
              <w:left w:val="nil"/>
              <w:bottom w:val="nil"/>
              <w:right w:val="nil"/>
            </w:tcBorders>
            <w:shd w:val="clear" w:color="auto" w:fill="auto"/>
            <w:noWrap/>
            <w:vAlign w:val="bottom"/>
            <w:hideMark/>
          </w:tcPr>
          <w:p w:rsidR="00B578C0" w:rsidRPr="008179F2" w:rsidRDefault="00B578C0" w:rsidP="002411B5">
            <w:pPr>
              <w:jc w:val="center"/>
              <w:rPr>
                <w:sz w:val="14"/>
                <w:szCs w:val="14"/>
              </w:rPr>
            </w:pPr>
          </w:p>
        </w:tc>
      </w:tr>
      <w:tr w:rsidR="008179F2" w:rsidRPr="008179F2" w:rsidTr="009E7040">
        <w:trPr>
          <w:trHeight w:val="1229"/>
        </w:trPr>
        <w:tc>
          <w:tcPr>
            <w:tcW w:w="2783" w:type="dxa"/>
            <w:tcBorders>
              <w:top w:val="nil"/>
              <w:left w:val="single" w:sz="4" w:space="0" w:color="auto"/>
              <w:bottom w:val="single" w:sz="4" w:space="0" w:color="auto"/>
              <w:right w:val="single" w:sz="4" w:space="0" w:color="auto"/>
            </w:tcBorders>
            <w:shd w:val="clear" w:color="000000" w:fill="FFFFFF"/>
            <w:vAlign w:val="center"/>
            <w:hideMark/>
          </w:tcPr>
          <w:p w:rsidR="00B578C0" w:rsidRPr="008179F2" w:rsidRDefault="00B578C0" w:rsidP="002411B5">
            <w:pPr>
              <w:ind w:right="-48"/>
              <w:rPr>
                <w:sz w:val="14"/>
                <w:szCs w:val="14"/>
              </w:rPr>
            </w:pPr>
            <w:r w:rsidRPr="008179F2">
              <w:rPr>
                <w:sz w:val="14"/>
                <w:szCs w:val="14"/>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w:t>
            </w:r>
            <w:r w:rsidR="009E7040" w:rsidRPr="008179F2">
              <w:rPr>
                <w:sz w:val="14"/>
                <w:szCs w:val="14"/>
              </w:rPr>
              <w:t xml:space="preserve"> </w:t>
            </w:r>
            <w:r w:rsidRPr="008179F2">
              <w:rPr>
                <w:sz w:val="14"/>
                <w:szCs w:val="14"/>
              </w:rPr>
              <w:t>нительного объема страхового обеспече</w:t>
            </w:r>
            <w:r w:rsidR="009E7040" w:rsidRPr="008179F2">
              <w:rPr>
                <w:sz w:val="14"/>
                <w:szCs w:val="14"/>
              </w:rPr>
              <w:t xml:space="preserve"> </w:t>
            </w:r>
            <w:r w:rsidRPr="008179F2">
              <w:rPr>
                <w:sz w:val="14"/>
                <w:szCs w:val="14"/>
              </w:rPr>
              <w:t>ния по страховым случаям, установленным базовой программой ОМС</w:t>
            </w:r>
          </w:p>
        </w:tc>
        <w:tc>
          <w:tcPr>
            <w:tcW w:w="623"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r w:rsidRPr="008179F2">
              <w:rPr>
                <w:sz w:val="14"/>
                <w:szCs w:val="14"/>
              </w:rPr>
              <w:t>06</w:t>
            </w:r>
          </w:p>
        </w:tc>
        <w:tc>
          <w:tcPr>
            <w:tcW w:w="1164"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32" w:name="RANGE!C18"/>
            <w:r w:rsidRPr="008179F2">
              <w:rPr>
                <w:sz w:val="14"/>
                <w:szCs w:val="14"/>
              </w:rPr>
              <w:t xml:space="preserve">   0,00</w:t>
            </w:r>
            <w:bookmarkEnd w:id="32"/>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33" w:name="RANGE!D18"/>
            <w:r w:rsidRPr="008179F2">
              <w:rPr>
                <w:sz w:val="14"/>
                <w:szCs w:val="14"/>
              </w:rPr>
              <w:t xml:space="preserve">   0,00</w:t>
            </w:r>
            <w:bookmarkEnd w:id="33"/>
          </w:p>
        </w:tc>
        <w:tc>
          <w:tcPr>
            <w:tcW w:w="1162"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34" w:name="RANGE!E18"/>
            <w:r w:rsidRPr="008179F2">
              <w:rPr>
                <w:sz w:val="14"/>
                <w:szCs w:val="14"/>
              </w:rPr>
              <w:t xml:space="preserve">   0,00</w:t>
            </w:r>
            <w:bookmarkEnd w:id="34"/>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35" w:name="RANGE!F18"/>
            <w:r w:rsidRPr="008179F2">
              <w:rPr>
                <w:sz w:val="14"/>
                <w:szCs w:val="14"/>
              </w:rPr>
              <w:t xml:space="preserve">   0,00</w:t>
            </w:r>
            <w:bookmarkEnd w:id="35"/>
          </w:p>
        </w:tc>
        <w:tc>
          <w:tcPr>
            <w:tcW w:w="1162"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36" w:name="RANGE!G18"/>
            <w:r w:rsidRPr="008179F2">
              <w:rPr>
                <w:sz w:val="14"/>
                <w:szCs w:val="14"/>
              </w:rPr>
              <w:t xml:space="preserve">   0,00</w:t>
            </w:r>
            <w:bookmarkEnd w:id="36"/>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37" w:name="RANGE!H18"/>
            <w:r w:rsidRPr="008179F2">
              <w:rPr>
                <w:sz w:val="14"/>
                <w:szCs w:val="14"/>
              </w:rPr>
              <w:t xml:space="preserve">   0,00</w:t>
            </w:r>
            <w:bookmarkEnd w:id="37"/>
          </w:p>
        </w:tc>
        <w:tc>
          <w:tcPr>
            <w:tcW w:w="236" w:type="dxa"/>
            <w:gridSpan w:val="2"/>
            <w:tcBorders>
              <w:top w:val="nil"/>
              <w:left w:val="nil"/>
              <w:bottom w:val="nil"/>
              <w:right w:val="nil"/>
            </w:tcBorders>
            <w:shd w:val="clear" w:color="auto" w:fill="auto"/>
            <w:noWrap/>
            <w:vAlign w:val="bottom"/>
            <w:hideMark/>
          </w:tcPr>
          <w:p w:rsidR="00B578C0" w:rsidRPr="008179F2" w:rsidRDefault="00B578C0" w:rsidP="002411B5">
            <w:pPr>
              <w:jc w:val="center"/>
              <w:rPr>
                <w:sz w:val="14"/>
                <w:szCs w:val="14"/>
              </w:rPr>
            </w:pPr>
          </w:p>
        </w:tc>
      </w:tr>
      <w:tr w:rsidR="008179F2" w:rsidRPr="008179F2" w:rsidTr="009E7040">
        <w:trPr>
          <w:trHeight w:val="227"/>
        </w:trPr>
        <w:tc>
          <w:tcPr>
            <w:tcW w:w="2783" w:type="dxa"/>
            <w:tcBorders>
              <w:top w:val="nil"/>
              <w:left w:val="single" w:sz="4" w:space="0" w:color="auto"/>
              <w:bottom w:val="single" w:sz="4" w:space="0" w:color="auto"/>
              <w:right w:val="single" w:sz="4" w:space="0" w:color="auto"/>
            </w:tcBorders>
            <w:shd w:val="clear" w:color="000000" w:fill="FFFFFF"/>
            <w:vAlign w:val="center"/>
            <w:hideMark/>
          </w:tcPr>
          <w:p w:rsidR="00B578C0" w:rsidRPr="008179F2" w:rsidRDefault="00B578C0" w:rsidP="002411B5">
            <w:pPr>
              <w:rPr>
                <w:sz w:val="14"/>
                <w:szCs w:val="14"/>
              </w:rPr>
            </w:pPr>
            <w:r w:rsidRPr="008179F2">
              <w:rPr>
                <w:sz w:val="14"/>
                <w:szCs w:val="14"/>
              </w:rPr>
              <w:t>1.3. прочие поступления</w:t>
            </w:r>
          </w:p>
        </w:tc>
        <w:tc>
          <w:tcPr>
            <w:tcW w:w="623"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r w:rsidRPr="008179F2">
              <w:rPr>
                <w:sz w:val="14"/>
                <w:szCs w:val="14"/>
              </w:rPr>
              <w:t>07</w:t>
            </w:r>
          </w:p>
        </w:tc>
        <w:tc>
          <w:tcPr>
            <w:tcW w:w="1164"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38" w:name="RANGE!C19"/>
            <w:r w:rsidRPr="008179F2">
              <w:rPr>
                <w:sz w:val="14"/>
                <w:szCs w:val="14"/>
              </w:rPr>
              <w:t xml:space="preserve">   0,00</w:t>
            </w:r>
            <w:bookmarkEnd w:id="38"/>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39" w:name="RANGE!D19"/>
            <w:r w:rsidRPr="008179F2">
              <w:rPr>
                <w:sz w:val="14"/>
                <w:szCs w:val="14"/>
              </w:rPr>
              <w:t xml:space="preserve">   0,00</w:t>
            </w:r>
            <w:bookmarkEnd w:id="39"/>
          </w:p>
        </w:tc>
        <w:tc>
          <w:tcPr>
            <w:tcW w:w="1162"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40" w:name="RANGE!E19"/>
            <w:r w:rsidRPr="008179F2">
              <w:rPr>
                <w:sz w:val="14"/>
                <w:szCs w:val="14"/>
              </w:rPr>
              <w:t xml:space="preserve">   0,00</w:t>
            </w:r>
            <w:bookmarkEnd w:id="40"/>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41" w:name="RANGE!F19"/>
            <w:r w:rsidRPr="008179F2">
              <w:rPr>
                <w:sz w:val="14"/>
                <w:szCs w:val="14"/>
              </w:rPr>
              <w:t xml:space="preserve">   0,00</w:t>
            </w:r>
            <w:bookmarkEnd w:id="41"/>
          </w:p>
        </w:tc>
        <w:tc>
          <w:tcPr>
            <w:tcW w:w="1162"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42" w:name="RANGE!G19"/>
            <w:r w:rsidRPr="008179F2">
              <w:rPr>
                <w:sz w:val="14"/>
                <w:szCs w:val="14"/>
              </w:rPr>
              <w:t xml:space="preserve">   0,00</w:t>
            </w:r>
            <w:bookmarkEnd w:id="42"/>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43" w:name="RANGE!H19"/>
            <w:r w:rsidRPr="008179F2">
              <w:rPr>
                <w:sz w:val="14"/>
                <w:szCs w:val="14"/>
              </w:rPr>
              <w:t xml:space="preserve">   0,00</w:t>
            </w:r>
            <w:bookmarkEnd w:id="43"/>
          </w:p>
        </w:tc>
        <w:tc>
          <w:tcPr>
            <w:tcW w:w="236" w:type="dxa"/>
            <w:gridSpan w:val="2"/>
            <w:tcBorders>
              <w:top w:val="nil"/>
              <w:left w:val="nil"/>
              <w:bottom w:val="nil"/>
              <w:right w:val="nil"/>
            </w:tcBorders>
            <w:shd w:val="clear" w:color="auto" w:fill="auto"/>
            <w:noWrap/>
            <w:vAlign w:val="bottom"/>
            <w:hideMark/>
          </w:tcPr>
          <w:p w:rsidR="00B578C0" w:rsidRPr="008179F2" w:rsidRDefault="00B578C0" w:rsidP="002411B5">
            <w:pPr>
              <w:jc w:val="center"/>
              <w:rPr>
                <w:sz w:val="14"/>
                <w:szCs w:val="14"/>
              </w:rPr>
            </w:pPr>
          </w:p>
        </w:tc>
      </w:tr>
      <w:tr w:rsidR="008179F2" w:rsidRPr="008179F2" w:rsidTr="009E7040">
        <w:trPr>
          <w:trHeight w:val="956"/>
        </w:trPr>
        <w:tc>
          <w:tcPr>
            <w:tcW w:w="2783" w:type="dxa"/>
            <w:tcBorders>
              <w:top w:val="nil"/>
              <w:left w:val="single" w:sz="4" w:space="0" w:color="auto"/>
              <w:bottom w:val="single" w:sz="4" w:space="0" w:color="auto"/>
              <w:right w:val="single" w:sz="4" w:space="0" w:color="auto"/>
            </w:tcBorders>
            <w:shd w:val="clear" w:color="000000" w:fill="FFFFFF"/>
            <w:vAlign w:val="center"/>
            <w:hideMark/>
          </w:tcPr>
          <w:p w:rsidR="00B578C0" w:rsidRPr="008179F2" w:rsidRDefault="00B578C0" w:rsidP="002411B5">
            <w:pPr>
              <w:rPr>
                <w:sz w:val="14"/>
                <w:szCs w:val="14"/>
              </w:rPr>
            </w:pPr>
            <w:r w:rsidRPr="008179F2">
              <w:rPr>
                <w:sz w:val="14"/>
                <w:szCs w:val="14"/>
              </w:rPr>
              <w:t xml:space="preserve">2. межбюджетные </w:t>
            </w:r>
            <w:r w:rsidR="00DE5133" w:rsidRPr="008179F2">
              <w:rPr>
                <w:sz w:val="14"/>
                <w:szCs w:val="14"/>
              </w:rPr>
              <w:t>трансферты бюджетов</w:t>
            </w:r>
            <w:r w:rsidRPr="008179F2">
              <w:rPr>
                <w:sz w:val="14"/>
                <w:szCs w:val="14"/>
              </w:rPr>
              <w:t xml:space="preserve">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623"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r w:rsidRPr="008179F2">
              <w:rPr>
                <w:sz w:val="14"/>
                <w:szCs w:val="14"/>
              </w:rPr>
              <w:t>08</w:t>
            </w:r>
          </w:p>
        </w:tc>
        <w:tc>
          <w:tcPr>
            <w:tcW w:w="1164"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44" w:name="RANGE!C20"/>
            <w:r w:rsidRPr="008179F2">
              <w:rPr>
                <w:sz w:val="14"/>
                <w:szCs w:val="14"/>
              </w:rPr>
              <w:t xml:space="preserve">   0,00</w:t>
            </w:r>
            <w:bookmarkEnd w:id="44"/>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45" w:name="RANGE!D20"/>
            <w:r w:rsidRPr="008179F2">
              <w:rPr>
                <w:sz w:val="14"/>
                <w:szCs w:val="14"/>
              </w:rPr>
              <w:t xml:space="preserve">   0,00</w:t>
            </w:r>
            <w:bookmarkEnd w:id="45"/>
          </w:p>
        </w:tc>
        <w:tc>
          <w:tcPr>
            <w:tcW w:w="1162"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46" w:name="RANGE!E20"/>
            <w:r w:rsidRPr="008179F2">
              <w:rPr>
                <w:sz w:val="14"/>
                <w:szCs w:val="14"/>
              </w:rPr>
              <w:t xml:space="preserve">   0,00</w:t>
            </w:r>
            <w:bookmarkEnd w:id="46"/>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47" w:name="RANGE!F20"/>
            <w:r w:rsidRPr="008179F2">
              <w:rPr>
                <w:sz w:val="14"/>
                <w:szCs w:val="14"/>
              </w:rPr>
              <w:t xml:space="preserve">   0,00</w:t>
            </w:r>
            <w:bookmarkEnd w:id="47"/>
          </w:p>
        </w:tc>
        <w:tc>
          <w:tcPr>
            <w:tcW w:w="1162"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48" w:name="RANGE!G20"/>
            <w:r w:rsidRPr="008179F2">
              <w:rPr>
                <w:sz w:val="14"/>
                <w:szCs w:val="14"/>
              </w:rPr>
              <w:t xml:space="preserve">   0,00</w:t>
            </w:r>
            <w:bookmarkEnd w:id="48"/>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49" w:name="RANGE!H20"/>
            <w:r w:rsidRPr="008179F2">
              <w:rPr>
                <w:sz w:val="14"/>
                <w:szCs w:val="14"/>
              </w:rPr>
              <w:t xml:space="preserve">   0,00</w:t>
            </w:r>
            <w:bookmarkEnd w:id="49"/>
          </w:p>
        </w:tc>
        <w:tc>
          <w:tcPr>
            <w:tcW w:w="236" w:type="dxa"/>
            <w:gridSpan w:val="2"/>
            <w:tcBorders>
              <w:top w:val="nil"/>
              <w:left w:val="nil"/>
              <w:bottom w:val="nil"/>
              <w:right w:val="nil"/>
            </w:tcBorders>
            <w:shd w:val="clear" w:color="auto" w:fill="auto"/>
            <w:noWrap/>
            <w:vAlign w:val="bottom"/>
            <w:hideMark/>
          </w:tcPr>
          <w:p w:rsidR="00B578C0" w:rsidRPr="008179F2" w:rsidRDefault="00B578C0" w:rsidP="002411B5">
            <w:pPr>
              <w:jc w:val="center"/>
              <w:rPr>
                <w:sz w:val="14"/>
                <w:szCs w:val="14"/>
              </w:rPr>
            </w:pPr>
          </w:p>
        </w:tc>
      </w:tr>
      <w:tr w:rsidR="008179F2" w:rsidRPr="008179F2" w:rsidTr="009E7040">
        <w:trPr>
          <w:trHeight w:val="972"/>
        </w:trPr>
        <w:tc>
          <w:tcPr>
            <w:tcW w:w="2783" w:type="dxa"/>
            <w:tcBorders>
              <w:top w:val="nil"/>
              <w:left w:val="single" w:sz="4" w:space="0" w:color="auto"/>
              <w:bottom w:val="single" w:sz="4" w:space="0" w:color="auto"/>
              <w:right w:val="single" w:sz="4" w:space="0" w:color="auto"/>
            </w:tcBorders>
            <w:shd w:val="clear" w:color="000000" w:fill="FFFFFF"/>
            <w:vAlign w:val="center"/>
            <w:hideMark/>
          </w:tcPr>
          <w:p w:rsidR="00B578C0" w:rsidRPr="008179F2" w:rsidRDefault="00B578C0" w:rsidP="002411B5">
            <w:pPr>
              <w:ind w:right="-48"/>
              <w:rPr>
                <w:sz w:val="14"/>
                <w:szCs w:val="14"/>
              </w:rPr>
            </w:pPr>
            <w:r w:rsidRPr="008179F2">
              <w:rPr>
                <w:sz w:val="14"/>
                <w:szCs w:val="14"/>
              </w:rPr>
              <w:t>2. 1 межбюджетные трансферты, передава</w:t>
            </w:r>
            <w:r w:rsidR="009E7040" w:rsidRPr="008179F2">
              <w:rPr>
                <w:sz w:val="14"/>
                <w:szCs w:val="14"/>
              </w:rPr>
              <w:t xml:space="preserve"> </w:t>
            </w:r>
            <w:r w:rsidRPr="008179F2">
              <w:rPr>
                <w:sz w:val="14"/>
                <w:szCs w:val="14"/>
              </w:rPr>
              <w:t>емые из бюджета субъекта Российской Федерации в бюджет территориального фонда обязательного медицинского страхо</w:t>
            </w:r>
            <w:r w:rsidR="009E7040" w:rsidRPr="008179F2">
              <w:rPr>
                <w:sz w:val="14"/>
                <w:szCs w:val="14"/>
              </w:rPr>
              <w:t xml:space="preserve"> </w:t>
            </w:r>
            <w:r w:rsidRPr="008179F2">
              <w:rPr>
                <w:sz w:val="14"/>
                <w:szCs w:val="14"/>
              </w:rPr>
              <w:t>вания на финансовое обеспечение допол</w:t>
            </w:r>
            <w:r w:rsidR="009E7040" w:rsidRPr="008179F2">
              <w:rPr>
                <w:sz w:val="14"/>
                <w:szCs w:val="14"/>
              </w:rPr>
              <w:t xml:space="preserve"> </w:t>
            </w:r>
            <w:r w:rsidRPr="008179F2">
              <w:rPr>
                <w:sz w:val="14"/>
                <w:szCs w:val="14"/>
              </w:rPr>
              <w:t>нительных видов медицинской помощи.</w:t>
            </w:r>
          </w:p>
        </w:tc>
        <w:tc>
          <w:tcPr>
            <w:tcW w:w="623"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r w:rsidRPr="008179F2">
              <w:rPr>
                <w:sz w:val="14"/>
                <w:szCs w:val="14"/>
              </w:rPr>
              <w:t>09</w:t>
            </w:r>
          </w:p>
        </w:tc>
        <w:tc>
          <w:tcPr>
            <w:tcW w:w="1164"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50" w:name="RANGE!C21"/>
            <w:r w:rsidRPr="008179F2">
              <w:rPr>
                <w:sz w:val="14"/>
                <w:szCs w:val="14"/>
              </w:rPr>
              <w:t xml:space="preserve">   0,00</w:t>
            </w:r>
            <w:bookmarkEnd w:id="50"/>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51" w:name="RANGE!D21"/>
            <w:r w:rsidRPr="008179F2">
              <w:rPr>
                <w:sz w:val="14"/>
                <w:szCs w:val="14"/>
              </w:rPr>
              <w:t xml:space="preserve">   0,00</w:t>
            </w:r>
            <w:bookmarkEnd w:id="51"/>
          </w:p>
        </w:tc>
        <w:tc>
          <w:tcPr>
            <w:tcW w:w="1162"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52" w:name="RANGE!E21"/>
            <w:r w:rsidRPr="008179F2">
              <w:rPr>
                <w:sz w:val="14"/>
                <w:szCs w:val="14"/>
              </w:rPr>
              <w:t xml:space="preserve">   0,00</w:t>
            </w:r>
            <w:bookmarkEnd w:id="52"/>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53" w:name="RANGE!F21"/>
            <w:r w:rsidRPr="008179F2">
              <w:rPr>
                <w:sz w:val="14"/>
                <w:szCs w:val="14"/>
              </w:rPr>
              <w:t xml:space="preserve">   0,00</w:t>
            </w:r>
            <w:bookmarkEnd w:id="53"/>
          </w:p>
        </w:tc>
        <w:tc>
          <w:tcPr>
            <w:tcW w:w="1162"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54" w:name="RANGE!G21"/>
            <w:r w:rsidRPr="008179F2">
              <w:rPr>
                <w:sz w:val="14"/>
                <w:szCs w:val="14"/>
              </w:rPr>
              <w:t xml:space="preserve">   0,00</w:t>
            </w:r>
            <w:bookmarkEnd w:id="54"/>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55" w:name="RANGE!H21"/>
            <w:r w:rsidRPr="008179F2">
              <w:rPr>
                <w:sz w:val="14"/>
                <w:szCs w:val="14"/>
              </w:rPr>
              <w:t xml:space="preserve">   0,00</w:t>
            </w:r>
            <w:bookmarkEnd w:id="55"/>
          </w:p>
        </w:tc>
        <w:tc>
          <w:tcPr>
            <w:tcW w:w="236" w:type="dxa"/>
            <w:gridSpan w:val="2"/>
            <w:tcBorders>
              <w:top w:val="nil"/>
              <w:left w:val="nil"/>
              <w:bottom w:val="nil"/>
              <w:right w:val="nil"/>
            </w:tcBorders>
            <w:shd w:val="clear" w:color="auto" w:fill="auto"/>
            <w:noWrap/>
            <w:vAlign w:val="bottom"/>
            <w:hideMark/>
          </w:tcPr>
          <w:p w:rsidR="00B578C0" w:rsidRPr="008179F2" w:rsidRDefault="00B578C0" w:rsidP="002411B5">
            <w:pPr>
              <w:jc w:val="center"/>
              <w:rPr>
                <w:sz w:val="14"/>
                <w:szCs w:val="14"/>
              </w:rPr>
            </w:pPr>
          </w:p>
        </w:tc>
      </w:tr>
      <w:tr w:rsidR="008179F2" w:rsidRPr="008179F2" w:rsidTr="009E7040">
        <w:trPr>
          <w:trHeight w:val="1493"/>
        </w:trPr>
        <w:tc>
          <w:tcPr>
            <w:tcW w:w="2783" w:type="dxa"/>
            <w:tcBorders>
              <w:top w:val="nil"/>
              <w:left w:val="single" w:sz="4" w:space="0" w:color="auto"/>
              <w:bottom w:val="single" w:sz="4" w:space="0" w:color="auto"/>
              <w:right w:val="single" w:sz="4" w:space="0" w:color="auto"/>
            </w:tcBorders>
            <w:shd w:val="clear" w:color="000000" w:fill="FFFFFF"/>
            <w:vAlign w:val="center"/>
            <w:hideMark/>
          </w:tcPr>
          <w:p w:rsidR="00B578C0" w:rsidRPr="008179F2" w:rsidRDefault="00B578C0" w:rsidP="002411B5">
            <w:pPr>
              <w:ind w:right="-190"/>
              <w:rPr>
                <w:sz w:val="14"/>
                <w:szCs w:val="14"/>
              </w:rPr>
            </w:pPr>
            <w:r w:rsidRPr="008179F2">
              <w:rPr>
                <w:sz w:val="14"/>
                <w:szCs w:val="14"/>
              </w:rPr>
              <w:t>2.2. межбюджетные трансферты, передава</w:t>
            </w:r>
            <w:r w:rsidR="009E7040" w:rsidRPr="008179F2">
              <w:rPr>
                <w:sz w:val="14"/>
                <w:szCs w:val="14"/>
              </w:rPr>
              <w:t xml:space="preserve"> </w:t>
            </w:r>
            <w:r w:rsidRPr="008179F2">
              <w:rPr>
                <w:sz w:val="14"/>
                <w:szCs w:val="14"/>
              </w:rPr>
              <w:t>емые из бюджета субъекта Российской Федерации в бюджет территориального фонда обязательного медицинского страхо</w:t>
            </w:r>
            <w:r w:rsidR="009E7040" w:rsidRPr="008179F2">
              <w:rPr>
                <w:sz w:val="14"/>
                <w:szCs w:val="14"/>
              </w:rPr>
              <w:t xml:space="preserve"> </w:t>
            </w:r>
            <w:r w:rsidRPr="008179F2">
              <w:rPr>
                <w:sz w:val="14"/>
                <w:szCs w:val="14"/>
              </w:rPr>
              <w:t>вания на финансовое обеспечение расходов, не включенных в структуру тарифов на оплату медицинской помощи в рамках базо</w:t>
            </w:r>
            <w:r w:rsidR="009E7040" w:rsidRPr="008179F2">
              <w:rPr>
                <w:sz w:val="14"/>
                <w:szCs w:val="14"/>
              </w:rPr>
              <w:t xml:space="preserve"> </w:t>
            </w:r>
            <w:r w:rsidRPr="008179F2">
              <w:rPr>
                <w:sz w:val="14"/>
                <w:szCs w:val="14"/>
              </w:rPr>
              <w:t>вой программы обязательного медицинского страхования</w:t>
            </w:r>
          </w:p>
        </w:tc>
        <w:tc>
          <w:tcPr>
            <w:tcW w:w="623"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r w:rsidRPr="008179F2">
              <w:rPr>
                <w:sz w:val="14"/>
                <w:szCs w:val="14"/>
              </w:rPr>
              <w:t>10</w:t>
            </w:r>
          </w:p>
        </w:tc>
        <w:tc>
          <w:tcPr>
            <w:tcW w:w="1164"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56" w:name="RANGE!C22"/>
            <w:r w:rsidRPr="008179F2">
              <w:rPr>
                <w:sz w:val="14"/>
                <w:szCs w:val="14"/>
              </w:rPr>
              <w:t xml:space="preserve">   0,00</w:t>
            </w:r>
            <w:bookmarkEnd w:id="56"/>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57" w:name="RANGE!D22"/>
            <w:r w:rsidRPr="008179F2">
              <w:rPr>
                <w:sz w:val="14"/>
                <w:szCs w:val="14"/>
              </w:rPr>
              <w:t xml:space="preserve">   0,00</w:t>
            </w:r>
            <w:bookmarkEnd w:id="57"/>
          </w:p>
        </w:tc>
        <w:tc>
          <w:tcPr>
            <w:tcW w:w="1162"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58" w:name="RANGE!E22"/>
            <w:r w:rsidRPr="008179F2">
              <w:rPr>
                <w:sz w:val="14"/>
                <w:szCs w:val="14"/>
              </w:rPr>
              <w:t xml:space="preserve">   0,00</w:t>
            </w:r>
            <w:bookmarkEnd w:id="58"/>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59" w:name="RANGE!F22"/>
            <w:r w:rsidRPr="008179F2">
              <w:rPr>
                <w:sz w:val="14"/>
                <w:szCs w:val="14"/>
              </w:rPr>
              <w:t xml:space="preserve">   0,00</w:t>
            </w:r>
            <w:bookmarkEnd w:id="59"/>
          </w:p>
        </w:tc>
        <w:tc>
          <w:tcPr>
            <w:tcW w:w="1162"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60" w:name="RANGE!G22"/>
            <w:r w:rsidRPr="008179F2">
              <w:rPr>
                <w:sz w:val="14"/>
                <w:szCs w:val="14"/>
              </w:rPr>
              <w:t xml:space="preserve">   0,00</w:t>
            </w:r>
            <w:bookmarkEnd w:id="60"/>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bookmarkStart w:id="61" w:name="RANGE!H22"/>
            <w:r w:rsidRPr="008179F2">
              <w:rPr>
                <w:sz w:val="14"/>
                <w:szCs w:val="14"/>
              </w:rPr>
              <w:t xml:space="preserve">   0,00</w:t>
            </w:r>
            <w:bookmarkEnd w:id="61"/>
          </w:p>
        </w:tc>
        <w:tc>
          <w:tcPr>
            <w:tcW w:w="236" w:type="dxa"/>
            <w:gridSpan w:val="2"/>
            <w:tcBorders>
              <w:top w:val="nil"/>
              <w:left w:val="nil"/>
              <w:bottom w:val="nil"/>
              <w:right w:val="nil"/>
            </w:tcBorders>
            <w:shd w:val="clear" w:color="auto" w:fill="auto"/>
            <w:noWrap/>
            <w:vAlign w:val="bottom"/>
            <w:hideMark/>
          </w:tcPr>
          <w:p w:rsidR="00B578C0" w:rsidRPr="008179F2" w:rsidRDefault="00B578C0" w:rsidP="002411B5">
            <w:pPr>
              <w:jc w:val="center"/>
              <w:rPr>
                <w:sz w:val="14"/>
                <w:szCs w:val="14"/>
              </w:rPr>
            </w:pPr>
          </w:p>
        </w:tc>
      </w:tr>
      <w:tr w:rsidR="008179F2" w:rsidRPr="008179F2" w:rsidTr="004871C5">
        <w:trPr>
          <w:trHeight w:val="238"/>
        </w:trPr>
        <w:tc>
          <w:tcPr>
            <w:tcW w:w="2783" w:type="dxa"/>
            <w:tcBorders>
              <w:top w:val="nil"/>
              <w:left w:val="single" w:sz="4" w:space="0" w:color="auto"/>
              <w:bottom w:val="single" w:sz="4" w:space="0" w:color="auto"/>
              <w:right w:val="single" w:sz="4" w:space="0" w:color="auto"/>
            </w:tcBorders>
            <w:shd w:val="clear" w:color="000000" w:fill="FFFFFF"/>
            <w:vAlign w:val="center"/>
            <w:hideMark/>
          </w:tcPr>
          <w:p w:rsidR="00B578C0" w:rsidRPr="008179F2" w:rsidRDefault="00B578C0" w:rsidP="002411B5">
            <w:pPr>
              <w:rPr>
                <w:sz w:val="22"/>
                <w:szCs w:val="22"/>
              </w:rPr>
            </w:pPr>
            <w:r w:rsidRPr="008179F2">
              <w:rPr>
                <w:sz w:val="22"/>
                <w:szCs w:val="22"/>
              </w:rPr>
              <w:t>Справочно</w:t>
            </w:r>
            <w:r w:rsidR="009E7040" w:rsidRPr="008179F2">
              <w:rPr>
                <w:sz w:val="22"/>
                <w:szCs w:val="22"/>
              </w:rPr>
              <w:t>:</w:t>
            </w:r>
          </w:p>
        </w:tc>
        <w:tc>
          <w:tcPr>
            <w:tcW w:w="623"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r w:rsidRPr="008179F2">
              <w:rPr>
                <w:sz w:val="14"/>
                <w:szCs w:val="14"/>
              </w:rPr>
              <w:t> </w:t>
            </w:r>
          </w:p>
        </w:tc>
        <w:tc>
          <w:tcPr>
            <w:tcW w:w="2412" w:type="dxa"/>
            <w:gridSpan w:val="2"/>
            <w:tcBorders>
              <w:top w:val="single" w:sz="4" w:space="0" w:color="auto"/>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6"/>
                <w:szCs w:val="16"/>
              </w:rPr>
            </w:pPr>
            <w:r w:rsidRPr="008179F2">
              <w:rPr>
                <w:sz w:val="16"/>
                <w:szCs w:val="16"/>
              </w:rPr>
              <w:t>2022 год</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6"/>
                <w:szCs w:val="16"/>
              </w:rPr>
            </w:pPr>
            <w:r w:rsidRPr="008179F2">
              <w:rPr>
                <w:sz w:val="16"/>
                <w:szCs w:val="16"/>
              </w:rPr>
              <w:t>2023 год</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6"/>
                <w:szCs w:val="16"/>
              </w:rPr>
            </w:pPr>
            <w:r w:rsidRPr="008179F2">
              <w:rPr>
                <w:sz w:val="16"/>
                <w:szCs w:val="16"/>
              </w:rPr>
              <w:t>2024 год</w:t>
            </w:r>
          </w:p>
        </w:tc>
        <w:tc>
          <w:tcPr>
            <w:tcW w:w="236" w:type="dxa"/>
            <w:gridSpan w:val="2"/>
            <w:tcBorders>
              <w:top w:val="nil"/>
              <w:left w:val="nil"/>
              <w:bottom w:val="nil"/>
              <w:right w:val="nil"/>
            </w:tcBorders>
            <w:shd w:val="clear" w:color="auto" w:fill="auto"/>
            <w:noWrap/>
            <w:vAlign w:val="bottom"/>
            <w:hideMark/>
          </w:tcPr>
          <w:p w:rsidR="00B578C0" w:rsidRPr="008179F2" w:rsidRDefault="00B578C0" w:rsidP="002411B5">
            <w:pPr>
              <w:jc w:val="center"/>
              <w:rPr>
                <w:sz w:val="14"/>
                <w:szCs w:val="14"/>
              </w:rPr>
            </w:pPr>
          </w:p>
        </w:tc>
      </w:tr>
      <w:tr w:rsidR="008179F2" w:rsidRPr="008179F2" w:rsidTr="009E7040">
        <w:trPr>
          <w:trHeight w:val="597"/>
        </w:trPr>
        <w:tc>
          <w:tcPr>
            <w:tcW w:w="2783" w:type="dxa"/>
            <w:tcBorders>
              <w:top w:val="nil"/>
              <w:left w:val="single" w:sz="4" w:space="0" w:color="auto"/>
              <w:bottom w:val="single" w:sz="4" w:space="0" w:color="auto"/>
              <w:right w:val="single" w:sz="4" w:space="0" w:color="auto"/>
            </w:tcBorders>
            <w:shd w:val="clear" w:color="000000" w:fill="FFFFFF"/>
            <w:vAlign w:val="center"/>
            <w:hideMark/>
          </w:tcPr>
          <w:p w:rsidR="00B578C0" w:rsidRPr="008179F2" w:rsidRDefault="00B578C0" w:rsidP="002411B5">
            <w:pPr>
              <w:rPr>
                <w:sz w:val="14"/>
                <w:szCs w:val="14"/>
              </w:rPr>
            </w:pPr>
            <w:r w:rsidRPr="008179F2">
              <w:rPr>
                <w:sz w:val="14"/>
                <w:szCs w:val="14"/>
              </w:rPr>
              <w:t> </w:t>
            </w:r>
          </w:p>
        </w:tc>
        <w:tc>
          <w:tcPr>
            <w:tcW w:w="623"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r w:rsidRPr="008179F2">
              <w:rPr>
                <w:sz w:val="14"/>
                <w:szCs w:val="14"/>
              </w:rPr>
              <w:t> </w:t>
            </w:r>
          </w:p>
        </w:tc>
        <w:tc>
          <w:tcPr>
            <w:tcW w:w="1164" w:type="dxa"/>
            <w:tcBorders>
              <w:top w:val="nil"/>
              <w:left w:val="nil"/>
              <w:bottom w:val="single" w:sz="4" w:space="0" w:color="auto"/>
              <w:right w:val="single" w:sz="4" w:space="0" w:color="auto"/>
            </w:tcBorders>
            <w:shd w:val="clear" w:color="000000" w:fill="FFFFFF"/>
            <w:vAlign w:val="center"/>
            <w:hideMark/>
          </w:tcPr>
          <w:p w:rsidR="00B578C0" w:rsidRPr="008179F2" w:rsidRDefault="00DE5133" w:rsidP="002411B5">
            <w:pPr>
              <w:jc w:val="center"/>
              <w:rPr>
                <w:sz w:val="14"/>
                <w:szCs w:val="14"/>
              </w:rPr>
            </w:pPr>
            <w:r w:rsidRPr="008179F2">
              <w:rPr>
                <w:sz w:val="14"/>
                <w:szCs w:val="14"/>
              </w:rPr>
              <w:t>всего (</w:t>
            </w:r>
            <w:r w:rsidR="00B578C0" w:rsidRPr="008179F2">
              <w:rPr>
                <w:sz w:val="14"/>
                <w:szCs w:val="14"/>
              </w:rPr>
              <w:t>тыс. руб.)</w:t>
            </w:r>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r w:rsidRPr="008179F2">
              <w:rPr>
                <w:sz w:val="14"/>
                <w:szCs w:val="14"/>
              </w:rPr>
              <w:t>на 1 застрахованное лицо (руб.)</w:t>
            </w:r>
          </w:p>
        </w:tc>
        <w:tc>
          <w:tcPr>
            <w:tcW w:w="1162" w:type="dxa"/>
            <w:tcBorders>
              <w:top w:val="nil"/>
              <w:left w:val="nil"/>
              <w:bottom w:val="single" w:sz="4" w:space="0" w:color="auto"/>
              <w:right w:val="single" w:sz="4" w:space="0" w:color="auto"/>
            </w:tcBorders>
            <w:shd w:val="clear" w:color="000000" w:fill="FFFFFF"/>
            <w:vAlign w:val="center"/>
            <w:hideMark/>
          </w:tcPr>
          <w:p w:rsidR="00B578C0" w:rsidRPr="008179F2" w:rsidRDefault="00DE5133" w:rsidP="002411B5">
            <w:pPr>
              <w:jc w:val="center"/>
              <w:rPr>
                <w:sz w:val="14"/>
                <w:szCs w:val="14"/>
              </w:rPr>
            </w:pPr>
            <w:r w:rsidRPr="008179F2">
              <w:rPr>
                <w:sz w:val="14"/>
                <w:szCs w:val="14"/>
              </w:rPr>
              <w:t>всего (</w:t>
            </w:r>
            <w:r w:rsidR="00B578C0" w:rsidRPr="008179F2">
              <w:rPr>
                <w:sz w:val="14"/>
                <w:szCs w:val="14"/>
              </w:rPr>
              <w:t>тыс. руб.)</w:t>
            </w:r>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r w:rsidRPr="008179F2">
              <w:rPr>
                <w:sz w:val="14"/>
                <w:szCs w:val="14"/>
              </w:rPr>
              <w:t>на 1 застрахованное лицо (руб.)</w:t>
            </w:r>
          </w:p>
        </w:tc>
        <w:tc>
          <w:tcPr>
            <w:tcW w:w="1162" w:type="dxa"/>
            <w:tcBorders>
              <w:top w:val="nil"/>
              <w:left w:val="nil"/>
              <w:bottom w:val="single" w:sz="4" w:space="0" w:color="auto"/>
              <w:right w:val="single" w:sz="4" w:space="0" w:color="auto"/>
            </w:tcBorders>
            <w:shd w:val="clear" w:color="000000" w:fill="FFFFFF"/>
            <w:vAlign w:val="center"/>
            <w:hideMark/>
          </w:tcPr>
          <w:p w:rsidR="00B578C0" w:rsidRPr="008179F2" w:rsidRDefault="00DE5133" w:rsidP="002411B5">
            <w:pPr>
              <w:jc w:val="center"/>
              <w:rPr>
                <w:sz w:val="14"/>
                <w:szCs w:val="14"/>
              </w:rPr>
            </w:pPr>
            <w:r w:rsidRPr="008179F2">
              <w:rPr>
                <w:sz w:val="14"/>
                <w:szCs w:val="14"/>
              </w:rPr>
              <w:t>всего (</w:t>
            </w:r>
            <w:r w:rsidR="00B578C0" w:rsidRPr="008179F2">
              <w:rPr>
                <w:sz w:val="14"/>
                <w:szCs w:val="14"/>
              </w:rPr>
              <w:t>тыс. руб.)</w:t>
            </w:r>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r w:rsidRPr="008179F2">
              <w:rPr>
                <w:sz w:val="14"/>
                <w:szCs w:val="14"/>
              </w:rPr>
              <w:t>на 1 застрахованное лицо (руб.)</w:t>
            </w:r>
          </w:p>
        </w:tc>
        <w:tc>
          <w:tcPr>
            <w:tcW w:w="236" w:type="dxa"/>
            <w:gridSpan w:val="2"/>
            <w:tcBorders>
              <w:top w:val="nil"/>
              <w:left w:val="nil"/>
              <w:bottom w:val="nil"/>
              <w:right w:val="nil"/>
            </w:tcBorders>
            <w:shd w:val="clear" w:color="auto" w:fill="auto"/>
            <w:noWrap/>
            <w:vAlign w:val="bottom"/>
            <w:hideMark/>
          </w:tcPr>
          <w:p w:rsidR="00B578C0" w:rsidRPr="008179F2" w:rsidRDefault="00B578C0" w:rsidP="002411B5">
            <w:pPr>
              <w:jc w:val="center"/>
              <w:rPr>
                <w:sz w:val="14"/>
                <w:szCs w:val="14"/>
              </w:rPr>
            </w:pPr>
          </w:p>
        </w:tc>
      </w:tr>
      <w:tr w:rsidR="008179F2" w:rsidRPr="008179F2" w:rsidTr="009E7040">
        <w:trPr>
          <w:trHeight w:val="358"/>
        </w:trPr>
        <w:tc>
          <w:tcPr>
            <w:tcW w:w="2783" w:type="dxa"/>
            <w:tcBorders>
              <w:top w:val="nil"/>
              <w:left w:val="single" w:sz="4" w:space="0" w:color="auto"/>
              <w:bottom w:val="single" w:sz="4" w:space="0" w:color="auto"/>
              <w:right w:val="single" w:sz="4" w:space="0" w:color="auto"/>
            </w:tcBorders>
            <w:shd w:val="clear" w:color="000000" w:fill="FFFFFF"/>
            <w:vAlign w:val="center"/>
            <w:hideMark/>
          </w:tcPr>
          <w:p w:rsidR="00B578C0" w:rsidRPr="008179F2" w:rsidRDefault="00DE5133" w:rsidP="002411B5">
            <w:pPr>
              <w:rPr>
                <w:sz w:val="14"/>
                <w:szCs w:val="14"/>
              </w:rPr>
            </w:pPr>
            <w:r w:rsidRPr="008179F2">
              <w:rPr>
                <w:sz w:val="14"/>
                <w:szCs w:val="14"/>
              </w:rPr>
              <w:t>Расходы на</w:t>
            </w:r>
            <w:r w:rsidR="00B578C0" w:rsidRPr="008179F2">
              <w:rPr>
                <w:sz w:val="14"/>
                <w:szCs w:val="14"/>
              </w:rPr>
              <w:t xml:space="preserve"> обеспечение выполнения ТФОМС своих функций</w:t>
            </w:r>
          </w:p>
        </w:tc>
        <w:tc>
          <w:tcPr>
            <w:tcW w:w="623"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4"/>
                <w:szCs w:val="14"/>
              </w:rPr>
            </w:pPr>
            <w:r w:rsidRPr="008179F2">
              <w:rPr>
                <w:sz w:val="14"/>
                <w:szCs w:val="14"/>
              </w:rPr>
              <w:t>-</w:t>
            </w:r>
          </w:p>
        </w:tc>
        <w:tc>
          <w:tcPr>
            <w:tcW w:w="1164"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6"/>
                <w:szCs w:val="16"/>
              </w:rPr>
            </w:pPr>
            <w:bookmarkStart w:id="62" w:name="RANGE!C25"/>
            <w:r w:rsidRPr="008179F2">
              <w:rPr>
                <w:sz w:val="16"/>
                <w:szCs w:val="16"/>
              </w:rPr>
              <w:t xml:space="preserve">  194 397,70</w:t>
            </w:r>
            <w:bookmarkEnd w:id="62"/>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6"/>
                <w:szCs w:val="16"/>
              </w:rPr>
            </w:pPr>
            <w:bookmarkStart w:id="63" w:name="RANGE!D25"/>
            <w:r w:rsidRPr="008179F2">
              <w:rPr>
                <w:sz w:val="16"/>
                <w:szCs w:val="16"/>
              </w:rPr>
              <w:t xml:space="preserve">   134,89</w:t>
            </w:r>
            <w:bookmarkEnd w:id="63"/>
          </w:p>
        </w:tc>
        <w:tc>
          <w:tcPr>
            <w:tcW w:w="1162"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6"/>
                <w:szCs w:val="16"/>
              </w:rPr>
            </w:pPr>
            <w:bookmarkStart w:id="64" w:name="RANGE!E25"/>
            <w:r w:rsidRPr="008179F2">
              <w:rPr>
                <w:sz w:val="16"/>
                <w:szCs w:val="16"/>
              </w:rPr>
              <w:t xml:space="preserve">  205 753,84</w:t>
            </w:r>
            <w:bookmarkEnd w:id="64"/>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6"/>
                <w:szCs w:val="16"/>
              </w:rPr>
            </w:pPr>
            <w:bookmarkStart w:id="65" w:name="RANGE!F25"/>
            <w:r w:rsidRPr="008179F2">
              <w:rPr>
                <w:sz w:val="16"/>
                <w:szCs w:val="16"/>
              </w:rPr>
              <w:t xml:space="preserve">   142,77</w:t>
            </w:r>
            <w:bookmarkEnd w:id="65"/>
          </w:p>
        </w:tc>
        <w:tc>
          <w:tcPr>
            <w:tcW w:w="1162"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6"/>
                <w:szCs w:val="16"/>
              </w:rPr>
            </w:pPr>
            <w:bookmarkStart w:id="66" w:name="RANGE!G25"/>
            <w:r w:rsidRPr="008179F2">
              <w:rPr>
                <w:sz w:val="16"/>
                <w:szCs w:val="16"/>
              </w:rPr>
              <w:t xml:space="preserve">  217 287,13</w:t>
            </w:r>
            <w:bookmarkEnd w:id="66"/>
          </w:p>
        </w:tc>
        <w:tc>
          <w:tcPr>
            <w:tcW w:w="1248" w:type="dxa"/>
            <w:tcBorders>
              <w:top w:val="nil"/>
              <w:left w:val="nil"/>
              <w:bottom w:val="single" w:sz="4" w:space="0" w:color="auto"/>
              <w:right w:val="single" w:sz="4" w:space="0" w:color="auto"/>
            </w:tcBorders>
            <w:shd w:val="clear" w:color="000000" w:fill="FFFFFF"/>
            <w:vAlign w:val="center"/>
            <w:hideMark/>
          </w:tcPr>
          <w:p w:rsidR="00B578C0" w:rsidRPr="008179F2" w:rsidRDefault="00B578C0" w:rsidP="002411B5">
            <w:pPr>
              <w:jc w:val="center"/>
              <w:rPr>
                <w:sz w:val="16"/>
                <w:szCs w:val="16"/>
              </w:rPr>
            </w:pPr>
            <w:bookmarkStart w:id="67" w:name="RANGE!H25"/>
            <w:r w:rsidRPr="008179F2">
              <w:rPr>
                <w:sz w:val="16"/>
                <w:szCs w:val="16"/>
              </w:rPr>
              <w:t xml:space="preserve">   150,77</w:t>
            </w:r>
            <w:bookmarkEnd w:id="67"/>
          </w:p>
        </w:tc>
        <w:tc>
          <w:tcPr>
            <w:tcW w:w="236" w:type="dxa"/>
            <w:gridSpan w:val="2"/>
            <w:tcBorders>
              <w:top w:val="nil"/>
              <w:left w:val="nil"/>
              <w:bottom w:val="nil"/>
              <w:right w:val="nil"/>
            </w:tcBorders>
            <w:shd w:val="clear" w:color="auto" w:fill="auto"/>
            <w:noWrap/>
            <w:vAlign w:val="bottom"/>
            <w:hideMark/>
          </w:tcPr>
          <w:p w:rsidR="00B578C0" w:rsidRPr="008179F2" w:rsidRDefault="00B578C0" w:rsidP="002411B5">
            <w:pPr>
              <w:jc w:val="center"/>
              <w:rPr>
                <w:sz w:val="14"/>
                <w:szCs w:val="14"/>
              </w:rPr>
            </w:pPr>
          </w:p>
        </w:tc>
      </w:tr>
      <w:tr w:rsidR="008179F2" w:rsidRPr="008179F2" w:rsidTr="001307B9">
        <w:trPr>
          <w:trHeight w:val="14"/>
        </w:trPr>
        <w:tc>
          <w:tcPr>
            <w:tcW w:w="10874" w:type="dxa"/>
            <w:gridSpan w:val="10"/>
            <w:tcBorders>
              <w:top w:val="nil"/>
              <w:left w:val="nil"/>
              <w:bottom w:val="nil"/>
              <w:right w:val="nil"/>
            </w:tcBorders>
            <w:shd w:val="clear" w:color="auto" w:fill="auto"/>
            <w:noWrap/>
            <w:vAlign w:val="bottom"/>
            <w:hideMark/>
          </w:tcPr>
          <w:p w:rsidR="00773960" w:rsidRPr="008179F2" w:rsidRDefault="00773960" w:rsidP="002411B5">
            <w:pPr>
              <w:rPr>
                <w:sz w:val="20"/>
                <w:szCs w:val="20"/>
              </w:rPr>
            </w:pPr>
            <w:r w:rsidRPr="008179F2">
              <w:rPr>
                <w:sz w:val="16"/>
                <w:szCs w:val="16"/>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rsidR="00773960" w:rsidRPr="008179F2" w:rsidRDefault="00773960" w:rsidP="002411B5">
            <w:pPr>
              <w:rPr>
                <w:sz w:val="20"/>
                <w:szCs w:val="20"/>
              </w:rPr>
            </w:pPr>
            <w:r w:rsidRPr="008179F2">
              <w:rPr>
                <w:sz w:val="20"/>
                <w:szCs w:val="20"/>
              </w:rPr>
              <w:t xml:space="preserve">   </w:t>
            </w:r>
            <w:r w:rsidRPr="008179F2">
              <w:rPr>
                <w:sz w:val="16"/>
                <w:szCs w:val="16"/>
              </w:rPr>
              <w: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r w:rsidRPr="008179F2">
              <w:rPr>
                <w:sz w:val="20"/>
                <w:szCs w:val="20"/>
              </w:rPr>
              <w:t xml:space="preserve">                                                                                                                                                                                 </w:t>
            </w:r>
          </w:p>
        </w:tc>
      </w:tr>
    </w:tbl>
    <w:p w:rsidR="0044019B" w:rsidRPr="008179F2" w:rsidRDefault="0044019B" w:rsidP="002411B5">
      <w:pPr>
        <w:autoSpaceDE w:val="0"/>
        <w:autoSpaceDN w:val="0"/>
        <w:adjustRightInd w:val="0"/>
        <w:ind w:firstLine="540"/>
        <w:jc w:val="both"/>
        <w:rPr>
          <w:sz w:val="28"/>
          <w:szCs w:val="28"/>
        </w:rPr>
      </w:pPr>
    </w:p>
    <w:p w:rsidR="0044019B" w:rsidRPr="008179F2" w:rsidRDefault="0044019B" w:rsidP="002411B5">
      <w:pPr>
        <w:autoSpaceDE w:val="0"/>
        <w:autoSpaceDN w:val="0"/>
        <w:adjustRightInd w:val="0"/>
        <w:ind w:firstLine="540"/>
        <w:jc w:val="both"/>
        <w:rPr>
          <w:sz w:val="28"/>
          <w:szCs w:val="28"/>
        </w:rPr>
      </w:pPr>
    </w:p>
    <w:p w:rsidR="0044019B" w:rsidRPr="008179F2" w:rsidRDefault="0044019B" w:rsidP="002411B5">
      <w:pPr>
        <w:autoSpaceDE w:val="0"/>
        <w:autoSpaceDN w:val="0"/>
        <w:adjustRightInd w:val="0"/>
        <w:ind w:firstLine="540"/>
        <w:jc w:val="both"/>
        <w:rPr>
          <w:sz w:val="28"/>
          <w:szCs w:val="28"/>
        </w:rPr>
      </w:pPr>
    </w:p>
    <w:p w:rsidR="00B578C0" w:rsidRPr="008179F2" w:rsidRDefault="00B578C0" w:rsidP="002411B5">
      <w:pPr>
        <w:pageBreakBefore/>
        <w:autoSpaceDE w:val="0"/>
        <w:autoSpaceDN w:val="0"/>
        <w:adjustRightInd w:val="0"/>
        <w:ind w:firstLine="539"/>
        <w:jc w:val="both"/>
        <w:rPr>
          <w:sz w:val="28"/>
          <w:szCs w:val="28"/>
        </w:rPr>
        <w:sectPr w:rsidR="00B578C0" w:rsidRPr="008179F2" w:rsidSect="00AA5E2C">
          <w:pgSz w:w="11906" w:h="16838"/>
          <w:pgMar w:top="851" w:right="850" w:bottom="993" w:left="1276" w:header="708" w:footer="708" w:gutter="0"/>
          <w:cols w:space="708"/>
          <w:docGrid w:linePitch="360"/>
        </w:sectPr>
      </w:pPr>
    </w:p>
    <w:tbl>
      <w:tblPr>
        <w:tblW w:w="15569" w:type="dxa"/>
        <w:tblLayout w:type="fixed"/>
        <w:tblLook w:val="04A0" w:firstRow="1" w:lastRow="0" w:firstColumn="1" w:lastColumn="0" w:noHBand="0" w:noVBand="1"/>
      </w:tblPr>
      <w:tblGrid>
        <w:gridCol w:w="3525"/>
        <w:gridCol w:w="1213"/>
        <w:gridCol w:w="1652"/>
        <w:gridCol w:w="1298"/>
        <w:gridCol w:w="1347"/>
        <w:gridCol w:w="1420"/>
        <w:gridCol w:w="1383"/>
        <w:gridCol w:w="1328"/>
        <w:gridCol w:w="2002"/>
        <w:gridCol w:w="139"/>
        <w:gridCol w:w="262"/>
      </w:tblGrid>
      <w:tr w:rsidR="008179F2" w:rsidRPr="008179F2" w:rsidTr="0011096B">
        <w:trPr>
          <w:gridAfter w:val="2"/>
          <w:wAfter w:w="401" w:type="dxa"/>
          <w:trHeight w:val="582"/>
        </w:trPr>
        <w:tc>
          <w:tcPr>
            <w:tcW w:w="15168" w:type="dxa"/>
            <w:gridSpan w:val="9"/>
            <w:tcBorders>
              <w:top w:val="nil"/>
              <w:left w:val="nil"/>
              <w:bottom w:val="nil"/>
              <w:right w:val="nil"/>
            </w:tcBorders>
            <w:shd w:val="clear" w:color="auto" w:fill="auto"/>
            <w:vAlign w:val="center"/>
            <w:hideMark/>
          </w:tcPr>
          <w:p w:rsidR="001E1615" w:rsidRPr="008179F2" w:rsidRDefault="001E1615" w:rsidP="002411B5">
            <w:pPr>
              <w:jc w:val="right"/>
              <w:rPr>
                <w:sz w:val="20"/>
                <w:szCs w:val="20"/>
              </w:rPr>
            </w:pPr>
            <w:r w:rsidRPr="008179F2">
              <w:rPr>
                <w:sz w:val="20"/>
                <w:szCs w:val="20"/>
              </w:rPr>
              <w:lastRenderedPageBreak/>
              <w:t>Таблица 3</w:t>
            </w:r>
          </w:p>
          <w:p w:rsidR="001E1615" w:rsidRPr="008179F2" w:rsidRDefault="001E1615" w:rsidP="002411B5">
            <w:pPr>
              <w:jc w:val="right"/>
              <w:rPr>
                <w:b/>
                <w:bCs/>
                <w:szCs w:val="20"/>
              </w:rPr>
            </w:pPr>
          </w:p>
          <w:p w:rsidR="00B578C0" w:rsidRPr="008179F2" w:rsidRDefault="00B578C0" w:rsidP="002411B5">
            <w:pPr>
              <w:jc w:val="center"/>
              <w:rPr>
                <w:b/>
                <w:bCs/>
                <w:sz w:val="20"/>
                <w:szCs w:val="20"/>
              </w:rPr>
            </w:pPr>
            <w:r w:rsidRPr="008179F2">
              <w:rPr>
                <w:b/>
                <w:bCs/>
                <w:szCs w:val="20"/>
              </w:rPr>
              <w:t>Утвержденная стоимость территориальной программы государственных гарантий бесплатного оказани</w:t>
            </w:r>
            <w:r w:rsidR="00A85382" w:rsidRPr="008179F2">
              <w:rPr>
                <w:b/>
                <w:bCs/>
                <w:szCs w:val="20"/>
              </w:rPr>
              <w:t xml:space="preserve">я гражданам медицинской помощи </w:t>
            </w:r>
            <w:r w:rsidRPr="008179F2">
              <w:rPr>
                <w:b/>
                <w:bCs/>
                <w:szCs w:val="20"/>
              </w:rPr>
              <w:t>по условиям ее оказания на 2022 год</w:t>
            </w:r>
          </w:p>
        </w:tc>
      </w:tr>
      <w:tr w:rsidR="008179F2" w:rsidRPr="008179F2" w:rsidTr="0011096B">
        <w:trPr>
          <w:gridAfter w:val="2"/>
          <w:wAfter w:w="401" w:type="dxa"/>
          <w:trHeight w:val="298"/>
        </w:trPr>
        <w:tc>
          <w:tcPr>
            <w:tcW w:w="15168" w:type="dxa"/>
            <w:gridSpan w:val="9"/>
            <w:tcBorders>
              <w:top w:val="nil"/>
              <w:left w:val="nil"/>
              <w:bottom w:val="nil"/>
              <w:right w:val="nil"/>
            </w:tcBorders>
            <w:shd w:val="clear" w:color="auto" w:fill="auto"/>
            <w:vAlign w:val="center"/>
            <w:hideMark/>
          </w:tcPr>
          <w:p w:rsidR="00B578C0" w:rsidRPr="008179F2" w:rsidRDefault="00DE5133" w:rsidP="002411B5">
            <w:pPr>
              <w:jc w:val="center"/>
              <w:rPr>
                <w:sz w:val="18"/>
                <w:szCs w:val="18"/>
              </w:rPr>
            </w:pPr>
            <w:r w:rsidRPr="008179F2">
              <w:rPr>
                <w:sz w:val="18"/>
                <w:szCs w:val="18"/>
              </w:rPr>
              <w:t>Чеченская Республика</w:t>
            </w:r>
          </w:p>
          <w:p w:rsidR="008E5289" w:rsidRPr="008179F2" w:rsidRDefault="008E5289" w:rsidP="002411B5">
            <w:pPr>
              <w:jc w:val="center"/>
              <w:rPr>
                <w:sz w:val="18"/>
                <w:szCs w:val="18"/>
              </w:rPr>
            </w:pPr>
          </w:p>
          <w:p w:rsidR="008E5289" w:rsidRPr="008179F2" w:rsidRDefault="008E5289" w:rsidP="002411B5">
            <w:pPr>
              <w:jc w:val="center"/>
              <w:rPr>
                <w:sz w:val="18"/>
                <w:szCs w:val="18"/>
              </w:rPr>
            </w:pPr>
          </w:p>
          <w:tbl>
            <w:tblPr>
              <w:tblW w:w="14393" w:type="dxa"/>
              <w:tblInd w:w="43" w:type="dxa"/>
              <w:tblLayout w:type="fixed"/>
              <w:tblLook w:val="04A0" w:firstRow="1" w:lastRow="0" w:firstColumn="1" w:lastColumn="0" w:noHBand="0" w:noVBand="1"/>
            </w:tblPr>
            <w:tblGrid>
              <w:gridCol w:w="3681"/>
              <w:gridCol w:w="913"/>
              <w:gridCol w:w="992"/>
              <w:gridCol w:w="992"/>
              <w:gridCol w:w="993"/>
              <w:gridCol w:w="1275"/>
              <w:gridCol w:w="1276"/>
              <w:gridCol w:w="1701"/>
              <w:gridCol w:w="1559"/>
              <w:gridCol w:w="1011"/>
            </w:tblGrid>
            <w:tr w:rsidR="008179F2" w:rsidRPr="008179F2" w:rsidTr="000313F2">
              <w:trPr>
                <w:trHeight w:val="690"/>
              </w:trPr>
              <w:tc>
                <w:tcPr>
                  <w:tcW w:w="14393" w:type="dxa"/>
                  <w:gridSpan w:val="10"/>
                  <w:tcBorders>
                    <w:top w:val="single" w:sz="4" w:space="0" w:color="auto"/>
                    <w:left w:val="single" w:sz="4" w:space="0" w:color="auto"/>
                    <w:bottom w:val="single" w:sz="4" w:space="0" w:color="auto"/>
                    <w:right w:val="single" w:sz="4" w:space="0" w:color="auto"/>
                  </w:tcBorders>
                  <w:shd w:val="clear" w:color="auto" w:fill="auto"/>
                  <w:hideMark/>
                </w:tcPr>
                <w:p w:rsidR="006E30E2" w:rsidRPr="008179F2" w:rsidRDefault="006E30E2" w:rsidP="006E30E2">
                  <w:pPr>
                    <w:jc w:val="center"/>
                    <w:rPr>
                      <w:b/>
                      <w:bCs/>
                    </w:rPr>
                  </w:pPr>
                  <w:r w:rsidRPr="008179F2">
                    <w:rPr>
                      <w:b/>
                      <w:bCs/>
                    </w:rPr>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2022 год</w:t>
                  </w:r>
                </w:p>
              </w:tc>
            </w:tr>
            <w:tr w:rsidR="008179F2" w:rsidRPr="008179F2" w:rsidTr="000313F2">
              <w:trPr>
                <w:trHeight w:val="946"/>
              </w:trPr>
              <w:tc>
                <w:tcPr>
                  <w:tcW w:w="368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30E2" w:rsidRPr="008179F2" w:rsidRDefault="006E30E2" w:rsidP="006E30E2">
                  <w:pPr>
                    <w:ind w:firstLineChars="100" w:firstLine="201"/>
                    <w:rPr>
                      <w:sz w:val="20"/>
                      <w:szCs w:val="20"/>
                    </w:rPr>
                  </w:pPr>
                  <w:r w:rsidRPr="008179F2">
                    <w:rPr>
                      <w:b/>
                      <w:bCs/>
                      <w:sz w:val="20"/>
                      <w:szCs w:val="20"/>
                    </w:rPr>
                    <w:t>Виды и условия оказания медицинской помощи</w:t>
                  </w:r>
                </w:p>
              </w:tc>
              <w:tc>
                <w:tcPr>
                  <w:tcW w:w="913" w:type="dxa"/>
                  <w:vMerge w:val="restart"/>
                  <w:tcBorders>
                    <w:top w:val="nil"/>
                    <w:left w:val="single" w:sz="8" w:space="0" w:color="auto"/>
                    <w:bottom w:val="single" w:sz="8" w:space="0" w:color="000000"/>
                    <w:right w:val="single" w:sz="8" w:space="0" w:color="auto"/>
                  </w:tcBorders>
                  <w:shd w:val="clear" w:color="auto" w:fill="auto"/>
                  <w:vAlign w:val="center"/>
                  <w:hideMark/>
                </w:tcPr>
                <w:p w:rsidR="006E30E2" w:rsidRPr="008179F2" w:rsidRDefault="006E30E2" w:rsidP="006E30E2">
                  <w:pPr>
                    <w:jc w:val="center"/>
                    <w:rPr>
                      <w:sz w:val="20"/>
                      <w:szCs w:val="20"/>
                    </w:rPr>
                  </w:pPr>
                  <w:r w:rsidRPr="008179F2">
                    <w:rPr>
                      <w:b/>
                      <w:bCs/>
                      <w:sz w:val="20"/>
                      <w:szCs w:val="20"/>
                    </w:rPr>
                    <w:t>N строки</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6E30E2" w:rsidRPr="008179F2" w:rsidRDefault="006E30E2" w:rsidP="006E30E2">
                  <w:pPr>
                    <w:jc w:val="center"/>
                    <w:rPr>
                      <w:sz w:val="20"/>
                      <w:szCs w:val="20"/>
                    </w:rPr>
                  </w:pPr>
                  <w:r w:rsidRPr="008179F2">
                    <w:rPr>
                      <w:b/>
                      <w:bCs/>
                      <w:sz w:val="20"/>
                      <w:szCs w:val="20"/>
                    </w:rPr>
                    <w:t>Един              ица изме              рения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6E30E2" w:rsidRPr="008179F2" w:rsidRDefault="006E30E2" w:rsidP="006E30E2">
                  <w:pPr>
                    <w:ind w:left="-165" w:right="-63"/>
                    <w:jc w:val="center"/>
                    <w:rPr>
                      <w:sz w:val="16"/>
                      <w:szCs w:val="16"/>
                    </w:rPr>
                  </w:pPr>
                  <w:r w:rsidRPr="008179F2">
                    <w:rPr>
                      <w:b/>
                      <w:bCs/>
                      <w:sz w:val="14"/>
                      <w:szCs w:val="14"/>
                    </w:rPr>
                    <w:t>Объем медицинс кой помощи в расчете на одного жи теля</w:t>
                  </w:r>
                  <w:r w:rsidRPr="008179F2">
                    <w:rPr>
                      <w:b/>
                      <w:bCs/>
                      <w:sz w:val="16"/>
                      <w:szCs w:val="16"/>
                    </w:rPr>
                    <w:t xml:space="preserve"> </w:t>
                  </w:r>
                  <w:r w:rsidRPr="008179F2">
                    <w:rPr>
                      <w:b/>
                      <w:bCs/>
                      <w:sz w:val="14"/>
                      <w:szCs w:val="14"/>
                    </w:rPr>
                    <w:t>(норматив объема ме дицинской помощи в расчете на одно зас трахован      ное лицо)</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6E30E2" w:rsidRPr="008179F2" w:rsidRDefault="006E30E2" w:rsidP="006E30E2">
                  <w:pPr>
                    <w:ind w:left="-156" w:right="-65"/>
                    <w:jc w:val="center"/>
                    <w:rPr>
                      <w:sz w:val="14"/>
                      <w:szCs w:val="14"/>
                    </w:rPr>
                  </w:pPr>
                  <w:r w:rsidRPr="008179F2">
                    <w:rPr>
                      <w:b/>
                      <w:bCs/>
                      <w:sz w:val="14"/>
                      <w:szCs w:val="14"/>
                    </w:rPr>
                    <w:t>Стоимость единицы объема меди цинской помощи (норматив финансовых затрат на единицу объе ма предос тавления медицинской помощи по ОМС)</w:t>
                  </w:r>
                </w:p>
              </w:tc>
              <w:tc>
                <w:tcPr>
                  <w:tcW w:w="2551" w:type="dxa"/>
                  <w:gridSpan w:val="2"/>
                  <w:tcBorders>
                    <w:top w:val="nil"/>
                    <w:left w:val="nil"/>
                    <w:bottom w:val="single" w:sz="8" w:space="0" w:color="auto"/>
                    <w:right w:val="single" w:sz="8" w:space="0" w:color="000000"/>
                  </w:tcBorders>
                  <w:shd w:val="clear" w:color="auto" w:fill="auto"/>
                  <w:vAlign w:val="center"/>
                  <w:hideMark/>
                </w:tcPr>
                <w:p w:rsidR="006E30E2" w:rsidRPr="008179F2" w:rsidRDefault="006E30E2" w:rsidP="006E30E2">
                  <w:pPr>
                    <w:jc w:val="center"/>
                    <w:rPr>
                      <w:sz w:val="16"/>
                      <w:szCs w:val="16"/>
                    </w:rPr>
                  </w:pPr>
                  <w:r w:rsidRPr="008179F2">
                    <w:rPr>
                      <w:b/>
                      <w:bCs/>
                      <w:sz w:val="16"/>
                      <w:szCs w:val="16"/>
                    </w:rPr>
                    <w:t>Подушевые нор мативы финан сирования территориальной программы</w:t>
                  </w:r>
                </w:p>
              </w:tc>
              <w:tc>
                <w:tcPr>
                  <w:tcW w:w="4271" w:type="dxa"/>
                  <w:gridSpan w:val="3"/>
                  <w:tcBorders>
                    <w:top w:val="nil"/>
                    <w:left w:val="single" w:sz="8" w:space="0" w:color="auto"/>
                    <w:bottom w:val="single" w:sz="8" w:space="0" w:color="auto"/>
                    <w:right w:val="single" w:sz="8" w:space="0" w:color="000000"/>
                  </w:tcBorders>
                  <w:shd w:val="clear" w:color="auto" w:fill="auto"/>
                  <w:vAlign w:val="center"/>
                  <w:hideMark/>
                </w:tcPr>
                <w:p w:rsidR="006E30E2" w:rsidRPr="008179F2" w:rsidRDefault="006E30E2" w:rsidP="006E30E2">
                  <w:pPr>
                    <w:jc w:val="center"/>
                    <w:rPr>
                      <w:sz w:val="16"/>
                      <w:szCs w:val="16"/>
                    </w:rPr>
                  </w:pPr>
                  <w:r w:rsidRPr="008179F2">
                    <w:rPr>
                      <w:b/>
                      <w:bCs/>
                      <w:sz w:val="16"/>
                      <w:szCs w:val="16"/>
                    </w:rPr>
                    <w:t>Стоимость территориальной программы по источникам ее финансового обеспечения</w:t>
                  </w:r>
                </w:p>
              </w:tc>
            </w:tr>
            <w:tr w:rsidR="008179F2" w:rsidRPr="008179F2" w:rsidTr="000313F2">
              <w:trPr>
                <w:trHeight w:val="270"/>
              </w:trPr>
              <w:tc>
                <w:tcPr>
                  <w:tcW w:w="3681" w:type="dxa"/>
                  <w:vMerge/>
                  <w:tcBorders>
                    <w:top w:val="nil"/>
                    <w:left w:val="single" w:sz="8" w:space="0" w:color="auto"/>
                    <w:bottom w:val="single" w:sz="8" w:space="0" w:color="000000"/>
                    <w:right w:val="single" w:sz="8" w:space="0" w:color="auto"/>
                  </w:tcBorders>
                  <w:vAlign w:val="center"/>
                  <w:hideMark/>
                </w:tcPr>
                <w:p w:rsidR="006E30E2" w:rsidRPr="008179F2" w:rsidRDefault="006E30E2" w:rsidP="006E30E2">
                  <w:pPr>
                    <w:rPr>
                      <w:sz w:val="20"/>
                      <w:szCs w:val="20"/>
                    </w:rPr>
                  </w:pPr>
                </w:p>
              </w:tc>
              <w:tc>
                <w:tcPr>
                  <w:tcW w:w="913" w:type="dxa"/>
                  <w:vMerge/>
                  <w:tcBorders>
                    <w:top w:val="nil"/>
                    <w:left w:val="single" w:sz="8" w:space="0" w:color="auto"/>
                    <w:bottom w:val="single" w:sz="8" w:space="0" w:color="000000"/>
                    <w:right w:val="single" w:sz="8" w:space="0" w:color="auto"/>
                  </w:tcBorders>
                  <w:vAlign w:val="center"/>
                  <w:hideMark/>
                </w:tcPr>
                <w:p w:rsidR="006E30E2" w:rsidRPr="008179F2" w:rsidRDefault="006E30E2" w:rsidP="006E30E2">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6E30E2" w:rsidRPr="008179F2" w:rsidRDefault="006E30E2" w:rsidP="006E30E2">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6E30E2" w:rsidRPr="008179F2" w:rsidRDefault="006E30E2" w:rsidP="006E30E2">
                  <w:pPr>
                    <w:rPr>
                      <w:sz w:val="16"/>
                      <w:szCs w:val="16"/>
                    </w:rPr>
                  </w:pPr>
                </w:p>
              </w:tc>
              <w:tc>
                <w:tcPr>
                  <w:tcW w:w="993" w:type="dxa"/>
                  <w:vMerge/>
                  <w:tcBorders>
                    <w:top w:val="nil"/>
                    <w:left w:val="single" w:sz="8" w:space="0" w:color="auto"/>
                    <w:bottom w:val="single" w:sz="8" w:space="0" w:color="000000"/>
                    <w:right w:val="single" w:sz="8" w:space="0" w:color="auto"/>
                  </w:tcBorders>
                  <w:vAlign w:val="center"/>
                  <w:hideMark/>
                </w:tcPr>
                <w:p w:rsidR="006E30E2" w:rsidRPr="008179F2" w:rsidRDefault="006E30E2" w:rsidP="006E30E2">
                  <w:pPr>
                    <w:rPr>
                      <w:sz w:val="16"/>
                      <w:szCs w:val="16"/>
                    </w:rPr>
                  </w:pPr>
                </w:p>
              </w:tc>
              <w:tc>
                <w:tcPr>
                  <w:tcW w:w="25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E30E2" w:rsidRPr="008179F2" w:rsidRDefault="006E30E2" w:rsidP="006E30E2">
                  <w:pPr>
                    <w:jc w:val="center"/>
                    <w:rPr>
                      <w:sz w:val="20"/>
                      <w:szCs w:val="20"/>
                    </w:rPr>
                  </w:pPr>
                  <w:r w:rsidRPr="008179F2">
                    <w:rPr>
                      <w:b/>
                      <w:bCs/>
                      <w:sz w:val="20"/>
                      <w:szCs w:val="20"/>
                    </w:rPr>
                    <w:t>руб.</w:t>
                  </w:r>
                </w:p>
              </w:tc>
              <w:tc>
                <w:tcPr>
                  <w:tcW w:w="326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E30E2" w:rsidRPr="008179F2" w:rsidRDefault="006E30E2" w:rsidP="006E30E2">
                  <w:pPr>
                    <w:jc w:val="center"/>
                    <w:rPr>
                      <w:b/>
                      <w:bCs/>
                      <w:sz w:val="20"/>
                      <w:szCs w:val="20"/>
                    </w:rPr>
                  </w:pPr>
                  <w:r w:rsidRPr="008179F2">
                    <w:rPr>
                      <w:b/>
                      <w:bCs/>
                      <w:sz w:val="20"/>
                      <w:szCs w:val="20"/>
                    </w:rPr>
                    <w:t>тыс. руб.</w:t>
                  </w:r>
                </w:p>
              </w:tc>
              <w:tc>
                <w:tcPr>
                  <w:tcW w:w="101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E30E2" w:rsidRPr="008179F2" w:rsidRDefault="006E30E2" w:rsidP="006E30E2">
                  <w:pPr>
                    <w:ind w:left="-114"/>
                    <w:jc w:val="center"/>
                    <w:rPr>
                      <w:sz w:val="14"/>
                      <w:szCs w:val="14"/>
                    </w:rPr>
                  </w:pPr>
                  <w:r w:rsidRPr="008179F2">
                    <w:rPr>
                      <w:b/>
                      <w:bCs/>
                      <w:sz w:val="14"/>
                      <w:szCs w:val="14"/>
                    </w:rPr>
                    <w:t>в % к ито гу</w:t>
                  </w:r>
                </w:p>
              </w:tc>
            </w:tr>
            <w:tr w:rsidR="008179F2" w:rsidRPr="008179F2" w:rsidTr="000313F2">
              <w:trPr>
                <w:trHeight w:val="924"/>
              </w:trPr>
              <w:tc>
                <w:tcPr>
                  <w:tcW w:w="3681" w:type="dxa"/>
                  <w:vMerge/>
                  <w:tcBorders>
                    <w:top w:val="nil"/>
                    <w:left w:val="single" w:sz="8" w:space="0" w:color="auto"/>
                    <w:bottom w:val="single" w:sz="8" w:space="0" w:color="000000"/>
                    <w:right w:val="single" w:sz="8" w:space="0" w:color="auto"/>
                  </w:tcBorders>
                  <w:vAlign w:val="center"/>
                  <w:hideMark/>
                </w:tcPr>
                <w:p w:rsidR="006E30E2" w:rsidRPr="008179F2" w:rsidRDefault="006E30E2" w:rsidP="006E30E2">
                  <w:pPr>
                    <w:rPr>
                      <w:sz w:val="20"/>
                      <w:szCs w:val="20"/>
                    </w:rPr>
                  </w:pPr>
                </w:p>
              </w:tc>
              <w:tc>
                <w:tcPr>
                  <w:tcW w:w="913" w:type="dxa"/>
                  <w:vMerge/>
                  <w:tcBorders>
                    <w:top w:val="nil"/>
                    <w:left w:val="single" w:sz="8" w:space="0" w:color="auto"/>
                    <w:bottom w:val="single" w:sz="8" w:space="0" w:color="000000"/>
                    <w:right w:val="single" w:sz="8" w:space="0" w:color="auto"/>
                  </w:tcBorders>
                  <w:vAlign w:val="center"/>
                  <w:hideMark/>
                </w:tcPr>
                <w:p w:rsidR="006E30E2" w:rsidRPr="008179F2" w:rsidRDefault="006E30E2" w:rsidP="006E30E2">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6E30E2" w:rsidRPr="008179F2" w:rsidRDefault="006E30E2" w:rsidP="006E30E2">
                  <w:pPr>
                    <w:rPr>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6E30E2" w:rsidRPr="008179F2" w:rsidRDefault="006E30E2" w:rsidP="006E30E2">
                  <w:pPr>
                    <w:rPr>
                      <w:sz w:val="16"/>
                      <w:szCs w:val="16"/>
                    </w:rPr>
                  </w:pPr>
                </w:p>
              </w:tc>
              <w:tc>
                <w:tcPr>
                  <w:tcW w:w="993" w:type="dxa"/>
                  <w:vMerge/>
                  <w:tcBorders>
                    <w:top w:val="nil"/>
                    <w:left w:val="single" w:sz="8" w:space="0" w:color="auto"/>
                    <w:bottom w:val="single" w:sz="8" w:space="0" w:color="000000"/>
                    <w:right w:val="single" w:sz="8" w:space="0" w:color="auto"/>
                  </w:tcBorders>
                  <w:vAlign w:val="center"/>
                  <w:hideMark/>
                </w:tcPr>
                <w:p w:rsidR="006E30E2" w:rsidRPr="008179F2" w:rsidRDefault="006E30E2" w:rsidP="006E30E2">
                  <w:pPr>
                    <w:rPr>
                      <w:sz w:val="16"/>
                      <w:szCs w:val="16"/>
                    </w:rPr>
                  </w:pPr>
                </w:p>
              </w:tc>
              <w:tc>
                <w:tcPr>
                  <w:tcW w:w="1275" w:type="dxa"/>
                  <w:tcBorders>
                    <w:top w:val="nil"/>
                    <w:left w:val="nil"/>
                    <w:bottom w:val="single" w:sz="8" w:space="0" w:color="auto"/>
                    <w:right w:val="single" w:sz="8" w:space="0" w:color="auto"/>
                  </w:tcBorders>
                  <w:shd w:val="clear" w:color="auto" w:fill="auto"/>
                  <w:vAlign w:val="center"/>
                  <w:hideMark/>
                </w:tcPr>
                <w:p w:rsidR="006E30E2" w:rsidRPr="008179F2" w:rsidRDefault="006E30E2" w:rsidP="006E30E2">
                  <w:pPr>
                    <w:jc w:val="center"/>
                    <w:rPr>
                      <w:sz w:val="16"/>
                      <w:szCs w:val="16"/>
                    </w:rPr>
                  </w:pPr>
                  <w:r w:rsidRPr="008179F2">
                    <w:rPr>
                      <w:b/>
                      <w:bCs/>
                      <w:sz w:val="16"/>
                      <w:szCs w:val="16"/>
                    </w:rPr>
                    <w:t>за счет средств бюджета субъекта РФ</w:t>
                  </w:r>
                </w:p>
              </w:tc>
              <w:tc>
                <w:tcPr>
                  <w:tcW w:w="1276" w:type="dxa"/>
                  <w:tcBorders>
                    <w:top w:val="nil"/>
                    <w:left w:val="nil"/>
                    <w:bottom w:val="single" w:sz="8" w:space="0" w:color="auto"/>
                    <w:right w:val="single" w:sz="8" w:space="0" w:color="auto"/>
                  </w:tcBorders>
                  <w:shd w:val="clear" w:color="auto" w:fill="auto"/>
                  <w:vAlign w:val="center"/>
                  <w:hideMark/>
                </w:tcPr>
                <w:p w:rsidR="006E30E2" w:rsidRPr="008179F2" w:rsidRDefault="006E30E2" w:rsidP="006E30E2">
                  <w:pPr>
                    <w:jc w:val="center"/>
                    <w:rPr>
                      <w:sz w:val="16"/>
                      <w:szCs w:val="16"/>
                    </w:rPr>
                  </w:pPr>
                  <w:r w:rsidRPr="008179F2">
                    <w:rPr>
                      <w:b/>
                      <w:bCs/>
                      <w:sz w:val="16"/>
                      <w:szCs w:val="16"/>
                    </w:rPr>
                    <w:t>за счет средств ОМС</w:t>
                  </w:r>
                </w:p>
              </w:tc>
              <w:tc>
                <w:tcPr>
                  <w:tcW w:w="1701" w:type="dxa"/>
                  <w:tcBorders>
                    <w:top w:val="nil"/>
                    <w:left w:val="nil"/>
                    <w:bottom w:val="single" w:sz="8" w:space="0" w:color="auto"/>
                    <w:right w:val="single" w:sz="8" w:space="0" w:color="auto"/>
                  </w:tcBorders>
                  <w:shd w:val="clear" w:color="auto" w:fill="auto"/>
                  <w:vAlign w:val="center"/>
                  <w:hideMark/>
                </w:tcPr>
                <w:p w:rsidR="006E30E2" w:rsidRPr="008179F2" w:rsidRDefault="006E30E2" w:rsidP="006E30E2">
                  <w:pPr>
                    <w:jc w:val="center"/>
                    <w:rPr>
                      <w:sz w:val="16"/>
                      <w:szCs w:val="16"/>
                    </w:rPr>
                  </w:pPr>
                  <w:r w:rsidRPr="008179F2">
                    <w:rPr>
                      <w:b/>
                      <w:bCs/>
                      <w:sz w:val="16"/>
                      <w:szCs w:val="16"/>
                    </w:rPr>
                    <w:t>за счет средств бюджета субъекта РФ</w:t>
                  </w:r>
                </w:p>
              </w:tc>
              <w:tc>
                <w:tcPr>
                  <w:tcW w:w="1559" w:type="dxa"/>
                  <w:tcBorders>
                    <w:top w:val="nil"/>
                    <w:left w:val="nil"/>
                    <w:bottom w:val="single" w:sz="8" w:space="0" w:color="auto"/>
                    <w:right w:val="single" w:sz="8" w:space="0" w:color="auto"/>
                  </w:tcBorders>
                  <w:shd w:val="clear" w:color="auto" w:fill="auto"/>
                  <w:vAlign w:val="center"/>
                  <w:hideMark/>
                </w:tcPr>
                <w:p w:rsidR="006E30E2" w:rsidRPr="008179F2" w:rsidRDefault="006E30E2" w:rsidP="006E30E2">
                  <w:pPr>
                    <w:jc w:val="center"/>
                    <w:rPr>
                      <w:sz w:val="16"/>
                      <w:szCs w:val="16"/>
                    </w:rPr>
                  </w:pPr>
                  <w:r w:rsidRPr="008179F2">
                    <w:rPr>
                      <w:b/>
                      <w:bCs/>
                      <w:sz w:val="16"/>
                      <w:szCs w:val="16"/>
                    </w:rPr>
                    <w:t>за счет средств ОМС</w:t>
                  </w:r>
                </w:p>
              </w:tc>
              <w:tc>
                <w:tcPr>
                  <w:tcW w:w="1011" w:type="dxa"/>
                  <w:tcBorders>
                    <w:top w:val="single" w:sz="8" w:space="0" w:color="auto"/>
                    <w:left w:val="single" w:sz="8" w:space="0" w:color="auto"/>
                    <w:bottom w:val="single" w:sz="8" w:space="0" w:color="000000"/>
                    <w:right w:val="single" w:sz="8" w:space="0" w:color="auto"/>
                  </w:tcBorders>
                  <w:vAlign w:val="center"/>
                  <w:hideMark/>
                </w:tcPr>
                <w:p w:rsidR="006E30E2" w:rsidRPr="008179F2" w:rsidRDefault="006E30E2" w:rsidP="006E30E2">
                  <w:pPr>
                    <w:rPr>
                      <w:sz w:val="20"/>
                      <w:szCs w:val="20"/>
                    </w:rPr>
                  </w:pPr>
                </w:p>
              </w:tc>
            </w:tr>
            <w:tr w:rsidR="008179F2" w:rsidRPr="008179F2" w:rsidTr="000313F2">
              <w:trPr>
                <w:trHeight w:val="255"/>
              </w:trPr>
              <w:tc>
                <w:tcPr>
                  <w:tcW w:w="3681" w:type="dxa"/>
                  <w:tcBorders>
                    <w:top w:val="nil"/>
                    <w:left w:val="single" w:sz="8" w:space="0" w:color="auto"/>
                    <w:bottom w:val="single" w:sz="8" w:space="0" w:color="auto"/>
                    <w:right w:val="single" w:sz="8" w:space="0" w:color="auto"/>
                  </w:tcBorders>
                  <w:shd w:val="clear" w:color="auto" w:fill="auto"/>
                  <w:noWrap/>
                  <w:hideMark/>
                </w:tcPr>
                <w:p w:rsidR="006E30E2" w:rsidRPr="008179F2" w:rsidRDefault="006E30E2" w:rsidP="006E30E2">
                  <w:pPr>
                    <w:rPr>
                      <w:sz w:val="20"/>
                      <w:szCs w:val="20"/>
                    </w:rPr>
                  </w:pPr>
                  <w:r w:rsidRPr="008179F2">
                    <w:rPr>
                      <w:sz w:val="20"/>
                      <w:szCs w:val="20"/>
                    </w:rPr>
                    <w:t> </w:t>
                  </w:r>
                </w:p>
              </w:tc>
              <w:tc>
                <w:tcPr>
                  <w:tcW w:w="913" w:type="dxa"/>
                  <w:tcBorders>
                    <w:top w:val="nil"/>
                    <w:left w:val="nil"/>
                    <w:bottom w:val="single" w:sz="8" w:space="0" w:color="auto"/>
                    <w:right w:val="single" w:sz="8" w:space="0" w:color="auto"/>
                  </w:tcBorders>
                  <w:shd w:val="clear" w:color="auto" w:fill="auto"/>
                  <w:noWrap/>
                  <w:vAlign w:val="center"/>
                  <w:hideMark/>
                </w:tcPr>
                <w:p w:rsidR="006E30E2" w:rsidRPr="008179F2" w:rsidRDefault="006E30E2" w:rsidP="006E30E2">
                  <w:pPr>
                    <w:jc w:val="center"/>
                    <w:rPr>
                      <w:sz w:val="20"/>
                      <w:szCs w:val="20"/>
                    </w:rPr>
                  </w:pPr>
                  <w:r w:rsidRPr="008179F2">
                    <w:rPr>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6E30E2" w:rsidRPr="008179F2" w:rsidRDefault="006E30E2" w:rsidP="006E30E2">
                  <w:pPr>
                    <w:jc w:val="center"/>
                    <w:rPr>
                      <w:sz w:val="20"/>
                      <w:szCs w:val="20"/>
                    </w:rPr>
                  </w:pPr>
                  <w:r w:rsidRPr="008179F2">
                    <w:rPr>
                      <w:sz w:val="20"/>
                      <w:szCs w:val="20"/>
                    </w:rPr>
                    <w:t>2</w:t>
                  </w:r>
                </w:p>
              </w:tc>
              <w:tc>
                <w:tcPr>
                  <w:tcW w:w="992" w:type="dxa"/>
                  <w:tcBorders>
                    <w:top w:val="nil"/>
                    <w:left w:val="nil"/>
                    <w:bottom w:val="single" w:sz="8" w:space="0" w:color="auto"/>
                    <w:right w:val="single" w:sz="8" w:space="0" w:color="auto"/>
                  </w:tcBorders>
                  <w:shd w:val="clear" w:color="auto" w:fill="auto"/>
                  <w:noWrap/>
                  <w:vAlign w:val="center"/>
                  <w:hideMark/>
                </w:tcPr>
                <w:p w:rsidR="006E30E2" w:rsidRPr="008179F2" w:rsidRDefault="006E30E2" w:rsidP="006E30E2">
                  <w:pPr>
                    <w:jc w:val="center"/>
                    <w:rPr>
                      <w:sz w:val="20"/>
                      <w:szCs w:val="20"/>
                    </w:rPr>
                  </w:pPr>
                  <w:r w:rsidRPr="008179F2">
                    <w:rPr>
                      <w:sz w:val="20"/>
                      <w:szCs w:val="20"/>
                    </w:rPr>
                    <w:t>3</w:t>
                  </w:r>
                </w:p>
              </w:tc>
              <w:tc>
                <w:tcPr>
                  <w:tcW w:w="993" w:type="dxa"/>
                  <w:tcBorders>
                    <w:top w:val="nil"/>
                    <w:left w:val="nil"/>
                    <w:bottom w:val="single" w:sz="8" w:space="0" w:color="auto"/>
                    <w:right w:val="single" w:sz="8" w:space="0" w:color="auto"/>
                  </w:tcBorders>
                  <w:shd w:val="clear" w:color="auto" w:fill="auto"/>
                  <w:noWrap/>
                  <w:vAlign w:val="center"/>
                  <w:hideMark/>
                </w:tcPr>
                <w:p w:rsidR="006E30E2" w:rsidRPr="008179F2" w:rsidRDefault="006E30E2" w:rsidP="006E30E2">
                  <w:pPr>
                    <w:jc w:val="center"/>
                    <w:rPr>
                      <w:sz w:val="20"/>
                      <w:szCs w:val="20"/>
                    </w:rPr>
                  </w:pPr>
                  <w:r w:rsidRPr="008179F2">
                    <w:rPr>
                      <w:sz w:val="20"/>
                      <w:szCs w:val="20"/>
                    </w:rPr>
                    <w:t>4</w:t>
                  </w:r>
                </w:p>
              </w:tc>
              <w:tc>
                <w:tcPr>
                  <w:tcW w:w="1275" w:type="dxa"/>
                  <w:tcBorders>
                    <w:top w:val="nil"/>
                    <w:left w:val="nil"/>
                    <w:bottom w:val="single" w:sz="8" w:space="0" w:color="auto"/>
                    <w:right w:val="single" w:sz="8" w:space="0" w:color="auto"/>
                  </w:tcBorders>
                  <w:shd w:val="clear" w:color="auto" w:fill="auto"/>
                  <w:noWrap/>
                  <w:vAlign w:val="center"/>
                  <w:hideMark/>
                </w:tcPr>
                <w:p w:rsidR="006E30E2" w:rsidRPr="008179F2" w:rsidRDefault="006E30E2" w:rsidP="006E30E2">
                  <w:pPr>
                    <w:jc w:val="both"/>
                    <w:rPr>
                      <w:sz w:val="20"/>
                      <w:szCs w:val="20"/>
                    </w:rPr>
                  </w:pPr>
                  <w:r w:rsidRPr="008179F2">
                    <w:rPr>
                      <w:sz w:val="20"/>
                      <w:szCs w:val="20"/>
                    </w:rPr>
                    <w:t>5</w:t>
                  </w:r>
                </w:p>
              </w:tc>
              <w:tc>
                <w:tcPr>
                  <w:tcW w:w="1276" w:type="dxa"/>
                  <w:tcBorders>
                    <w:top w:val="nil"/>
                    <w:left w:val="nil"/>
                    <w:bottom w:val="single" w:sz="8" w:space="0" w:color="auto"/>
                    <w:right w:val="single" w:sz="8" w:space="0" w:color="auto"/>
                  </w:tcBorders>
                  <w:shd w:val="clear" w:color="auto" w:fill="auto"/>
                  <w:noWrap/>
                  <w:vAlign w:val="center"/>
                  <w:hideMark/>
                </w:tcPr>
                <w:p w:rsidR="006E30E2" w:rsidRPr="008179F2" w:rsidRDefault="006E30E2" w:rsidP="006E30E2">
                  <w:pPr>
                    <w:jc w:val="center"/>
                    <w:rPr>
                      <w:sz w:val="20"/>
                      <w:szCs w:val="20"/>
                    </w:rPr>
                  </w:pPr>
                  <w:r w:rsidRPr="008179F2">
                    <w:rPr>
                      <w:sz w:val="20"/>
                      <w:szCs w:val="20"/>
                    </w:rPr>
                    <w:t>6</w:t>
                  </w:r>
                </w:p>
              </w:tc>
              <w:tc>
                <w:tcPr>
                  <w:tcW w:w="1701" w:type="dxa"/>
                  <w:tcBorders>
                    <w:top w:val="nil"/>
                    <w:left w:val="nil"/>
                    <w:bottom w:val="single" w:sz="8" w:space="0" w:color="auto"/>
                    <w:right w:val="single" w:sz="8" w:space="0" w:color="auto"/>
                  </w:tcBorders>
                  <w:shd w:val="clear" w:color="auto" w:fill="auto"/>
                  <w:noWrap/>
                  <w:vAlign w:val="center"/>
                  <w:hideMark/>
                </w:tcPr>
                <w:p w:rsidR="006E30E2" w:rsidRPr="008179F2" w:rsidRDefault="006E30E2" w:rsidP="006E30E2">
                  <w:pPr>
                    <w:jc w:val="both"/>
                    <w:rPr>
                      <w:sz w:val="20"/>
                      <w:szCs w:val="20"/>
                    </w:rPr>
                  </w:pPr>
                  <w:r w:rsidRPr="008179F2">
                    <w:rPr>
                      <w:sz w:val="20"/>
                      <w:szCs w:val="20"/>
                    </w:rPr>
                    <w:t>7</w:t>
                  </w:r>
                </w:p>
              </w:tc>
              <w:tc>
                <w:tcPr>
                  <w:tcW w:w="1559" w:type="dxa"/>
                  <w:tcBorders>
                    <w:top w:val="nil"/>
                    <w:left w:val="nil"/>
                    <w:bottom w:val="single" w:sz="8" w:space="0" w:color="auto"/>
                    <w:right w:val="single" w:sz="8" w:space="0" w:color="auto"/>
                  </w:tcBorders>
                  <w:shd w:val="clear" w:color="auto" w:fill="auto"/>
                  <w:noWrap/>
                  <w:vAlign w:val="center"/>
                  <w:hideMark/>
                </w:tcPr>
                <w:p w:rsidR="006E30E2" w:rsidRPr="008179F2" w:rsidRDefault="006E30E2" w:rsidP="006E30E2">
                  <w:pPr>
                    <w:ind w:firstLineChars="200" w:firstLine="400"/>
                    <w:rPr>
                      <w:sz w:val="20"/>
                      <w:szCs w:val="20"/>
                    </w:rPr>
                  </w:pPr>
                  <w:r w:rsidRPr="008179F2">
                    <w:rPr>
                      <w:sz w:val="20"/>
                      <w:szCs w:val="20"/>
                    </w:rPr>
                    <w:t>8</w:t>
                  </w:r>
                </w:p>
              </w:tc>
              <w:tc>
                <w:tcPr>
                  <w:tcW w:w="1011" w:type="dxa"/>
                  <w:tcBorders>
                    <w:top w:val="nil"/>
                    <w:left w:val="nil"/>
                    <w:bottom w:val="single" w:sz="8" w:space="0" w:color="auto"/>
                    <w:right w:val="single" w:sz="8" w:space="0" w:color="auto"/>
                  </w:tcBorders>
                  <w:shd w:val="clear" w:color="auto" w:fill="auto"/>
                  <w:noWrap/>
                  <w:vAlign w:val="center"/>
                  <w:hideMark/>
                </w:tcPr>
                <w:p w:rsidR="006E30E2" w:rsidRPr="008179F2" w:rsidRDefault="006E30E2" w:rsidP="006E30E2">
                  <w:pPr>
                    <w:jc w:val="center"/>
                    <w:rPr>
                      <w:sz w:val="20"/>
                      <w:szCs w:val="20"/>
                    </w:rPr>
                  </w:pPr>
                  <w:r w:rsidRPr="008179F2">
                    <w:rPr>
                      <w:sz w:val="20"/>
                      <w:szCs w:val="20"/>
                    </w:rPr>
                    <w:t>9</w:t>
                  </w:r>
                </w:p>
              </w:tc>
            </w:tr>
            <w:tr w:rsidR="008179F2" w:rsidRPr="008179F2" w:rsidTr="000313F2">
              <w:trPr>
                <w:trHeight w:val="765"/>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EF52A0" w:rsidRPr="008179F2" w:rsidRDefault="00EF52A0" w:rsidP="00EF52A0">
                  <w:pPr>
                    <w:rPr>
                      <w:sz w:val="20"/>
                      <w:szCs w:val="20"/>
                    </w:rPr>
                  </w:pPr>
                  <w:r w:rsidRPr="008179F2">
                    <w:rPr>
                      <w:b/>
                      <w:bCs/>
                      <w:sz w:val="20"/>
                      <w:szCs w:val="20"/>
                    </w:rPr>
                    <w:t>I. Медицинская помощь, предоставля емая за счет консолидированного бюджета субъекта Российской Федерации, в том числе &lt;*&gt;:</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EF52A0" w:rsidRPr="008179F2" w:rsidRDefault="00EF52A0" w:rsidP="00EF52A0">
                  <w:pPr>
                    <w:ind w:left="-206" w:right="-105" w:firstLineChars="100" w:firstLine="200"/>
                    <w:jc w:val="center"/>
                    <w:rPr>
                      <w:sz w:val="20"/>
                      <w:szCs w:val="20"/>
                    </w:rPr>
                  </w:pPr>
                  <w:r w:rsidRPr="008179F2">
                    <w:rPr>
                      <w:sz w:val="20"/>
                      <w:szCs w:val="20"/>
                    </w:rPr>
                    <w:t>01</w:t>
                  </w:r>
                </w:p>
              </w:tc>
              <w:tc>
                <w:tcPr>
                  <w:tcW w:w="992" w:type="dxa"/>
                  <w:tcBorders>
                    <w:top w:val="nil"/>
                    <w:left w:val="nil"/>
                    <w:bottom w:val="single" w:sz="8" w:space="0" w:color="auto"/>
                    <w:right w:val="single" w:sz="8" w:space="0" w:color="auto"/>
                  </w:tcBorders>
                  <w:shd w:val="clear" w:color="auto" w:fill="FFFFFF" w:themeFill="background1"/>
                  <w:noWrap/>
                  <w:hideMark/>
                </w:tcPr>
                <w:p w:rsidR="00EF52A0" w:rsidRPr="008179F2" w:rsidRDefault="00EF52A0" w:rsidP="00EF52A0">
                  <w:pPr>
                    <w:jc w:val="center"/>
                    <w:rPr>
                      <w:sz w:val="20"/>
                      <w:szCs w:val="20"/>
                    </w:rPr>
                  </w:pP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EF52A0" w:rsidRPr="008179F2" w:rsidRDefault="00EF52A0" w:rsidP="00EF52A0">
                  <w:pPr>
                    <w:jc w:val="center"/>
                    <w:rPr>
                      <w:sz w:val="20"/>
                      <w:szCs w:val="20"/>
                    </w:rPr>
                  </w:pPr>
                  <w:r w:rsidRPr="008179F2">
                    <w:rPr>
                      <w:sz w:val="20"/>
                      <w:szCs w:val="20"/>
                    </w:rPr>
                    <w:t>X</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EF52A0" w:rsidRPr="008179F2" w:rsidRDefault="00EF52A0" w:rsidP="00EF52A0">
                  <w:pPr>
                    <w:jc w:val="center"/>
                    <w:rPr>
                      <w:sz w:val="20"/>
                      <w:szCs w:val="20"/>
                    </w:rPr>
                  </w:pPr>
                  <w:r w:rsidRPr="008179F2">
                    <w:rPr>
                      <w:sz w:val="20"/>
                      <w:szCs w:val="20"/>
                    </w:rPr>
                    <w:t>X</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52A0" w:rsidRPr="008179F2" w:rsidRDefault="00EF52A0" w:rsidP="00EF52A0">
                  <w:pPr>
                    <w:jc w:val="both"/>
                    <w:rPr>
                      <w:b/>
                      <w:bCs/>
                      <w:sz w:val="20"/>
                      <w:szCs w:val="20"/>
                    </w:rPr>
                  </w:pPr>
                  <w:r w:rsidRPr="008179F2">
                    <w:rPr>
                      <w:b/>
                      <w:bCs/>
                      <w:sz w:val="20"/>
                      <w:szCs w:val="20"/>
                    </w:rPr>
                    <w:t>2 448,98</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EF52A0" w:rsidRPr="008179F2" w:rsidRDefault="00EF52A0" w:rsidP="00EF52A0">
                  <w:pPr>
                    <w:jc w:val="both"/>
                    <w:rPr>
                      <w:b/>
                      <w:bCs/>
                      <w:sz w:val="20"/>
                      <w:szCs w:val="20"/>
                    </w:rPr>
                  </w:pPr>
                  <w:r w:rsidRPr="008179F2">
                    <w:rPr>
                      <w:b/>
                      <w:bCs/>
                      <w:sz w:val="20"/>
                      <w:szCs w:val="20"/>
                    </w:rPr>
                    <w:t>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EF52A0" w:rsidRPr="008179F2" w:rsidRDefault="00EF52A0" w:rsidP="00EF52A0">
                  <w:pPr>
                    <w:jc w:val="both"/>
                    <w:rPr>
                      <w:b/>
                      <w:bCs/>
                      <w:sz w:val="20"/>
                      <w:szCs w:val="20"/>
                    </w:rPr>
                  </w:pPr>
                  <w:r w:rsidRPr="008179F2">
                    <w:rPr>
                      <w:b/>
                      <w:bCs/>
                      <w:sz w:val="20"/>
                      <w:szCs w:val="20"/>
                    </w:rPr>
                    <w:t>3 711 915,60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EF52A0" w:rsidRPr="008179F2" w:rsidRDefault="00EF52A0" w:rsidP="00EF52A0">
                  <w:pPr>
                    <w:jc w:val="both"/>
                    <w:rPr>
                      <w:b/>
                      <w:bCs/>
                      <w:sz w:val="20"/>
                      <w:szCs w:val="20"/>
                    </w:rPr>
                  </w:pPr>
                  <w:r w:rsidRPr="008179F2">
                    <w:rPr>
                      <w:b/>
                      <w:bCs/>
                      <w:sz w:val="20"/>
                      <w:szCs w:val="20"/>
                    </w:rPr>
                    <w:t>0</w:t>
                  </w:r>
                </w:p>
              </w:tc>
              <w:tc>
                <w:tcPr>
                  <w:tcW w:w="1011" w:type="dxa"/>
                  <w:tcBorders>
                    <w:top w:val="single" w:sz="8" w:space="0" w:color="auto"/>
                    <w:left w:val="nil"/>
                    <w:bottom w:val="single" w:sz="8" w:space="0" w:color="auto"/>
                    <w:right w:val="single" w:sz="8" w:space="0" w:color="auto"/>
                  </w:tcBorders>
                  <w:shd w:val="clear" w:color="000000" w:fill="FFFFFF"/>
                  <w:noWrap/>
                  <w:vAlign w:val="center"/>
                  <w:hideMark/>
                </w:tcPr>
                <w:p w:rsidR="00EF52A0" w:rsidRPr="008179F2" w:rsidRDefault="00EF52A0" w:rsidP="00EF52A0">
                  <w:pPr>
                    <w:rPr>
                      <w:b/>
                      <w:bCs/>
                      <w:sz w:val="20"/>
                      <w:szCs w:val="20"/>
                    </w:rPr>
                  </w:pPr>
                  <w:r w:rsidRPr="008179F2">
                    <w:rPr>
                      <w:b/>
                      <w:bCs/>
                      <w:sz w:val="20"/>
                      <w:szCs w:val="20"/>
                    </w:rPr>
                    <w:t>15,5</w:t>
                  </w:r>
                </w:p>
              </w:tc>
            </w:tr>
            <w:tr w:rsidR="008179F2" w:rsidRPr="008179F2" w:rsidTr="000313F2">
              <w:trPr>
                <w:trHeight w:val="1035"/>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0E2" w:rsidRPr="008179F2" w:rsidRDefault="006E30E2" w:rsidP="006E30E2">
                  <w:pPr>
                    <w:ind w:right="-101"/>
                    <w:rPr>
                      <w:sz w:val="20"/>
                      <w:szCs w:val="20"/>
                    </w:rPr>
                  </w:pPr>
                  <w:r w:rsidRPr="008179F2">
                    <w:rPr>
                      <w:sz w:val="20"/>
                      <w:szCs w:val="20"/>
                    </w:rPr>
                    <w:t xml:space="preserve">1.Скорая медицинская помощь, включая скорую специализированную медицин - скую помощь, не входящая в </w:t>
                  </w:r>
                  <w:proofErr w:type="gramStart"/>
                  <w:r w:rsidRPr="008179F2">
                    <w:rPr>
                      <w:sz w:val="20"/>
                      <w:szCs w:val="20"/>
                    </w:rPr>
                    <w:t>территори- альную</w:t>
                  </w:r>
                  <w:proofErr w:type="gramEnd"/>
                  <w:r w:rsidRPr="008179F2">
                    <w:rPr>
                      <w:sz w:val="20"/>
                      <w:szCs w:val="20"/>
                    </w:rPr>
                    <w:t xml:space="preserve"> программу ОМС &lt;**&gt;,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ind w:left="-206" w:right="-105" w:firstLineChars="100" w:firstLine="200"/>
                    <w:jc w:val="center"/>
                    <w:rPr>
                      <w:sz w:val="20"/>
                      <w:szCs w:val="20"/>
                    </w:rPr>
                  </w:pPr>
                  <w:r w:rsidRPr="008179F2">
                    <w:rPr>
                      <w:sz w:val="20"/>
                      <w:szCs w:val="20"/>
                    </w:rPr>
                    <w:t>02</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jc w:val="center"/>
                    <w:rPr>
                      <w:sz w:val="20"/>
                      <w:szCs w:val="20"/>
                    </w:rPr>
                  </w:pPr>
                  <w:r w:rsidRPr="008179F2">
                    <w:rPr>
                      <w:sz w:val="20"/>
                      <w:szCs w:val="20"/>
                    </w:rPr>
                    <w:t>вызов</w:t>
                  </w:r>
                </w:p>
              </w:tc>
              <w:tc>
                <w:tcPr>
                  <w:tcW w:w="992"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jc w:val="center"/>
                    <w:rPr>
                      <w:sz w:val="20"/>
                      <w:szCs w:val="20"/>
                    </w:rPr>
                  </w:pPr>
                  <w:r w:rsidRPr="008179F2">
                    <w:rPr>
                      <w:sz w:val="20"/>
                      <w:szCs w:val="20"/>
                    </w:rPr>
                    <w:t>X</w:t>
                  </w:r>
                </w:p>
              </w:tc>
              <w:tc>
                <w:tcPr>
                  <w:tcW w:w="1701"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jc w:val="center"/>
                    <w:rPr>
                      <w:sz w:val="20"/>
                      <w:szCs w:val="20"/>
                    </w:rPr>
                  </w:pPr>
                  <w:r w:rsidRPr="008179F2">
                    <w:rPr>
                      <w:sz w:val="20"/>
                      <w:szCs w:val="20"/>
                    </w:rPr>
                    <w:t>X</w:t>
                  </w: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ind w:firstLineChars="100" w:firstLine="200"/>
                    <w:jc w:val="center"/>
                    <w:rPr>
                      <w:sz w:val="20"/>
                      <w:szCs w:val="20"/>
                    </w:rPr>
                  </w:pPr>
                  <w:r w:rsidRPr="008179F2">
                    <w:rPr>
                      <w:sz w:val="20"/>
                      <w:szCs w:val="20"/>
                    </w:rPr>
                    <w:t>X</w:t>
                  </w:r>
                </w:p>
              </w:tc>
            </w:tr>
            <w:tr w:rsidR="008179F2" w:rsidRPr="008179F2" w:rsidTr="000313F2">
              <w:trPr>
                <w:trHeight w:val="287"/>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6E30E2" w:rsidRPr="008179F2" w:rsidRDefault="006E30E2" w:rsidP="006E30E2">
                  <w:pPr>
                    <w:rPr>
                      <w:sz w:val="20"/>
                      <w:szCs w:val="20"/>
                    </w:rPr>
                  </w:pPr>
                  <w:r w:rsidRPr="008179F2">
                    <w:rPr>
                      <w:i/>
                      <w:iCs/>
                      <w:sz w:val="20"/>
                      <w:szCs w:val="20"/>
                    </w:rPr>
                    <w:t xml:space="preserve">не идентифицированным и не </w:t>
                  </w:r>
                  <w:proofErr w:type="gramStart"/>
                  <w:r w:rsidRPr="008179F2">
                    <w:rPr>
                      <w:i/>
                      <w:iCs/>
                      <w:sz w:val="20"/>
                      <w:szCs w:val="20"/>
                    </w:rPr>
                    <w:t>застрахованный  в</w:t>
                  </w:r>
                  <w:proofErr w:type="gramEnd"/>
                  <w:r w:rsidRPr="008179F2">
                    <w:rPr>
                      <w:i/>
                      <w:iCs/>
                      <w:sz w:val="20"/>
                      <w:szCs w:val="20"/>
                    </w:rPr>
                    <w:t xml:space="preserve"> системе ОМС лицам</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ind w:left="-206" w:right="-105" w:firstLineChars="100" w:firstLine="200"/>
                    <w:jc w:val="center"/>
                    <w:rPr>
                      <w:sz w:val="20"/>
                      <w:szCs w:val="20"/>
                    </w:rPr>
                  </w:pPr>
                  <w:r w:rsidRPr="008179F2">
                    <w:rPr>
                      <w:sz w:val="20"/>
                      <w:szCs w:val="20"/>
                    </w:rPr>
                    <w:t>03</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jc w:val="center"/>
                    <w:rPr>
                      <w:sz w:val="20"/>
                      <w:szCs w:val="20"/>
                    </w:rPr>
                  </w:pPr>
                  <w:r w:rsidRPr="008179F2">
                    <w:rPr>
                      <w:sz w:val="20"/>
                      <w:szCs w:val="20"/>
                    </w:rPr>
                    <w:t>вызов</w:t>
                  </w:r>
                </w:p>
              </w:tc>
              <w:tc>
                <w:tcPr>
                  <w:tcW w:w="992"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jc w:val="center"/>
                    <w:rPr>
                      <w:sz w:val="20"/>
                      <w:szCs w:val="20"/>
                    </w:rPr>
                  </w:pPr>
                  <w:r w:rsidRPr="008179F2">
                    <w:rPr>
                      <w:sz w:val="20"/>
                      <w:szCs w:val="20"/>
                    </w:rPr>
                    <w:t>X</w:t>
                  </w:r>
                </w:p>
              </w:tc>
              <w:tc>
                <w:tcPr>
                  <w:tcW w:w="1701"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jc w:val="center"/>
                    <w:rPr>
                      <w:sz w:val="20"/>
                      <w:szCs w:val="20"/>
                    </w:rPr>
                  </w:pPr>
                  <w:r w:rsidRPr="008179F2">
                    <w:rPr>
                      <w:sz w:val="20"/>
                      <w:szCs w:val="20"/>
                    </w:rPr>
                    <w:t>X</w:t>
                  </w: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ind w:firstLineChars="100" w:firstLine="200"/>
                    <w:jc w:val="center"/>
                    <w:rPr>
                      <w:sz w:val="20"/>
                      <w:szCs w:val="20"/>
                    </w:rPr>
                  </w:pPr>
                  <w:r w:rsidRPr="008179F2">
                    <w:rPr>
                      <w:sz w:val="20"/>
                      <w:szCs w:val="20"/>
                    </w:rPr>
                    <w:t>X</w:t>
                  </w:r>
                </w:p>
              </w:tc>
            </w:tr>
            <w:tr w:rsidR="008179F2" w:rsidRPr="008179F2" w:rsidTr="000313F2">
              <w:trPr>
                <w:trHeight w:val="323"/>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6E30E2" w:rsidRPr="008179F2" w:rsidRDefault="006E30E2" w:rsidP="006E30E2">
                  <w:pPr>
                    <w:rPr>
                      <w:sz w:val="20"/>
                      <w:szCs w:val="20"/>
                    </w:rPr>
                  </w:pPr>
                  <w:r w:rsidRPr="008179F2">
                    <w:rPr>
                      <w:i/>
                      <w:iCs/>
                      <w:sz w:val="20"/>
                      <w:szCs w:val="20"/>
                    </w:rPr>
                    <w:t>скорая медицинская помощь при санитарноавиационной эвакуации</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ind w:left="-206" w:right="-105" w:firstLineChars="100" w:firstLine="200"/>
                    <w:jc w:val="center"/>
                    <w:rPr>
                      <w:sz w:val="20"/>
                      <w:szCs w:val="20"/>
                    </w:rPr>
                  </w:pPr>
                  <w:r w:rsidRPr="008179F2">
                    <w:rPr>
                      <w:sz w:val="20"/>
                      <w:szCs w:val="20"/>
                    </w:rPr>
                    <w:t>04</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jc w:val="center"/>
                    <w:rPr>
                      <w:sz w:val="20"/>
                      <w:szCs w:val="20"/>
                    </w:rPr>
                  </w:pPr>
                  <w:r w:rsidRPr="008179F2">
                    <w:rPr>
                      <w:sz w:val="20"/>
                      <w:szCs w:val="20"/>
                    </w:rPr>
                    <w:t>вызов</w:t>
                  </w:r>
                </w:p>
              </w:tc>
              <w:tc>
                <w:tcPr>
                  <w:tcW w:w="992"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1276"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1559"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r>
            <w:tr w:rsidR="008179F2" w:rsidRPr="008179F2" w:rsidTr="000313F2">
              <w:trPr>
                <w:trHeight w:val="373"/>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6E30E2" w:rsidRPr="008179F2" w:rsidRDefault="006E30E2" w:rsidP="006E30E2">
                  <w:pPr>
                    <w:rPr>
                      <w:sz w:val="20"/>
                      <w:szCs w:val="20"/>
                    </w:rPr>
                  </w:pPr>
                  <w:r w:rsidRPr="008179F2">
                    <w:rPr>
                      <w:sz w:val="20"/>
                      <w:szCs w:val="20"/>
                    </w:rPr>
                    <w:t>2. Первичная медико-санитарная помощь, предоставляемая: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ind w:left="-206" w:right="-105" w:firstLineChars="100" w:firstLine="200"/>
                    <w:jc w:val="center"/>
                    <w:rPr>
                      <w:sz w:val="20"/>
                      <w:szCs w:val="20"/>
                    </w:rPr>
                  </w:pPr>
                  <w:r w:rsidRPr="008179F2">
                    <w:rPr>
                      <w:sz w:val="20"/>
                      <w:szCs w:val="20"/>
                    </w:rPr>
                    <w:t>05</w:t>
                  </w:r>
                </w:p>
              </w:tc>
              <w:tc>
                <w:tcPr>
                  <w:tcW w:w="992"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jc w:val="center"/>
                    <w:rPr>
                      <w:sz w:val="20"/>
                      <w:szCs w:val="20"/>
                    </w:rPr>
                  </w:pPr>
                  <w:r w:rsidRPr="008179F2">
                    <w:rPr>
                      <w:sz w:val="20"/>
                      <w:szCs w:val="20"/>
                    </w:rPr>
                    <w:t>X</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A95781" w:rsidRPr="008179F2" w:rsidRDefault="00A95781" w:rsidP="00A95781">
                  <w:pPr>
                    <w:jc w:val="center"/>
                    <w:rPr>
                      <w:b/>
                      <w:bCs/>
                      <w:sz w:val="20"/>
                      <w:szCs w:val="20"/>
                    </w:rPr>
                  </w:pPr>
                  <w:r w:rsidRPr="008179F2">
                    <w:rPr>
                      <w:b/>
                      <w:bCs/>
                      <w:sz w:val="20"/>
                      <w:szCs w:val="20"/>
                    </w:rPr>
                    <w:t>21</w:t>
                  </w:r>
                  <w:r w:rsidR="001F29D3" w:rsidRPr="008179F2">
                    <w:rPr>
                      <w:b/>
                      <w:bCs/>
                      <w:sz w:val="20"/>
                      <w:szCs w:val="20"/>
                    </w:rPr>
                    <w:t>5</w:t>
                  </w:r>
                  <w:r w:rsidRPr="008179F2">
                    <w:rPr>
                      <w:b/>
                      <w:bCs/>
                      <w:sz w:val="20"/>
                      <w:szCs w:val="20"/>
                    </w:rPr>
                    <w:t>,8</w:t>
                  </w:r>
                  <w:r w:rsidR="001F29D3" w:rsidRPr="008179F2">
                    <w:rPr>
                      <w:b/>
                      <w:bCs/>
                      <w:sz w:val="20"/>
                      <w:szCs w:val="20"/>
                    </w:rPr>
                    <w:t>9</w:t>
                  </w:r>
                </w:p>
                <w:p w:rsidR="006E30E2" w:rsidRPr="008179F2" w:rsidRDefault="006E30E2" w:rsidP="006E30E2">
                  <w:pPr>
                    <w:jc w:val="center"/>
                    <w:rPr>
                      <w:sz w:val="20"/>
                      <w:szCs w:val="20"/>
                    </w:rPr>
                  </w:pP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jc w:val="center"/>
                    <w:rPr>
                      <w:sz w:val="20"/>
                      <w:szCs w:val="20"/>
                    </w:rPr>
                  </w:pPr>
                  <w:r w:rsidRPr="008179F2">
                    <w:rPr>
                      <w:sz w:val="20"/>
                      <w:szCs w:val="20"/>
                    </w:rPr>
                    <w:t>X</w:t>
                  </w: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A95781" w:rsidRPr="008179F2" w:rsidRDefault="001F29D3" w:rsidP="00A95781">
                  <w:pPr>
                    <w:jc w:val="center"/>
                    <w:rPr>
                      <w:b/>
                      <w:bCs/>
                      <w:sz w:val="20"/>
                      <w:szCs w:val="20"/>
                    </w:rPr>
                  </w:pPr>
                  <w:r w:rsidRPr="008179F2">
                    <w:rPr>
                      <w:b/>
                      <w:bCs/>
                      <w:sz w:val="20"/>
                      <w:szCs w:val="20"/>
                    </w:rPr>
                    <w:t>327 231,07</w:t>
                  </w:r>
                </w:p>
                <w:p w:rsidR="006E30E2" w:rsidRPr="008179F2" w:rsidRDefault="006E30E2" w:rsidP="006E30E2">
                  <w:pPr>
                    <w:jc w:val="center"/>
                    <w:rPr>
                      <w:sz w:val="20"/>
                      <w:szCs w:val="20"/>
                    </w:rPr>
                  </w:pP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jc w:val="center"/>
                    <w:rPr>
                      <w:sz w:val="20"/>
                      <w:szCs w:val="20"/>
                    </w:rPr>
                  </w:pPr>
                  <w:r w:rsidRPr="008179F2">
                    <w:rPr>
                      <w:sz w:val="20"/>
                      <w:szCs w:val="20"/>
                    </w:rPr>
                    <w:t>X</w:t>
                  </w: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ind w:firstLineChars="100" w:firstLine="200"/>
                    <w:jc w:val="center"/>
                    <w:rPr>
                      <w:sz w:val="20"/>
                      <w:szCs w:val="20"/>
                    </w:rPr>
                  </w:pPr>
                  <w:r w:rsidRPr="008179F2">
                    <w:rPr>
                      <w:sz w:val="20"/>
                      <w:szCs w:val="20"/>
                    </w:rPr>
                    <w:t>X</w:t>
                  </w:r>
                </w:p>
              </w:tc>
            </w:tr>
            <w:tr w:rsidR="008179F2" w:rsidRPr="008179F2" w:rsidTr="000313F2">
              <w:trPr>
                <w:trHeight w:val="270"/>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6E30E2" w:rsidRPr="008179F2" w:rsidRDefault="006E30E2" w:rsidP="006E30E2">
                  <w:pPr>
                    <w:rPr>
                      <w:sz w:val="20"/>
                      <w:szCs w:val="20"/>
                    </w:rPr>
                  </w:pPr>
                  <w:r w:rsidRPr="008179F2">
                    <w:rPr>
                      <w:sz w:val="20"/>
                      <w:szCs w:val="20"/>
                    </w:rPr>
                    <w:t>2.1 в амбулаторных условиях:</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ind w:left="-206" w:right="-105" w:firstLineChars="100" w:firstLine="200"/>
                    <w:jc w:val="center"/>
                    <w:rPr>
                      <w:sz w:val="20"/>
                      <w:szCs w:val="20"/>
                    </w:rPr>
                  </w:pPr>
                  <w:r w:rsidRPr="008179F2">
                    <w:rPr>
                      <w:sz w:val="20"/>
                      <w:szCs w:val="20"/>
                    </w:rPr>
                    <w:t>06</w:t>
                  </w:r>
                </w:p>
              </w:tc>
              <w:tc>
                <w:tcPr>
                  <w:tcW w:w="992"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jc w:val="center"/>
                    <w:rPr>
                      <w:sz w:val="20"/>
                      <w:szCs w:val="20"/>
                    </w:rPr>
                  </w:pPr>
                  <w:r w:rsidRPr="008179F2">
                    <w:rPr>
                      <w:sz w:val="20"/>
                      <w:szCs w:val="20"/>
                    </w:rPr>
                    <w:t>X</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A95781" w:rsidRPr="008179F2" w:rsidRDefault="001F29D3" w:rsidP="00A95781">
                  <w:pPr>
                    <w:jc w:val="center"/>
                    <w:rPr>
                      <w:b/>
                      <w:bCs/>
                      <w:sz w:val="20"/>
                      <w:szCs w:val="20"/>
                    </w:rPr>
                  </w:pPr>
                  <w:r w:rsidRPr="008179F2">
                    <w:rPr>
                      <w:b/>
                      <w:bCs/>
                      <w:sz w:val="20"/>
                      <w:szCs w:val="20"/>
                    </w:rPr>
                    <w:t>208,66</w:t>
                  </w:r>
                </w:p>
                <w:p w:rsidR="006E30E2" w:rsidRPr="008179F2" w:rsidRDefault="006E30E2" w:rsidP="006E30E2">
                  <w:pPr>
                    <w:jc w:val="center"/>
                    <w:rPr>
                      <w:sz w:val="20"/>
                      <w:szCs w:val="20"/>
                    </w:rPr>
                  </w:pP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jc w:val="center"/>
                    <w:rPr>
                      <w:sz w:val="20"/>
                      <w:szCs w:val="20"/>
                    </w:rPr>
                  </w:pPr>
                  <w:r w:rsidRPr="008179F2">
                    <w:rPr>
                      <w:sz w:val="20"/>
                      <w:szCs w:val="20"/>
                    </w:rPr>
                    <w:t>X</w:t>
                  </w: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A95781" w:rsidRPr="008179F2" w:rsidRDefault="00A95781" w:rsidP="00A95781">
                  <w:pPr>
                    <w:jc w:val="center"/>
                    <w:rPr>
                      <w:b/>
                      <w:bCs/>
                      <w:sz w:val="20"/>
                      <w:szCs w:val="20"/>
                    </w:rPr>
                  </w:pPr>
                  <w:r w:rsidRPr="008179F2">
                    <w:rPr>
                      <w:b/>
                      <w:bCs/>
                      <w:sz w:val="20"/>
                      <w:szCs w:val="20"/>
                    </w:rPr>
                    <w:t>316 272,51</w:t>
                  </w:r>
                </w:p>
                <w:p w:rsidR="006E30E2" w:rsidRPr="008179F2" w:rsidRDefault="006E30E2" w:rsidP="006E30E2">
                  <w:pPr>
                    <w:jc w:val="center"/>
                    <w:rPr>
                      <w:sz w:val="20"/>
                      <w:szCs w:val="20"/>
                    </w:rPr>
                  </w:pP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jc w:val="center"/>
                    <w:rPr>
                      <w:sz w:val="20"/>
                      <w:szCs w:val="20"/>
                    </w:rPr>
                  </w:pPr>
                  <w:r w:rsidRPr="008179F2">
                    <w:rPr>
                      <w:sz w:val="20"/>
                      <w:szCs w:val="20"/>
                    </w:rPr>
                    <w:t>X</w:t>
                  </w: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ind w:firstLineChars="100" w:firstLine="200"/>
                    <w:jc w:val="center"/>
                    <w:rPr>
                      <w:sz w:val="20"/>
                      <w:szCs w:val="20"/>
                    </w:rPr>
                  </w:pPr>
                  <w:r w:rsidRPr="008179F2">
                    <w:rPr>
                      <w:sz w:val="20"/>
                      <w:szCs w:val="20"/>
                    </w:rPr>
                    <w:t>X</w:t>
                  </w:r>
                </w:p>
              </w:tc>
            </w:tr>
            <w:tr w:rsidR="008179F2" w:rsidRPr="008179F2" w:rsidTr="000313F2">
              <w:trPr>
                <w:trHeight w:val="410"/>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i/>
                      <w:iCs/>
                      <w:sz w:val="20"/>
                      <w:szCs w:val="20"/>
                    </w:rPr>
                    <w:lastRenderedPageBreak/>
                    <w:t>2.1.1 с профилактической и иными целями&lt;***&gt;,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07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посеще 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494" w:rsidRPr="008179F2" w:rsidRDefault="001F29D3" w:rsidP="001F29D3">
                  <w:pPr>
                    <w:jc w:val="center"/>
                    <w:rPr>
                      <w:sz w:val="16"/>
                      <w:szCs w:val="16"/>
                    </w:rPr>
                  </w:pPr>
                  <w:r w:rsidRPr="008179F2">
                    <w:rPr>
                      <w:sz w:val="16"/>
                      <w:szCs w:val="16"/>
                    </w:rPr>
                    <w:t>0,26660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02494" w:rsidRPr="008179F2" w:rsidRDefault="001F29D3" w:rsidP="00502494">
                  <w:pPr>
                    <w:jc w:val="center"/>
                    <w:rPr>
                      <w:sz w:val="16"/>
                      <w:szCs w:val="16"/>
                    </w:rPr>
                  </w:pPr>
                  <w:r w:rsidRPr="008179F2">
                    <w:rPr>
                      <w:sz w:val="16"/>
                      <w:szCs w:val="16"/>
                    </w:rPr>
                    <w:t>493,10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02494" w:rsidRPr="008179F2" w:rsidRDefault="00502494" w:rsidP="00502494">
                  <w:pPr>
                    <w:jc w:val="center"/>
                    <w:rPr>
                      <w:sz w:val="16"/>
                      <w:szCs w:val="16"/>
                    </w:rPr>
                  </w:pPr>
                  <w:r w:rsidRPr="008179F2">
                    <w:rPr>
                      <w:sz w:val="16"/>
                      <w:szCs w:val="16"/>
                    </w:rPr>
                    <w:t>131,46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2494" w:rsidRPr="008179F2" w:rsidRDefault="00502494" w:rsidP="00502494">
                  <w:pPr>
                    <w:rPr>
                      <w:sz w:val="16"/>
                      <w:szCs w:val="16"/>
                    </w:rPr>
                  </w:pPr>
                  <w:r w:rsidRPr="008179F2">
                    <w:rPr>
                      <w:sz w:val="16"/>
                      <w:szCs w:val="16"/>
                    </w:rPr>
                    <w:t>X</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2494" w:rsidRPr="008179F2" w:rsidRDefault="00502494" w:rsidP="00502494">
                  <w:pPr>
                    <w:jc w:val="both"/>
                    <w:rPr>
                      <w:sz w:val="16"/>
                      <w:szCs w:val="16"/>
                    </w:rPr>
                  </w:pPr>
                  <w:r w:rsidRPr="008179F2">
                    <w:rPr>
                      <w:sz w:val="16"/>
                      <w:szCs w:val="16"/>
                    </w:rPr>
                    <w:t>199 251,68</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X</w:t>
                  </w:r>
                </w:p>
              </w:tc>
              <w:tc>
                <w:tcPr>
                  <w:tcW w:w="1011" w:type="dxa"/>
                  <w:tcBorders>
                    <w:top w:val="single" w:sz="4" w:space="0" w:color="auto"/>
                    <w:left w:val="nil"/>
                    <w:bottom w:val="single" w:sz="4" w:space="0" w:color="auto"/>
                    <w:right w:val="single" w:sz="4"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X</w:t>
                  </w:r>
                </w:p>
              </w:tc>
            </w:tr>
            <w:tr w:rsidR="008179F2" w:rsidRPr="008179F2" w:rsidTr="000313F2">
              <w:trPr>
                <w:trHeight w:val="347"/>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6E30E2" w:rsidRPr="008179F2" w:rsidRDefault="006E30E2" w:rsidP="006E30E2">
                  <w:pPr>
                    <w:rPr>
                      <w:sz w:val="20"/>
                      <w:szCs w:val="20"/>
                    </w:rPr>
                  </w:pPr>
                  <w:r w:rsidRPr="008179F2">
                    <w:rPr>
                      <w:i/>
                      <w:iCs/>
                      <w:sz w:val="20"/>
                      <w:szCs w:val="20"/>
                    </w:rPr>
                    <w:t xml:space="preserve">не идентифицированным и не </w:t>
                  </w:r>
                  <w:proofErr w:type="gramStart"/>
                  <w:r w:rsidRPr="008179F2">
                    <w:rPr>
                      <w:i/>
                      <w:iCs/>
                      <w:sz w:val="20"/>
                      <w:szCs w:val="20"/>
                    </w:rPr>
                    <w:t>застрахованный  в</w:t>
                  </w:r>
                  <w:proofErr w:type="gramEnd"/>
                  <w:r w:rsidRPr="008179F2">
                    <w:rPr>
                      <w:i/>
                      <w:iCs/>
                      <w:sz w:val="20"/>
                      <w:szCs w:val="20"/>
                    </w:rPr>
                    <w:t xml:space="preserve"> системе ОМС лицам</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ind w:left="-206" w:right="-105" w:firstLineChars="100" w:firstLine="200"/>
                    <w:jc w:val="center"/>
                    <w:rPr>
                      <w:sz w:val="20"/>
                      <w:szCs w:val="20"/>
                    </w:rPr>
                  </w:pPr>
                  <w:r w:rsidRPr="008179F2">
                    <w:rPr>
                      <w:sz w:val="20"/>
                      <w:szCs w:val="20"/>
                    </w:rPr>
                    <w:t>07.1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0E2" w:rsidRPr="008179F2" w:rsidRDefault="006E30E2" w:rsidP="006E30E2">
                  <w:pPr>
                    <w:jc w:val="center"/>
                    <w:rPr>
                      <w:sz w:val="20"/>
                      <w:szCs w:val="20"/>
                    </w:rPr>
                  </w:pPr>
                  <w:r w:rsidRPr="008179F2">
                    <w:rPr>
                      <w:sz w:val="20"/>
                      <w:szCs w:val="20"/>
                    </w:rPr>
                    <w:t>посещение</w:t>
                  </w:r>
                </w:p>
              </w:tc>
              <w:tc>
                <w:tcPr>
                  <w:tcW w:w="992" w:type="dxa"/>
                  <w:tcBorders>
                    <w:top w:val="single" w:sz="8" w:space="0" w:color="auto"/>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993" w:type="dxa"/>
                  <w:tcBorders>
                    <w:top w:val="single" w:sz="8" w:space="0" w:color="auto"/>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1275" w:type="dxa"/>
                  <w:tcBorders>
                    <w:top w:val="single" w:sz="8" w:space="0" w:color="auto"/>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127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jc w:val="center"/>
                    <w:rPr>
                      <w:sz w:val="20"/>
                      <w:szCs w:val="20"/>
                    </w:rPr>
                  </w:pPr>
                  <w:r w:rsidRPr="008179F2">
                    <w:rPr>
                      <w:sz w:val="20"/>
                      <w:szCs w:val="20"/>
                    </w:rPr>
                    <w:t>X</w:t>
                  </w:r>
                </w:p>
              </w:tc>
              <w:tc>
                <w:tcPr>
                  <w:tcW w:w="1701" w:type="dxa"/>
                  <w:tcBorders>
                    <w:top w:val="single" w:sz="8" w:space="0" w:color="auto"/>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155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jc w:val="center"/>
                    <w:rPr>
                      <w:sz w:val="20"/>
                      <w:szCs w:val="20"/>
                    </w:rPr>
                  </w:pPr>
                  <w:r w:rsidRPr="008179F2">
                    <w:rPr>
                      <w:sz w:val="20"/>
                      <w:szCs w:val="20"/>
                    </w:rPr>
                    <w:t>X</w:t>
                  </w:r>
                </w:p>
              </w:tc>
              <w:tc>
                <w:tcPr>
                  <w:tcW w:w="1011"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jc w:val="center"/>
                    <w:rPr>
                      <w:sz w:val="20"/>
                      <w:szCs w:val="20"/>
                    </w:rPr>
                  </w:pPr>
                  <w:r w:rsidRPr="008179F2">
                    <w:rPr>
                      <w:sz w:val="20"/>
                      <w:szCs w:val="20"/>
                    </w:rPr>
                    <w:t>X</w:t>
                  </w:r>
                </w:p>
              </w:tc>
            </w:tr>
            <w:tr w:rsidR="008179F2" w:rsidRPr="008179F2" w:rsidTr="000313F2">
              <w:trPr>
                <w:trHeight w:val="356"/>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i/>
                      <w:iCs/>
                      <w:sz w:val="20"/>
                      <w:szCs w:val="20"/>
                    </w:rPr>
                    <w:t>2.1.2 в связи с заболеваниями-обращений&lt;****&gt;,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08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обраще ние</w:t>
                  </w:r>
                </w:p>
              </w:tc>
              <w:tc>
                <w:tcPr>
                  <w:tcW w:w="992" w:type="dxa"/>
                  <w:tcBorders>
                    <w:top w:val="nil"/>
                    <w:left w:val="nil"/>
                    <w:bottom w:val="single" w:sz="8" w:space="0" w:color="auto"/>
                    <w:right w:val="single" w:sz="8" w:space="0" w:color="auto"/>
                  </w:tcBorders>
                  <w:shd w:val="clear" w:color="auto" w:fill="auto"/>
                  <w:noWrap/>
                  <w:vAlign w:val="center"/>
                  <w:hideMark/>
                </w:tcPr>
                <w:p w:rsidR="00502494" w:rsidRPr="008179F2" w:rsidRDefault="001F29D3" w:rsidP="00502494">
                  <w:pPr>
                    <w:jc w:val="center"/>
                    <w:rPr>
                      <w:sz w:val="16"/>
                      <w:szCs w:val="16"/>
                    </w:rPr>
                  </w:pPr>
                  <w:r w:rsidRPr="008179F2">
                    <w:rPr>
                      <w:sz w:val="16"/>
                      <w:szCs w:val="16"/>
                    </w:rPr>
                    <w:t>0,05399</w:t>
                  </w:r>
                </w:p>
              </w:tc>
              <w:tc>
                <w:tcPr>
                  <w:tcW w:w="993" w:type="dxa"/>
                  <w:tcBorders>
                    <w:top w:val="nil"/>
                    <w:left w:val="nil"/>
                    <w:bottom w:val="single" w:sz="8" w:space="0" w:color="auto"/>
                    <w:right w:val="single" w:sz="8" w:space="0" w:color="auto"/>
                  </w:tcBorders>
                  <w:shd w:val="clear" w:color="auto" w:fill="auto"/>
                  <w:noWrap/>
                  <w:vAlign w:val="center"/>
                  <w:hideMark/>
                </w:tcPr>
                <w:p w:rsidR="00502494" w:rsidRPr="008179F2" w:rsidRDefault="001F29D3" w:rsidP="00502494">
                  <w:pPr>
                    <w:jc w:val="center"/>
                    <w:rPr>
                      <w:sz w:val="16"/>
                      <w:szCs w:val="16"/>
                    </w:rPr>
                  </w:pPr>
                  <w:r w:rsidRPr="008179F2">
                    <w:rPr>
                      <w:sz w:val="16"/>
                      <w:szCs w:val="16"/>
                    </w:rPr>
                    <w:t>1 429,90</w:t>
                  </w:r>
                </w:p>
              </w:tc>
              <w:tc>
                <w:tcPr>
                  <w:tcW w:w="1275" w:type="dxa"/>
                  <w:tcBorders>
                    <w:top w:val="nil"/>
                    <w:left w:val="nil"/>
                    <w:bottom w:val="single" w:sz="8" w:space="0" w:color="auto"/>
                    <w:right w:val="single" w:sz="8" w:space="0" w:color="auto"/>
                  </w:tcBorders>
                  <w:shd w:val="clear" w:color="auto" w:fill="auto"/>
                  <w:noWrap/>
                  <w:vAlign w:val="center"/>
                  <w:hideMark/>
                </w:tcPr>
                <w:p w:rsidR="00502494" w:rsidRPr="008179F2" w:rsidRDefault="00502494" w:rsidP="00502494">
                  <w:pPr>
                    <w:jc w:val="center"/>
                    <w:rPr>
                      <w:sz w:val="16"/>
                      <w:szCs w:val="16"/>
                    </w:rPr>
                  </w:pPr>
                  <w:r w:rsidRPr="008179F2">
                    <w:rPr>
                      <w:sz w:val="16"/>
                      <w:szCs w:val="16"/>
                    </w:rPr>
                    <w:t>77,21</w:t>
                  </w:r>
                </w:p>
              </w:tc>
              <w:tc>
                <w:tcPr>
                  <w:tcW w:w="1276" w:type="dxa"/>
                  <w:tcBorders>
                    <w:top w:val="nil"/>
                    <w:left w:val="nil"/>
                    <w:bottom w:val="single" w:sz="8" w:space="0" w:color="auto"/>
                    <w:right w:val="single" w:sz="8" w:space="0" w:color="auto"/>
                  </w:tcBorders>
                  <w:shd w:val="clear" w:color="auto" w:fill="auto"/>
                  <w:noWrap/>
                  <w:vAlign w:val="center"/>
                  <w:hideMark/>
                </w:tcPr>
                <w:p w:rsidR="00502494" w:rsidRPr="008179F2" w:rsidRDefault="00502494" w:rsidP="00502494">
                  <w:pPr>
                    <w:jc w:val="center"/>
                    <w:rPr>
                      <w:sz w:val="16"/>
                      <w:szCs w:val="16"/>
                    </w:rPr>
                  </w:pPr>
                  <w:r w:rsidRPr="008179F2">
                    <w:rPr>
                      <w:sz w:val="16"/>
                      <w:szCs w:val="16"/>
                    </w:rPr>
                    <w:t>Х</w:t>
                  </w:r>
                </w:p>
              </w:tc>
              <w:tc>
                <w:tcPr>
                  <w:tcW w:w="1701" w:type="dxa"/>
                  <w:tcBorders>
                    <w:top w:val="nil"/>
                    <w:left w:val="nil"/>
                    <w:bottom w:val="single" w:sz="8" w:space="0" w:color="auto"/>
                    <w:right w:val="single" w:sz="8" w:space="0" w:color="auto"/>
                  </w:tcBorders>
                  <w:shd w:val="clear" w:color="auto" w:fill="auto"/>
                  <w:noWrap/>
                  <w:vAlign w:val="center"/>
                  <w:hideMark/>
                </w:tcPr>
                <w:p w:rsidR="00502494" w:rsidRPr="008179F2" w:rsidRDefault="00502494" w:rsidP="00502494">
                  <w:pPr>
                    <w:jc w:val="center"/>
                    <w:rPr>
                      <w:sz w:val="16"/>
                      <w:szCs w:val="16"/>
                    </w:rPr>
                  </w:pPr>
                  <w:r w:rsidRPr="008179F2">
                    <w:rPr>
                      <w:sz w:val="16"/>
                      <w:szCs w:val="16"/>
                    </w:rPr>
                    <w:t>117 020,83</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r>
            <w:tr w:rsidR="008179F2" w:rsidRPr="008179F2" w:rsidTr="000313F2">
              <w:trPr>
                <w:trHeight w:val="364"/>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6E30E2" w:rsidRPr="008179F2" w:rsidRDefault="006E30E2" w:rsidP="006E30E2">
                  <w:pPr>
                    <w:rPr>
                      <w:sz w:val="20"/>
                      <w:szCs w:val="20"/>
                    </w:rPr>
                  </w:pPr>
                  <w:r w:rsidRPr="008179F2">
                    <w:rPr>
                      <w:i/>
                      <w:iCs/>
                      <w:sz w:val="20"/>
                      <w:szCs w:val="20"/>
                    </w:rPr>
                    <w:t>не идентифицированным и не застрахованный в системе ОМС лицам</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ind w:left="-206" w:right="-105" w:firstLineChars="100" w:firstLine="200"/>
                    <w:jc w:val="center"/>
                    <w:rPr>
                      <w:sz w:val="20"/>
                      <w:szCs w:val="20"/>
                    </w:rPr>
                  </w:pPr>
                  <w:r w:rsidRPr="008179F2">
                    <w:rPr>
                      <w:sz w:val="20"/>
                      <w:szCs w:val="20"/>
                    </w:rPr>
                    <w:t>08.1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0E2" w:rsidRPr="008179F2" w:rsidRDefault="006E30E2" w:rsidP="006E30E2">
                  <w:pPr>
                    <w:jc w:val="center"/>
                    <w:rPr>
                      <w:sz w:val="20"/>
                      <w:szCs w:val="20"/>
                    </w:rPr>
                  </w:pPr>
                  <w:r w:rsidRPr="008179F2">
                    <w:rPr>
                      <w:sz w:val="20"/>
                      <w:szCs w:val="20"/>
                    </w:rPr>
                    <w:t>обраще ние</w:t>
                  </w:r>
                </w:p>
              </w:tc>
              <w:tc>
                <w:tcPr>
                  <w:tcW w:w="992" w:type="dxa"/>
                  <w:tcBorders>
                    <w:top w:val="single" w:sz="8" w:space="0" w:color="auto"/>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993" w:type="dxa"/>
                  <w:tcBorders>
                    <w:top w:val="single" w:sz="8" w:space="0" w:color="auto"/>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1275" w:type="dxa"/>
                  <w:tcBorders>
                    <w:top w:val="single" w:sz="8" w:space="0" w:color="auto"/>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127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jc w:val="center"/>
                    <w:rPr>
                      <w:sz w:val="20"/>
                      <w:szCs w:val="20"/>
                    </w:rPr>
                  </w:pPr>
                  <w:r w:rsidRPr="008179F2">
                    <w:rPr>
                      <w:sz w:val="20"/>
                      <w:szCs w:val="20"/>
                    </w:rPr>
                    <w:t>X</w:t>
                  </w:r>
                </w:p>
              </w:tc>
              <w:tc>
                <w:tcPr>
                  <w:tcW w:w="1701" w:type="dxa"/>
                  <w:tcBorders>
                    <w:top w:val="single" w:sz="8" w:space="0" w:color="auto"/>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155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jc w:val="center"/>
                    <w:rPr>
                      <w:sz w:val="20"/>
                      <w:szCs w:val="20"/>
                    </w:rPr>
                  </w:pPr>
                  <w:r w:rsidRPr="008179F2">
                    <w:rPr>
                      <w:sz w:val="20"/>
                      <w:szCs w:val="20"/>
                    </w:rPr>
                    <w:t>X</w:t>
                  </w:r>
                </w:p>
              </w:tc>
              <w:tc>
                <w:tcPr>
                  <w:tcW w:w="1011" w:type="dxa"/>
                  <w:tcBorders>
                    <w:top w:val="single" w:sz="8" w:space="0" w:color="auto"/>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pPr>
                  <w:r w:rsidRPr="008179F2">
                    <w:rPr>
                      <w:sz w:val="20"/>
                      <w:szCs w:val="20"/>
                    </w:rPr>
                    <w:t>Х</w:t>
                  </w:r>
                </w:p>
              </w:tc>
            </w:tr>
            <w:tr w:rsidR="008179F2" w:rsidRPr="008179F2" w:rsidTr="000313F2">
              <w:trPr>
                <w:trHeight w:val="386"/>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2.2 в условиях дневных стационаров &lt;*****</w:t>
                  </w:r>
                  <w:proofErr w:type="gramStart"/>
                  <w:r w:rsidRPr="008179F2">
                    <w:rPr>
                      <w:sz w:val="20"/>
                      <w:szCs w:val="20"/>
                    </w:rPr>
                    <w:t xml:space="preserve">&gt;,   </w:t>
                  </w:r>
                  <w:proofErr w:type="gramEnd"/>
                  <w:r w:rsidRPr="008179F2">
                    <w:rPr>
                      <w:sz w:val="20"/>
                      <w:szCs w:val="20"/>
                    </w:rPr>
                    <w:t xml:space="preserve">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09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auto"/>
                  <w:noWrap/>
                  <w:vAlign w:val="center"/>
                  <w:hideMark/>
                </w:tcPr>
                <w:p w:rsidR="00502494" w:rsidRPr="008179F2" w:rsidRDefault="00502494" w:rsidP="001F29D3">
                  <w:pPr>
                    <w:jc w:val="center"/>
                    <w:rPr>
                      <w:sz w:val="16"/>
                      <w:szCs w:val="16"/>
                    </w:rPr>
                  </w:pPr>
                  <w:r w:rsidRPr="008179F2">
                    <w:rPr>
                      <w:sz w:val="16"/>
                      <w:szCs w:val="16"/>
                    </w:rPr>
                    <w:t>0,000</w:t>
                  </w:r>
                  <w:r w:rsidR="001F29D3" w:rsidRPr="008179F2">
                    <w:rPr>
                      <w:sz w:val="16"/>
                      <w:szCs w:val="16"/>
                    </w:rPr>
                    <w:t>5</w:t>
                  </w:r>
                  <w:r w:rsidRPr="008179F2">
                    <w:rPr>
                      <w:sz w:val="16"/>
                      <w:szCs w:val="16"/>
                    </w:rPr>
                    <w:t>0</w:t>
                  </w:r>
                </w:p>
              </w:tc>
              <w:tc>
                <w:tcPr>
                  <w:tcW w:w="993" w:type="dxa"/>
                  <w:tcBorders>
                    <w:top w:val="nil"/>
                    <w:left w:val="nil"/>
                    <w:bottom w:val="single" w:sz="8" w:space="0" w:color="auto"/>
                    <w:right w:val="single" w:sz="8" w:space="0" w:color="auto"/>
                  </w:tcBorders>
                  <w:shd w:val="clear" w:color="auto" w:fill="auto"/>
                  <w:noWrap/>
                  <w:vAlign w:val="center"/>
                  <w:hideMark/>
                </w:tcPr>
                <w:p w:rsidR="00502494" w:rsidRPr="008179F2" w:rsidRDefault="00502494" w:rsidP="00502494">
                  <w:pPr>
                    <w:jc w:val="center"/>
                    <w:rPr>
                      <w:sz w:val="16"/>
                      <w:szCs w:val="16"/>
                    </w:rPr>
                  </w:pPr>
                  <w:r w:rsidRPr="008179F2">
                    <w:rPr>
                      <w:sz w:val="16"/>
                      <w:szCs w:val="16"/>
                    </w:rPr>
                    <w:t>1</w:t>
                  </w:r>
                  <w:r w:rsidR="001F29D3" w:rsidRPr="008179F2">
                    <w:rPr>
                      <w:sz w:val="16"/>
                      <w:szCs w:val="16"/>
                    </w:rPr>
                    <w:t>4 603,90</w:t>
                  </w:r>
                </w:p>
              </w:tc>
              <w:tc>
                <w:tcPr>
                  <w:tcW w:w="1275" w:type="dxa"/>
                  <w:tcBorders>
                    <w:top w:val="nil"/>
                    <w:left w:val="nil"/>
                    <w:bottom w:val="single" w:sz="8" w:space="0" w:color="auto"/>
                    <w:right w:val="single" w:sz="8" w:space="0" w:color="auto"/>
                  </w:tcBorders>
                  <w:shd w:val="clear" w:color="auto" w:fill="auto"/>
                  <w:noWrap/>
                  <w:vAlign w:val="center"/>
                  <w:hideMark/>
                </w:tcPr>
                <w:p w:rsidR="00502494" w:rsidRPr="008179F2" w:rsidRDefault="001F29D3" w:rsidP="00502494">
                  <w:pPr>
                    <w:jc w:val="center"/>
                    <w:rPr>
                      <w:sz w:val="16"/>
                      <w:szCs w:val="16"/>
                    </w:rPr>
                  </w:pPr>
                  <w:r w:rsidRPr="008179F2">
                    <w:rPr>
                      <w:sz w:val="16"/>
                      <w:szCs w:val="16"/>
                    </w:rPr>
                    <w:t>7,23</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2494" w:rsidRPr="008179F2" w:rsidRDefault="00502494" w:rsidP="00502494">
                  <w:pPr>
                    <w:jc w:val="both"/>
                    <w:rPr>
                      <w:sz w:val="16"/>
                      <w:szCs w:val="16"/>
                    </w:rPr>
                  </w:pPr>
                  <w:r w:rsidRPr="008179F2">
                    <w:rPr>
                      <w:sz w:val="16"/>
                      <w:szCs w:val="16"/>
                    </w:rPr>
                    <w:t>Х</w:t>
                  </w:r>
                </w:p>
              </w:tc>
              <w:tc>
                <w:tcPr>
                  <w:tcW w:w="1701" w:type="dxa"/>
                  <w:tcBorders>
                    <w:top w:val="nil"/>
                    <w:left w:val="nil"/>
                    <w:bottom w:val="single" w:sz="8" w:space="0" w:color="auto"/>
                    <w:right w:val="single" w:sz="8" w:space="0" w:color="auto"/>
                  </w:tcBorders>
                  <w:shd w:val="clear" w:color="auto" w:fill="auto"/>
                  <w:noWrap/>
                  <w:vAlign w:val="center"/>
                  <w:hideMark/>
                </w:tcPr>
                <w:p w:rsidR="00502494" w:rsidRPr="008179F2" w:rsidRDefault="001F29D3" w:rsidP="00502494">
                  <w:pPr>
                    <w:jc w:val="center"/>
                    <w:rPr>
                      <w:sz w:val="16"/>
                      <w:szCs w:val="16"/>
                    </w:rPr>
                  </w:pPr>
                  <w:r w:rsidRPr="008179F2">
                    <w:rPr>
                      <w:sz w:val="16"/>
                      <w:szCs w:val="16"/>
                    </w:rPr>
                    <w:t>10 958,56</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422"/>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6E30E2" w:rsidRPr="008179F2" w:rsidRDefault="006E30E2" w:rsidP="006E30E2">
                  <w:pPr>
                    <w:rPr>
                      <w:sz w:val="20"/>
                      <w:szCs w:val="20"/>
                    </w:rPr>
                  </w:pPr>
                  <w:r w:rsidRPr="008179F2">
                    <w:rPr>
                      <w:i/>
                      <w:iCs/>
                      <w:sz w:val="20"/>
                      <w:szCs w:val="20"/>
                    </w:rPr>
                    <w:t>не идентифицированным и не застрахованный в системе ОМС лицам</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ind w:left="-206" w:right="-105" w:firstLineChars="100" w:firstLine="200"/>
                    <w:jc w:val="center"/>
                    <w:rPr>
                      <w:sz w:val="20"/>
                      <w:szCs w:val="20"/>
                    </w:rPr>
                  </w:pPr>
                  <w:r w:rsidRPr="008179F2">
                    <w:rPr>
                      <w:sz w:val="20"/>
                      <w:szCs w:val="20"/>
                    </w:rPr>
                    <w:t>09.1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0E2" w:rsidRPr="008179F2" w:rsidRDefault="006E30E2" w:rsidP="006E30E2">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jc w:val="center"/>
                    <w:rPr>
                      <w:sz w:val="20"/>
                      <w:szCs w:val="20"/>
                    </w:rPr>
                  </w:pPr>
                  <w:r w:rsidRPr="008179F2">
                    <w:rPr>
                      <w:sz w:val="20"/>
                      <w:szCs w:val="20"/>
                    </w:rPr>
                    <w:t>X</w:t>
                  </w:r>
                </w:p>
              </w:tc>
              <w:tc>
                <w:tcPr>
                  <w:tcW w:w="1701"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jc w:val="center"/>
                    <w:rPr>
                      <w:sz w:val="20"/>
                      <w:szCs w:val="20"/>
                    </w:rPr>
                  </w:pPr>
                  <w:r w:rsidRPr="008179F2">
                    <w:rPr>
                      <w:sz w:val="20"/>
                      <w:szCs w:val="20"/>
                    </w:rPr>
                    <w:t>X</w:t>
                  </w:r>
                </w:p>
              </w:tc>
              <w:tc>
                <w:tcPr>
                  <w:tcW w:w="1011"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pPr>
                  <w:r w:rsidRPr="008179F2">
                    <w:rPr>
                      <w:sz w:val="20"/>
                      <w:szCs w:val="20"/>
                    </w:rPr>
                    <w:t>Х</w:t>
                  </w:r>
                </w:p>
              </w:tc>
            </w:tr>
            <w:tr w:rsidR="008179F2" w:rsidRPr="008179F2" w:rsidTr="000313F2">
              <w:trPr>
                <w:trHeight w:val="856"/>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0313F2" w:rsidRPr="008179F2" w:rsidRDefault="000313F2" w:rsidP="000313F2">
                  <w:pPr>
                    <w:rPr>
                      <w:sz w:val="20"/>
                      <w:szCs w:val="20"/>
                    </w:rPr>
                  </w:pPr>
                  <w:r w:rsidRPr="008179F2">
                    <w:rPr>
                      <w:sz w:val="20"/>
                      <w:szCs w:val="20"/>
                    </w:rPr>
                    <w:t xml:space="preserve">3. В условиях дневных стационаров (первичная медикосанитарная помощь, специализированная медицинская </w:t>
                  </w:r>
                  <w:proofErr w:type="gramStart"/>
                  <w:r w:rsidRPr="008179F2">
                    <w:rPr>
                      <w:sz w:val="20"/>
                      <w:szCs w:val="20"/>
                    </w:rPr>
                    <w:t>помощь)&lt;</w:t>
                  </w:r>
                  <w:proofErr w:type="gramEnd"/>
                  <w:r w:rsidRPr="008179F2">
                    <w:rPr>
                      <w:sz w:val="20"/>
                      <w:szCs w:val="20"/>
                    </w:rPr>
                    <w:t>......&gt;,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0313F2" w:rsidRPr="008179F2" w:rsidRDefault="000313F2" w:rsidP="000313F2">
                  <w:pPr>
                    <w:ind w:left="-206" w:right="-105" w:firstLineChars="100" w:firstLine="200"/>
                    <w:jc w:val="center"/>
                    <w:rPr>
                      <w:sz w:val="20"/>
                      <w:szCs w:val="20"/>
                    </w:rPr>
                  </w:pPr>
                  <w:r w:rsidRPr="008179F2">
                    <w:rPr>
                      <w:sz w:val="20"/>
                      <w:szCs w:val="20"/>
                    </w:rPr>
                    <w:t>10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0313F2" w:rsidRPr="008179F2" w:rsidRDefault="000313F2" w:rsidP="000313F2">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0313F2" w:rsidRPr="008179F2" w:rsidRDefault="000313F2" w:rsidP="000313F2">
                  <w:pPr>
                    <w:jc w:val="center"/>
                    <w:rPr>
                      <w:sz w:val="20"/>
                      <w:szCs w:val="20"/>
                    </w:rPr>
                  </w:pPr>
                </w:p>
                <w:p w:rsidR="000313F2" w:rsidRPr="008179F2" w:rsidRDefault="000313F2" w:rsidP="000313F2">
                  <w:pPr>
                    <w:jc w:val="center"/>
                    <w:rPr>
                      <w:sz w:val="20"/>
                      <w:szCs w:val="20"/>
                    </w:rPr>
                  </w:pPr>
                  <w:r w:rsidRPr="008179F2">
                    <w:rPr>
                      <w:sz w:val="20"/>
                      <w:szCs w:val="20"/>
                    </w:rPr>
                    <w:t>X</w:t>
                  </w:r>
                </w:p>
              </w:tc>
              <w:tc>
                <w:tcPr>
                  <w:tcW w:w="993" w:type="dxa"/>
                  <w:tcBorders>
                    <w:top w:val="nil"/>
                    <w:left w:val="nil"/>
                    <w:bottom w:val="single" w:sz="8" w:space="0" w:color="auto"/>
                    <w:right w:val="single" w:sz="8" w:space="0" w:color="auto"/>
                  </w:tcBorders>
                  <w:shd w:val="clear" w:color="auto" w:fill="FFFFFF" w:themeFill="background1"/>
                  <w:noWrap/>
                  <w:hideMark/>
                </w:tcPr>
                <w:p w:rsidR="000313F2" w:rsidRPr="008179F2" w:rsidRDefault="000313F2" w:rsidP="000313F2">
                  <w:pPr>
                    <w:jc w:val="center"/>
                    <w:rPr>
                      <w:sz w:val="20"/>
                      <w:szCs w:val="20"/>
                    </w:rPr>
                  </w:pPr>
                </w:p>
                <w:p w:rsidR="000313F2" w:rsidRPr="008179F2" w:rsidRDefault="000313F2" w:rsidP="000313F2">
                  <w:pPr>
                    <w:jc w:val="center"/>
                  </w:pPr>
                  <w:r w:rsidRPr="008179F2">
                    <w:rPr>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hideMark/>
                </w:tcPr>
                <w:p w:rsidR="000313F2" w:rsidRPr="008179F2" w:rsidRDefault="000313F2" w:rsidP="000313F2">
                  <w:pPr>
                    <w:jc w:val="center"/>
                    <w:rPr>
                      <w:sz w:val="20"/>
                      <w:szCs w:val="20"/>
                    </w:rPr>
                  </w:pPr>
                </w:p>
                <w:p w:rsidR="000313F2" w:rsidRPr="008179F2" w:rsidRDefault="000313F2" w:rsidP="000313F2">
                  <w:pPr>
                    <w:jc w:val="cente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0313F2" w:rsidRPr="008179F2" w:rsidRDefault="000313F2" w:rsidP="000313F2">
                  <w:pPr>
                    <w:jc w:val="center"/>
                    <w:rPr>
                      <w:sz w:val="20"/>
                      <w:szCs w:val="20"/>
                    </w:rPr>
                  </w:pPr>
                  <w:r w:rsidRPr="008179F2">
                    <w:rPr>
                      <w:sz w:val="20"/>
                      <w:szCs w:val="20"/>
                    </w:rPr>
                    <w:t>X</w:t>
                  </w:r>
                </w:p>
              </w:tc>
              <w:tc>
                <w:tcPr>
                  <w:tcW w:w="1701" w:type="dxa"/>
                  <w:tcBorders>
                    <w:top w:val="nil"/>
                    <w:left w:val="nil"/>
                    <w:bottom w:val="single" w:sz="8" w:space="0" w:color="auto"/>
                    <w:right w:val="single" w:sz="8" w:space="0" w:color="auto"/>
                  </w:tcBorders>
                  <w:shd w:val="clear" w:color="auto" w:fill="FFFFFF" w:themeFill="background1"/>
                  <w:noWrap/>
                  <w:hideMark/>
                </w:tcPr>
                <w:p w:rsidR="000313F2" w:rsidRPr="008179F2" w:rsidRDefault="000313F2" w:rsidP="000313F2">
                  <w:pPr>
                    <w:jc w:val="center"/>
                    <w:rPr>
                      <w:sz w:val="20"/>
                      <w:szCs w:val="20"/>
                    </w:rPr>
                  </w:pPr>
                </w:p>
                <w:p w:rsidR="000313F2" w:rsidRPr="008179F2" w:rsidRDefault="000313F2" w:rsidP="000313F2">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0313F2" w:rsidRPr="008179F2" w:rsidRDefault="000313F2" w:rsidP="000313F2">
                  <w:pPr>
                    <w:jc w:val="center"/>
                    <w:rPr>
                      <w:sz w:val="20"/>
                      <w:szCs w:val="20"/>
                    </w:rPr>
                  </w:pPr>
                  <w:r w:rsidRPr="008179F2">
                    <w:rPr>
                      <w:sz w:val="20"/>
                      <w:szCs w:val="20"/>
                    </w:rPr>
                    <w:t>X</w:t>
                  </w:r>
                </w:p>
              </w:tc>
              <w:tc>
                <w:tcPr>
                  <w:tcW w:w="1011" w:type="dxa"/>
                  <w:tcBorders>
                    <w:top w:val="nil"/>
                    <w:left w:val="nil"/>
                    <w:bottom w:val="single" w:sz="8" w:space="0" w:color="auto"/>
                    <w:right w:val="single" w:sz="8" w:space="0" w:color="auto"/>
                  </w:tcBorders>
                  <w:shd w:val="clear" w:color="auto" w:fill="FFFFFF" w:themeFill="background1"/>
                  <w:noWrap/>
                  <w:hideMark/>
                </w:tcPr>
                <w:p w:rsidR="000313F2" w:rsidRPr="008179F2" w:rsidRDefault="000313F2" w:rsidP="000313F2">
                  <w:pPr>
                    <w:jc w:val="center"/>
                  </w:pPr>
                  <w:r w:rsidRPr="008179F2">
                    <w:rPr>
                      <w:sz w:val="20"/>
                      <w:szCs w:val="20"/>
                    </w:rPr>
                    <w:t>Х</w:t>
                  </w:r>
                </w:p>
              </w:tc>
            </w:tr>
            <w:tr w:rsidR="008179F2" w:rsidRPr="008179F2" w:rsidTr="000313F2">
              <w:trPr>
                <w:trHeight w:val="359"/>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6E30E2" w:rsidRPr="008179F2" w:rsidRDefault="006E30E2" w:rsidP="006E30E2">
                  <w:pPr>
                    <w:rPr>
                      <w:sz w:val="20"/>
                      <w:szCs w:val="20"/>
                    </w:rPr>
                  </w:pPr>
                  <w:r w:rsidRPr="008179F2">
                    <w:rPr>
                      <w:i/>
                      <w:iCs/>
                      <w:sz w:val="20"/>
                      <w:szCs w:val="20"/>
                    </w:rPr>
                    <w:t>не идентифицированным и не застрахованным в системе ОМС лицам</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ind w:left="-206" w:right="-105" w:firstLineChars="100" w:firstLine="200"/>
                    <w:jc w:val="center"/>
                    <w:rPr>
                      <w:sz w:val="20"/>
                      <w:szCs w:val="20"/>
                    </w:rPr>
                  </w:pPr>
                  <w:r w:rsidRPr="008179F2">
                    <w:rPr>
                      <w:sz w:val="20"/>
                      <w:szCs w:val="20"/>
                    </w:rPr>
                    <w:t>10.1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6E30E2" w:rsidRPr="008179F2" w:rsidRDefault="006E30E2" w:rsidP="006E30E2">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jc w:val="center"/>
                    <w:rPr>
                      <w:sz w:val="20"/>
                      <w:szCs w:val="20"/>
                    </w:rPr>
                  </w:pPr>
                  <w:r w:rsidRPr="008179F2">
                    <w:rPr>
                      <w:sz w:val="20"/>
                      <w:szCs w:val="20"/>
                    </w:rPr>
                    <w:t>X</w:t>
                  </w:r>
                </w:p>
              </w:tc>
              <w:tc>
                <w:tcPr>
                  <w:tcW w:w="1701"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rPr>
                      <w:sz w:val="20"/>
                      <w:szCs w:val="20"/>
                    </w:rPr>
                  </w:pP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6E30E2" w:rsidRPr="008179F2" w:rsidRDefault="006E30E2" w:rsidP="006E30E2">
                  <w:pPr>
                    <w:jc w:val="center"/>
                    <w:rPr>
                      <w:sz w:val="20"/>
                      <w:szCs w:val="20"/>
                    </w:rPr>
                  </w:pPr>
                  <w:r w:rsidRPr="008179F2">
                    <w:rPr>
                      <w:sz w:val="20"/>
                      <w:szCs w:val="20"/>
                    </w:rPr>
                    <w:t>X</w:t>
                  </w:r>
                </w:p>
              </w:tc>
              <w:tc>
                <w:tcPr>
                  <w:tcW w:w="1011" w:type="dxa"/>
                  <w:tcBorders>
                    <w:top w:val="nil"/>
                    <w:left w:val="nil"/>
                    <w:bottom w:val="single" w:sz="8" w:space="0" w:color="auto"/>
                    <w:right w:val="single" w:sz="8" w:space="0" w:color="auto"/>
                  </w:tcBorders>
                  <w:shd w:val="clear" w:color="auto" w:fill="FFFFFF" w:themeFill="background1"/>
                  <w:noWrap/>
                  <w:hideMark/>
                </w:tcPr>
                <w:p w:rsidR="006E30E2" w:rsidRPr="008179F2" w:rsidRDefault="006E30E2" w:rsidP="006E30E2">
                  <w:pPr>
                    <w:jc w:val="center"/>
                  </w:pPr>
                  <w:r w:rsidRPr="008179F2">
                    <w:rPr>
                      <w:sz w:val="20"/>
                      <w:szCs w:val="20"/>
                    </w:rPr>
                    <w:t>Х</w:t>
                  </w:r>
                </w:p>
              </w:tc>
            </w:tr>
            <w:tr w:rsidR="008179F2" w:rsidRPr="008179F2" w:rsidTr="000313F2">
              <w:trPr>
                <w:trHeight w:val="585"/>
              </w:trPr>
              <w:tc>
                <w:tcPr>
                  <w:tcW w:w="3681" w:type="dxa"/>
                  <w:tcBorders>
                    <w:top w:val="nil"/>
                    <w:left w:val="single" w:sz="8" w:space="0" w:color="auto"/>
                    <w:bottom w:val="single" w:sz="8" w:space="0" w:color="auto"/>
                    <w:right w:val="nil"/>
                  </w:tcBorders>
                  <w:shd w:val="clear" w:color="auto" w:fill="FFFFFF" w:themeFill="background1"/>
                  <w:vAlign w:val="bottom"/>
                  <w:hideMark/>
                </w:tcPr>
                <w:p w:rsidR="00502494" w:rsidRPr="008179F2" w:rsidRDefault="00502494" w:rsidP="00502494">
                  <w:pPr>
                    <w:rPr>
                      <w:sz w:val="20"/>
                      <w:szCs w:val="20"/>
                    </w:rPr>
                  </w:pPr>
                  <w:r w:rsidRPr="008179F2">
                    <w:rPr>
                      <w:sz w:val="20"/>
                      <w:szCs w:val="20"/>
                    </w:rPr>
                    <w:t>4. Специализированная, в том числе высокотехнологичная, медицинская помощь</w:t>
                  </w:r>
                </w:p>
              </w:tc>
              <w:tc>
                <w:tcPr>
                  <w:tcW w:w="91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auto"/>
                  <w:noWrap/>
                  <w:vAlign w:val="center"/>
                  <w:hideMark/>
                </w:tcPr>
                <w:p w:rsidR="00502494" w:rsidRPr="008179F2" w:rsidRDefault="001F29D3" w:rsidP="00502494">
                  <w:pPr>
                    <w:jc w:val="center"/>
                    <w:rPr>
                      <w:b/>
                      <w:bCs/>
                      <w:sz w:val="16"/>
                      <w:szCs w:val="16"/>
                    </w:rPr>
                  </w:pPr>
                  <w:r w:rsidRPr="008179F2">
                    <w:rPr>
                      <w:b/>
                      <w:bCs/>
                      <w:sz w:val="16"/>
                      <w:szCs w:val="16"/>
                    </w:rPr>
                    <w:t>781,00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2494" w:rsidRPr="008179F2" w:rsidRDefault="00502494" w:rsidP="00502494">
                  <w:pPr>
                    <w:jc w:val="both"/>
                    <w:rPr>
                      <w:sz w:val="16"/>
                      <w:szCs w:val="16"/>
                    </w:rPr>
                  </w:pPr>
                  <w:r w:rsidRPr="008179F2">
                    <w:rPr>
                      <w:sz w:val="16"/>
                      <w:szCs w:val="16"/>
                    </w:rPr>
                    <w:t>X</w:t>
                  </w:r>
                </w:p>
              </w:tc>
              <w:tc>
                <w:tcPr>
                  <w:tcW w:w="1701" w:type="dxa"/>
                  <w:tcBorders>
                    <w:top w:val="nil"/>
                    <w:left w:val="nil"/>
                    <w:bottom w:val="single" w:sz="8" w:space="0" w:color="auto"/>
                    <w:right w:val="single" w:sz="8" w:space="0" w:color="auto"/>
                  </w:tcBorders>
                  <w:shd w:val="clear" w:color="auto" w:fill="auto"/>
                  <w:noWrap/>
                  <w:vAlign w:val="center"/>
                  <w:hideMark/>
                </w:tcPr>
                <w:p w:rsidR="00502494" w:rsidRPr="008179F2" w:rsidRDefault="001F29D3" w:rsidP="00502494">
                  <w:pPr>
                    <w:jc w:val="center"/>
                    <w:rPr>
                      <w:b/>
                      <w:bCs/>
                      <w:sz w:val="16"/>
                      <w:szCs w:val="16"/>
                    </w:rPr>
                  </w:pPr>
                  <w:r w:rsidRPr="008179F2">
                    <w:rPr>
                      <w:b/>
                      <w:bCs/>
                      <w:sz w:val="16"/>
                      <w:szCs w:val="16"/>
                    </w:rPr>
                    <w:t>1 061 764,25</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25"/>
              </w:trPr>
              <w:tc>
                <w:tcPr>
                  <w:tcW w:w="3681" w:type="dxa"/>
                  <w:tcBorders>
                    <w:top w:val="nil"/>
                    <w:left w:val="single" w:sz="8" w:space="0" w:color="auto"/>
                    <w:bottom w:val="single" w:sz="8" w:space="0" w:color="auto"/>
                    <w:right w:val="nil"/>
                  </w:tcBorders>
                  <w:shd w:val="clear" w:color="auto" w:fill="FFFFFF" w:themeFill="background1"/>
                  <w:vAlign w:val="center"/>
                  <w:hideMark/>
                </w:tcPr>
                <w:p w:rsidR="00502494" w:rsidRPr="008179F2" w:rsidRDefault="00502494" w:rsidP="00502494">
                  <w:pPr>
                    <w:rPr>
                      <w:sz w:val="20"/>
                      <w:szCs w:val="20"/>
                    </w:rPr>
                  </w:pPr>
                  <w:r w:rsidRPr="008179F2">
                    <w:rPr>
                      <w:sz w:val="20"/>
                      <w:szCs w:val="20"/>
                    </w:rPr>
                    <w:t>4.1 в условиях дневных стационаров &lt;*****&gt;, в том числе:</w:t>
                  </w:r>
                </w:p>
              </w:tc>
              <w:tc>
                <w:tcPr>
                  <w:tcW w:w="91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12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auto"/>
                  <w:noWrap/>
                  <w:vAlign w:val="center"/>
                  <w:hideMark/>
                </w:tcPr>
                <w:p w:rsidR="00502494" w:rsidRPr="008179F2" w:rsidRDefault="001F29D3" w:rsidP="00502494">
                  <w:pPr>
                    <w:jc w:val="center"/>
                    <w:rPr>
                      <w:sz w:val="16"/>
                      <w:szCs w:val="16"/>
                    </w:rPr>
                  </w:pPr>
                  <w:r w:rsidRPr="008179F2">
                    <w:rPr>
                      <w:sz w:val="16"/>
                      <w:szCs w:val="16"/>
                    </w:rPr>
                    <w:t>0,00078</w:t>
                  </w:r>
                </w:p>
              </w:tc>
              <w:tc>
                <w:tcPr>
                  <w:tcW w:w="993" w:type="dxa"/>
                  <w:tcBorders>
                    <w:top w:val="nil"/>
                    <w:left w:val="nil"/>
                    <w:bottom w:val="single" w:sz="8" w:space="0" w:color="auto"/>
                    <w:right w:val="single" w:sz="8" w:space="0" w:color="auto"/>
                  </w:tcBorders>
                  <w:shd w:val="clear" w:color="auto" w:fill="auto"/>
                  <w:noWrap/>
                  <w:vAlign w:val="center"/>
                  <w:hideMark/>
                </w:tcPr>
                <w:p w:rsidR="00502494" w:rsidRPr="008179F2" w:rsidRDefault="001F29D3" w:rsidP="00502494">
                  <w:pPr>
                    <w:jc w:val="center"/>
                    <w:rPr>
                      <w:sz w:val="16"/>
                      <w:szCs w:val="16"/>
                    </w:rPr>
                  </w:pPr>
                  <w:r w:rsidRPr="008179F2">
                    <w:rPr>
                      <w:sz w:val="16"/>
                      <w:szCs w:val="16"/>
                    </w:rPr>
                    <w:t>14 603,90</w:t>
                  </w:r>
                </w:p>
              </w:tc>
              <w:tc>
                <w:tcPr>
                  <w:tcW w:w="1275" w:type="dxa"/>
                  <w:tcBorders>
                    <w:top w:val="nil"/>
                    <w:left w:val="nil"/>
                    <w:bottom w:val="single" w:sz="8" w:space="0" w:color="auto"/>
                    <w:right w:val="single" w:sz="8" w:space="0" w:color="auto"/>
                  </w:tcBorders>
                  <w:shd w:val="clear" w:color="auto" w:fill="auto"/>
                  <w:noWrap/>
                  <w:vAlign w:val="center"/>
                  <w:hideMark/>
                </w:tcPr>
                <w:p w:rsidR="00502494" w:rsidRPr="008179F2" w:rsidRDefault="001F29D3" w:rsidP="00502494">
                  <w:pPr>
                    <w:jc w:val="center"/>
                    <w:rPr>
                      <w:sz w:val="16"/>
                      <w:szCs w:val="16"/>
                    </w:rPr>
                  </w:pPr>
                  <w:r w:rsidRPr="008179F2">
                    <w:rPr>
                      <w:sz w:val="16"/>
                      <w:szCs w:val="16"/>
                    </w:rPr>
                    <w:t>11,46</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2494" w:rsidRPr="008179F2" w:rsidRDefault="00502494" w:rsidP="00502494">
                  <w:pPr>
                    <w:jc w:val="both"/>
                    <w:rPr>
                      <w:sz w:val="16"/>
                      <w:szCs w:val="16"/>
                    </w:rPr>
                  </w:pPr>
                  <w:r w:rsidRPr="008179F2">
                    <w:rPr>
                      <w:sz w:val="16"/>
                      <w:szCs w:val="16"/>
                    </w:rPr>
                    <w:t>Х</w:t>
                  </w:r>
                </w:p>
              </w:tc>
              <w:tc>
                <w:tcPr>
                  <w:tcW w:w="1701" w:type="dxa"/>
                  <w:tcBorders>
                    <w:top w:val="nil"/>
                    <w:left w:val="nil"/>
                    <w:bottom w:val="single" w:sz="8" w:space="0" w:color="auto"/>
                    <w:right w:val="single" w:sz="8" w:space="0" w:color="auto"/>
                  </w:tcBorders>
                  <w:shd w:val="clear" w:color="auto" w:fill="auto"/>
                  <w:noWrap/>
                  <w:vAlign w:val="center"/>
                  <w:hideMark/>
                </w:tcPr>
                <w:p w:rsidR="00502494" w:rsidRPr="008179F2" w:rsidRDefault="001F29D3" w:rsidP="00502494">
                  <w:pPr>
                    <w:jc w:val="center"/>
                    <w:rPr>
                      <w:sz w:val="16"/>
                      <w:szCs w:val="16"/>
                    </w:rPr>
                  </w:pPr>
                  <w:r w:rsidRPr="008179F2">
                    <w:rPr>
                      <w:sz w:val="16"/>
                      <w:szCs w:val="16"/>
                    </w:rPr>
                    <w:t>17 368,92</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25"/>
              </w:trPr>
              <w:tc>
                <w:tcPr>
                  <w:tcW w:w="3681" w:type="dxa"/>
                  <w:tcBorders>
                    <w:top w:val="nil"/>
                    <w:left w:val="single" w:sz="8" w:space="0" w:color="auto"/>
                    <w:bottom w:val="single" w:sz="8" w:space="0" w:color="auto"/>
                    <w:right w:val="nil"/>
                  </w:tcBorders>
                  <w:shd w:val="clear" w:color="auto" w:fill="FFFFFF" w:themeFill="background1"/>
                  <w:vAlign w:val="bottom"/>
                  <w:hideMark/>
                </w:tcPr>
                <w:p w:rsidR="00502494" w:rsidRPr="008179F2" w:rsidRDefault="00502494" w:rsidP="00502494">
                  <w:pPr>
                    <w:rPr>
                      <w:sz w:val="20"/>
                      <w:szCs w:val="20"/>
                    </w:rPr>
                  </w:pPr>
                  <w:r w:rsidRPr="008179F2">
                    <w:rPr>
                      <w:i/>
                      <w:iCs/>
                      <w:sz w:val="20"/>
                      <w:szCs w:val="20"/>
                    </w:rPr>
                    <w:t>не идентифицированным и не застрахованным в системе ОМС лицам</w:t>
                  </w:r>
                </w:p>
              </w:tc>
              <w:tc>
                <w:tcPr>
                  <w:tcW w:w="91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12.1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477"/>
              </w:trPr>
              <w:tc>
                <w:tcPr>
                  <w:tcW w:w="3681" w:type="dxa"/>
                  <w:tcBorders>
                    <w:top w:val="nil"/>
                    <w:left w:val="single" w:sz="8" w:space="0" w:color="auto"/>
                    <w:bottom w:val="single" w:sz="8" w:space="0" w:color="auto"/>
                    <w:right w:val="nil"/>
                  </w:tcBorders>
                  <w:shd w:val="clear" w:color="auto" w:fill="FFFFFF" w:themeFill="background1"/>
                  <w:vAlign w:val="center"/>
                  <w:hideMark/>
                </w:tcPr>
                <w:p w:rsidR="00502494" w:rsidRPr="008179F2" w:rsidRDefault="00502494" w:rsidP="00502494">
                  <w:pPr>
                    <w:rPr>
                      <w:sz w:val="20"/>
                      <w:szCs w:val="20"/>
                    </w:rPr>
                  </w:pPr>
                  <w:r w:rsidRPr="008179F2">
                    <w:rPr>
                      <w:sz w:val="20"/>
                      <w:szCs w:val="20"/>
                    </w:rPr>
                    <w:t>4.2 в условиях круглосуточных стационаров, в том числе:</w:t>
                  </w:r>
                </w:p>
              </w:tc>
              <w:tc>
                <w:tcPr>
                  <w:tcW w:w="91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госпита лизаций</w:t>
                  </w:r>
                </w:p>
              </w:tc>
              <w:tc>
                <w:tcPr>
                  <w:tcW w:w="992" w:type="dxa"/>
                  <w:tcBorders>
                    <w:top w:val="nil"/>
                    <w:left w:val="nil"/>
                    <w:bottom w:val="single" w:sz="8" w:space="0" w:color="auto"/>
                    <w:right w:val="single" w:sz="8" w:space="0" w:color="auto"/>
                  </w:tcBorders>
                  <w:shd w:val="clear" w:color="auto" w:fill="auto"/>
                  <w:noWrap/>
                  <w:vAlign w:val="center"/>
                  <w:hideMark/>
                </w:tcPr>
                <w:p w:rsidR="00502494" w:rsidRPr="008179F2" w:rsidRDefault="001F29D3" w:rsidP="00502494">
                  <w:pPr>
                    <w:jc w:val="center"/>
                    <w:rPr>
                      <w:sz w:val="16"/>
                      <w:szCs w:val="16"/>
                    </w:rPr>
                  </w:pPr>
                  <w:r w:rsidRPr="008179F2">
                    <w:rPr>
                      <w:sz w:val="16"/>
                      <w:szCs w:val="16"/>
                    </w:rPr>
                    <w:t>0,0056377</w:t>
                  </w:r>
                </w:p>
              </w:tc>
              <w:tc>
                <w:tcPr>
                  <w:tcW w:w="993" w:type="dxa"/>
                  <w:tcBorders>
                    <w:top w:val="nil"/>
                    <w:left w:val="nil"/>
                    <w:bottom w:val="single" w:sz="8" w:space="0" w:color="auto"/>
                    <w:right w:val="single" w:sz="8" w:space="0" w:color="auto"/>
                  </w:tcBorders>
                  <w:shd w:val="clear" w:color="auto" w:fill="auto"/>
                  <w:noWrap/>
                  <w:vAlign w:val="center"/>
                  <w:hideMark/>
                </w:tcPr>
                <w:p w:rsidR="00502494" w:rsidRPr="008179F2" w:rsidRDefault="00502494" w:rsidP="00502494">
                  <w:pPr>
                    <w:jc w:val="center"/>
                    <w:rPr>
                      <w:sz w:val="16"/>
                      <w:szCs w:val="16"/>
                    </w:rPr>
                  </w:pPr>
                  <w:r w:rsidRPr="008179F2">
                    <w:rPr>
                      <w:sz w:val="16"/>
                      <w:szCs w:val="16"/>
                    </w:rPr>
                    <w:t>122 222,73</w:t>
                  </w:r>
                </w:p>
              </w:tc>
              <w:tc>
                <w:tcPr>
                  <w:tcW w:w="1275" w:type="dxa"/>
                  <w:tcBorders>
                    <w:top w:val="nil"/>
                    <w:left w:val="nil"/>
                    <w:bottom w:val="single" w:sz="8" w:space="0" w:color="auto"/>
                    <w:right w:val="single" w:sz="8" w:space="0" w:color="auto"/>
                  </w:tcBorders>
                  <w:shd w:val="clear" w:color="auto" w:fill="auto"/>
                  <w:noWrap/>
                  <w:vAlign w:val="center"/>
                  <w:hideMark/>
                </w:tcPr>
                <w:p w:rsidR="00502494" w:rsidRPr="008179F2" w:rsidRDefault="00502494" w:rsidP="00502494">
                  <w:pPr>
                    <w:jc w:val="center"/>
                    <w:rPr>
                      <w:sz w:val="16"/>
                      <w:szCs w:val="16"/>
                    </w:rPr>
                  </w:pPr>
                  <w:r w:rsidRPr="008179F2">
                    <w:rPr>
                      <w:sz w:val="16"/>
                      <w:szCs w:val="16"/>
                    </w:rPr>
                    <w:t>689,05</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2494" w:rsidRPr="008179F2" w:rsidRDefault="00502494" w:rsidP="00502494">
                  <w:pPr>
                    <w:jc w:val="both"/>
                    <w:rPr>
                      <w:sz w:val="16"/>
                      <w:szCs w:val="16"/>
                    </w:rPr>
                  </w:pPr>
                  <w:r w:rsidRPr="008179F2">
                    <w:rPr>
                      <w:sz w:val="16"/>
                      <w:szCs w:val="16"/>
                    </w:rPr>
                    <w:t>Х</w:t>
                  </w:r>
                </w:p>
              </w:tc>
              <w:tc>
                <w:tcPr>
                  <w:tcW w:w="1701" w:type="dxa"/>
                  <w:tcBorders>
                    <w:top w:val="nil"/>
                    <w:left w:val="nil"/>
                    <w:bottom w:val="single" w:sz="8" w:space="0" w:color="auto"/>
                    <w:right w:val="single" w:sz="8" w:space="0" w:color="auto"/>
                  </w:tcBorders>
                  <w:shd w:val="clear" w:color="auto" w:fill="auto"/>
                  <w:noWrap/>
                  <w:vAlign w:val="center"/>
                  <w:hideMark/>
                </w:tcPr>
                <w:p w:rsidR="00502494" w:rsidRPr="008179F2" w:rsidRDefault="00502494" w:rsidP="00502494">
                  <w:pPr>
                    <w:jc w:val="center"/>
                    <w:rPr>
                      <w:sz w:val="16"/>
                      <w:szCs w:val="16"/>
                    </w:rPr>
                  </w:pPr>
                  <w:r w:rsidRPr="008179F2">
                    <w:rPr>
                      <w:sz w:val="16"/>
                      <w:szCs w:val="16"/>
                    </w:rPr>
                    <w:t>1 044 395,33</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329"/>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i/>
                      <w:iCs/>
                      <w:sz w:val="20"/>
                      <w:szCs w:val="20"/>
                    </w:rPr>
                    <w:t>не идентифицированным и не застрахованным в системе ОМС лицам</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13.1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A351ED"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270"/>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5. Паллиативная медицинская помощь:</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14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A351ED" w:rsidRDefault="00502494" w:rsidP="00502494">
                  <w:pPr>
                    <w:jc w:val="center"/>
                    <w:rPr>
                      <w:sz w:val="20"/>
                      <w:szCs w:val="20"/>
                    </w:rPr>
                  </w:pPr>
                  <w:r w:rsidRPr="00A351ED">
                    <w:rPr>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F67796">
              <w:trPr>
                <w:trHeight w:val="708"/>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5.1. первичная медицинская помощь, в том числе доврачебная и врачебная &lt;*******&gt;, всего,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15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посеще             ние</w:t>
                  </w:r>
                </w:p>
              </w:tc>
              <w:tc>
                <w:tcPr>
                  <w:tcW w:w="992" w:type="dxa"/>
                  <w:tcBorders>
                    <w:top w:val="nil"/>
                    <w:left w:val="nil"/>
                    <w:bottom w:val="single" w:sz="8" w:space="0" w:color="auto"/>
                    <w:right w:val="single" w:sz="8" w:space="0" w:color="auto"/>
                  </w:tcBorders>
                  <w:shd w:val="clear" w:color="auto" w:fill="auto"/>
                  <w:noWrap/>
                  <w:vAlign w:val="center"/>
                  <w:hideMark/>
                </w:tcPr>
                <w:p w:rsidR="00502494" w:rsidRPr="008179F2" w:rsidRDefault="00502494" w:rsidP="00502494">
                  <w:pPr>
                    <w:jc w:val="center"/>
                    <w:rPr>
                      <w:b/>
                      <w:bCs/>
                      <w:sz w:val="16"/>
                      <w:szCs w:val="16"/>
                    </w:rPr>
                  </w:pPr>
                  <w:r w:rsidRPr="008179F2">
                    <w:rPr>
                      <w:b/>
                      <w:bCs/>
                      <w:sz w:val="16"/>
                      <w:szCs w:val="16"/>
                    </w:rPr>
                    <w:t>0,01331</w:t>
                  </w:r>
                </w:p>
              </w:tc>
              <w:tc>
                <w:tcPr>
                  <w:tcW w:w="993" w:type="dxa"/>
                  <w:tcBorders>
                    <w:top w:val="nil"/>
                    <w:left w:val="nil"/>
                    <w:bottom w:val="single" w:sz="8" w:space="0" w:color="auto"/>
                    <w:right w:val="single" w:sz="8" w:space="0" w:color="auto"/>
                  </w:tcBorders>
                  <w:shd w:val="clear" w:color="auto" w:fill="auto"/>
                  <w:noWrap/>
                  <w:vAlign w:val="center"/>
                  <w:hideMark/>
                </w:tcPr>
                <w:p w:rsidR="00502494" w:rsidRPr="00A351ED" w:rsidRDefault="007B4C5D" w:rsidP="00502494">
                  <w:pPr>
                    <w:jc w:val="center"/>
                    <w:rPr>
                      <w:sz w:val="16"/>
                      <w:szCs w:val="16"/>
                    </w:rPr>
                  </w:pPr>
                  <w:r w:rsidRPr="00A351ED">
                    <w:rPr>
                      <w:sz w:val="16"/>
                      <w:szCs w:val="16"/>
                    </w:rPr>
                    <w:t>х</w:t>
                  </w:r>
                </w:p>
              </w:tc>
              <w:tc>
                <w:tcPr>
                  <w:tcW w:w="1275" w:type="dxa"/>
                  <w:tcBorders>
                    <w:top w:val="nil"/>
                    <w:left w:val="nil"/>
                    <w:bottom w:val="single" w:sz="8" w:space="0" w:color="auto"/>
                    <w:right w:val="single" w:sz="8" w:space="0" w:color="auto"/>
                  </w:tcBorders>
                  <w:shd w:val="clear" w:color="auto" w:fill="auto"/>
                  <w:noWrap/>
                  <w:vAlign w:val="center"/>
                  <w:hideMark/>
                </w:tcPr>
                <w:p w:rsidR="00502494" w:rsidRPr="008179F2" w:rsidRDefault="00502494" w:rsidP="00502494">
                  <w:pPr>
                    <w:jc w:val="center"/>
                    <w:rPr>
                      <w:b/>
                      <w:bCs/>
                      <w:sz w:val="16"/>
                      <w:szCs w:val="16"/>
                    </w:rPr>
                  </w:pPr>
                  <w:r w:rsidRPr="008179F2">
                    <w:rPr>
                      <w:b/>
                      <w:bCs/>
                      <w:sz w:val="16"/>
                      <w:szCs w:val="16"/>
                    </w:rPr>
                    <w:t>11,97</w:t>
                  </w:r>
                </w:p>
              </w:tc>
              <w:tc>
                <w:tcPr>
                  <w:tcW w:w="1276" w:type="dxa"/>
                  <w:tcBorders>
                    <w:top w:val="nil"/>
                    <w:left w:val="nil"/>
                    <w:bottom w:val="single" w:sz="8" w:space="0" w:color="auto"/>
                    <w:right w:val="single" w:sz="8" w:space="0" w:color="auto"/>
                  </w:tcBorders>
                  <w:shd w:val="clear" w:color="auto" w:fill="auto"/>
                  <w:noWrap/>
                  <w:vAlign w:val="center"/>
                  <w:hideMark/>
                </w:tcPr>
                <w:p w:rsidR="00502494" w:rsidRPr="008179F2" w:rsidRDefault="00502494" w:rsidP="00502494">
                  <w:pPr>
                    <w:jc w:val="center"/>
                    <w:rPr>
                      <w:sz w:val="16"/>
                      <w:szCs w:val="16"/>
                    </w:rPr>
                  </w:pPr>
                  <w:r w:rsidRPr="008179F2">
                    <w:rPr>
                      <w:sz w:val="16"/>
                      <w:szCs w:val="16"/>
                    </w:rPr>
                    <w:t>Х</w:t>
                  </w:r>
                </w:p>
              </w:tc>
              <w:tc>
                <w:tcPr>
                  <w:tcW w:w="1701" w:type="dxa"/>
                  <w:tcBorders>
                    <w:top w:val="nil"/>
                    <w:left w:val="nil"/>
                    <w:bottom w:val="single" w:sz="8" w:space="0" w:color="auto"/>
                    <w:right w:val="single" w:sz="8" w:space="0" w:color="auto"/>
                  </w:tcBorders>
                  <w:shd w:val="clear" w:color="auto" w:fill="auto"/>
                  <w:noWrap/>
                  <w:vAlign w:val="center"/>
                  <w:hideMark/>
                </w:tcPr>
                <w:p w:rsidR="00502494" w:rsidRPr="008179F2" w:rsidRDefault="00502494" w:rsidP="00502494">
                  <w:pPr>
                    <w:jc w:val="center"/>
                    <w:rPr>
                      <w:b/>
                      <w:bCs/>
                      <w:sz w:val="16"/>
                      <w:szCs w:val="16"/>
                    </w:rPr>
                  </w:pPr>
                  <w:r w:rsidRPr="008179F2">
                    <w:rPr>
                      <w:b/>
                      <w:bCs/>
                      <w:sz w:val="16"/>
                      <w:szCs w:val="16"/>
                    </w:rPr>
                    <w:t>18 143,61</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34"/>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0313F2" w:rsidRPr="008179F2" w:rsidRDefault="000313F2" w:rsidP="000313F2">
                  <w:pPr>
                    <w:rPr>
                      <w:sz w:val="20"/>
                      <w:szCs w:val="20"/>
                    </w:rPr>
                  </w:pPr>
                  <w:r w:rsidRPr="008179F2">
                    <w:rPr>
                      <w:i/>
                      <w:iCs/>
                      <w:sz w:val="20"/>
                      <w:szCs w:val="20"/>
                    </w:rPr>
                    <w:t>посещение по паллиативной медицинс кой помощи без учета посещений на дому патронажными бригадами</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0313F2" w:rsidRPr="008179F2" w:rsidRDefault="000313F2" w:rsidP="000313F2">
                  <w:pPr>
                    <w:ind w:left="-206" w:right="-105" w:firstLineChars="100" w:firstLine="200"/>
                    <w:jc w:val="center"/>
                    <w:rPr>
                      <w:sz w:val="20"/>
                      <w:szCs w:val="20"/>
                    </w:rPr>
                  </w:pPr>
                  <w:r w:rsidRPr="008179F2">
                    <w:rPr>
                      <w:sz w:val="20"/>
                      <w:szCs w:val="20"/>
                    </w:rPr>
                    <w:t>15.1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0313F2" w:rsidRPr="008179F2" w:rsidRDefault="000313F2" w:rsidP="000313F2">
                  <w:pPr>
                    <w:jc w:val="center"/>
                    <w:rPr>
                      <w:sz w:val="20"/>
                      <w:szCs w:val="20"/>
                    </w:rPr>
                  </w:pPr>
                  <w:r w:rsidRPr="008179F2">
                    <w:rPr>
                      <w:sz w:val="20"/>
                      <w:szCs w:val="20"/>
                    </w:rPr>
                    <w:t>посещение</w:t>
                  </w:r>
                </w:p>
              </w:tc>
              <w:tc>
                <w:tcPr>
                  <w:tcW w:w="992" w:type="dxa"/>
                  <w:tcBorders>
                    <w:top w:val="nil"/>
                    <w:left w:val="nil"/>
                    <w:bottom w:val="single" w:sz="8" w:space="0" w:color="auto"/>
                    <w:right w:val="single" w:sz="8" w:space="0" w:color="auto"/>
                  </w:tcBorders>
                  <w:shd w:val="clear" w:color="auto" w:fill="auto"/>
                  <w:noWrap/>
                  <w:vAlign w:val="center"/>
                  <w:hideMark/>
                </w:tcPr>
                <w:p w:rsidR="000313F2" w:rsidRPr="008179F2" w:rsidRDefault="000313F2" w:rsidP="000313F2">
                  <w:pPr>
                    <w:jc w:val="center"/>
                    <w:rPr>
                      <w:sz w:val="16"/>
                      <w:szCs w:val="16"/>
                    </w:rPr>
                  </w:pPr>
                  <w:r w:rsidRPr="008179F2">
                    <w:rPr>
                      <w:sz w:val="16"/>
                      <w:szCs w:val="16"/>
                    </w:rPr>
                    <w:t>0,00989</w:t>
                  </w:r>
                </w:p>
              </w:tc>
              <w:tc>
                <w:tcPr>
                  <w:tcW w:w="993" w:type="dxa"/>
                  <w:tcBorders>
                    <w:top w:val="nil"/>
                    <w:left w:val="nil"/>
                    <w:bottom w:val="single" w:sz="8" w:space="0" w:color="auto"/>
                    <w:right w:val="single" w:sz="8" w:space="0" w:color="auto"/>
                  </w:tcBorders>
                  <w:shd w:val="clear" w:color="auto" w:fill="auto"/>
                  <w:noWrap/>
                  <w:vAlign w:val="center"/>
                  <w:hideMark/>
                </w:tcPr>
                <w:p w:rsidR="000313F2" w:rsidRPr="008179F2" w:rsidRDefault="000313F2" w:rsidP="000313F2">
                  <w:pPr>
                    <w:jc w:val="center"/>
                    <w:rPr>
                      <w:sz w:val="16"/>
                      <w:szCs w:val="16"/>
                    </w:rPr>
                  </w:pPr>
                  <w:r w:rsidRPr="008179F2">
                    <w:rPr>
                      <w:sz w:val="16"/>
                      <w:szCs w:val="16"/>
                    </w:rPr>
                    <w:t>443,20</w:t>
                  </w:r>
                </w:p>
              </w:tc>
              <w:tc>
                <w:tcPr>
                  <w:tcW w:w="1275" w:type="dxa"/>
                  <w:tcBorders>
                    <w:top w:val="nil"/>
                    <w:left w:val="nil"/>
                    <w:bottom w:val="single" w:sz="8" w:space="0" w:color="auto"/>
                    <w:right w:val="single" w:sz="8" w:space="0" w:color="auto"/>
                  </w:tcBorders>
                  <w:shd w:val="clear" w:color="auto" w:fill="auto"/>
                  <w:noWrap/>
                  <w:vAlign w:val="center"/>
                  <w:hideMark/>
                </w:tcPr>
                <w:p w:rsidR="000313F2" w:rsidRPr="008179F2" w:rsidRDefault="000313F2" w:rsidP="000313F2">
                  <w:pPr>
                    <w:jc w:val="center"/>
                    <w:rPr>
                      <w:sz w:val="16"/>
                      <w:szCs w:val="16"/>
                    </w:rPr>
                  </w:pPr>
                  <w:r w:rsidRPr="008179F2">
                    <w:rPr>
                      <w:sz w:val="16"/>
                      <w:szCs w:val="16"/>
                    </w:rPr>
                    <w:t>4,38</w:t>
                  </w:r>
                </w:p>
              </w:tc>
              <w:tc>
                <w:tcPr>
                  <w:tcW w:w="1276" w:type="dxa"/>
                  <w:tcBorders>
                    <w:top w:val="nil"/>
                    <w:left w:val="nil"/>
                    <w:bottom w:val="single" w:sz="8" w:space="0" w:color="auto"/>
                    <w:right w:val="single" w:sz="8" w:space="0" w:color="auto"/>
                  </w:tcBorders>
                  <w:shd w:val="clear" w:color="auto" w:fill="auto"/>
                  <w:noWrap/>
                  <w:vAlign w:val="center"/>
                  <w:hideMark/>
                </w:tcPr>
                <w:p w:rsidR="000313F2" w:rsidRPr="008179F2" w:rsidRDefault="000313F2" w:rsidP="000313F2">
                  <w:pPr>
                    <w:jc w:val="center"/>
                    <w:rPr>
                      <w:sz w:val="16"/>
                      <w:szCs w:val="16"/>
                    </w:rPr>
                  </w:pPr>
                  <w:r w:rsidRPr="008179F2">
                    <w:rPr>
                      <w:sz w:val="16"/>
                      <w:szCs w:val="16"/>
                    </w:rPr>
                    <w:t>Х</w:t>
                  </w:r>
                </w:p>
              </w:tc>
              <w:tc>
                <w:tcPr>
                  <w:tcW w:w="1701" w:type="dxa"/>
                  <w:tcBorders>
                    <w:top w:val="nil"/>
                    <w:left w:val="nil"/>
                    <w:bottom w:val="single" w:sz="8" w:space="0" w:color="auto"/>
                    <w:right w:val="single" w:sz="8" w:space="0" w:color="auto"/>
                  </w:tcBorders>
                  <w:shd w:val="clear" w:color="auto" w:fill="auto"/>
                  <w:noWrap/>
                  <w:vAlign w:val="center"/>
                  <w:hideMark/>
                </w:tcPr>
                <w:p w:rsidR="000313F2" w:rsidRPr="008179F2" w:rsidRDefault="000313F2" w:rsidP="000313F2">
                  <w:pPr>
                    <w:jc w:val="center"/>
                    <w:rPr>
                      <w:sz w:val="16"/>
                      <w:szCs w:val="16"/>
                    </w:rPr>
                  </w:pPr>
                  <w:r w:rsidRPr="008179F2">
                    <w:rPr>
                      <w:sz w:val="16"/>
                      <w:szCs w:val="16"/>
                    </w:rPr>
                    <w:t>6 641,42</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0313F2" w:rsidRPr="008179F2" w:rsidRDefault="000313F2" w:rsidP="000313F2">
                  <w:pPr>
                    <w:jc w:val="center"/>
                    <w:rPr>
                      <w:sz w:val="20"/>
                      <w:szCs w:val="20"/>
                    </w:rPr>
                  </w:pPr>
                  <w:r w:rsidRPr="008179F2">
                    <w:rPr>
                      <w:sz w:val="20"/>
                      <w:szCs w:val="20"/>
                    </w:rPr>
                    <w:t>Х</w:t>
                  </w:r>
                </w:p>
              </w:tc>
              <w:tc>
                <w:tcPr>
                  <w:tcW w:w="1011" w:type="dxa"/>
                  <w:tcBorders>
                    <w:top w:val="nil"/>
                    <w:left w:val="nil"/>
                    <w:bottom w:val="single" w:sz="8" w:space="0" w:color="auto"/>
                    <w:right w:val="single" w:sz="8" w:space="0" w:color="auto"/>
                  </w:tcBorders>
                  <w:shd w:val="clear" w:color="auto" w:fill="FFFFFF" w:themeFill="background1"/>
                  <w:noWrap/>
                  <w:hideMark/>
                </w:tcPr>
                <w:p w:rsidR="000313F2" w:rsidRPr="008179F2" w:rsidRDefault="000313F2" w:rsidP="000313F2">
                  <w:pPr>
                    <w:jc w:val="center"/>
                  </w:pPr>
                  <w:r w:rsidRPr="008179F2">
                    <w:rPr>
                      <w:sz w:val="20"/>
                      <w:szCs w:val="20"/>
                    </w:rPr>
                    <w:t>Х</w:t>
                  </w:r>
                </w:p>
              </w:tc>
            </w:tr>
            <w:tr w:rsidR="008179F2" w:rsidRPr="008179F2" w:rsidTr="000313F2">
              <w:trPr>
                <w:trHeight w:val="403"/>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0313F2" w:rsidRPr="008179F2" w:rsidRDefault="000313F2" w:rsidP="000313F2">
                  <w:pPr>
                    <w:rPr>
                      <w:sz w:val="20"/>
                      <w:szCs w:val="20"/>
                    </w:rPr>
                  </w:pPr>
                  <w:r w:rsidRPr="008179F2">
                    <w:rPr>
                      <w:i/>
                      <w:iCs/>
                      <w:sz w:val="20"/>
                      <w:szCs w:val="20"/>
                    </w:rPr>
                    <w:lastRenderedPageBreak/>
                    <w:t>посещения на дому выездными патронажными бригадами</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0313F2" w:rsidRPr="008179F2" w:rsidRDefault="000313F2" w:rsidP="000313F2">
                  <w:pPr>
                    <w:ind w:left="-206" w:right="-105" w:firstLineChars="100" w:firstLine="200"/>
                    <w:jc w:val="center"/>
                    <w:rPr>
                      <w:sz w:val="20"/>
                      <w:szCs w:val="20"/>
                    </w:rPr>
                  </w:pPr>
                  <w:r w:rsidRPr="008179F2">
                    <w:rPr>
                      <w:sz w:val="20"/>
                      <w:szCs w:val="20"/>
                    </w:rPr>
                    <w:t>15.2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0313F2" w:rsidRPr="008179F2" w:rsidRDefault="000313F2" w:rsidP="000313F2">
                  <w:pPr>
                    <w:jc w:val="center"/>
                    <w:rPr>
                      <w:sz w:val="20"/>
                      <w:szCs w:val="20"/>
                    </w:rPr>
                  </w:pPr>
                  <w:r w:rsidRPr="008179F2">
                    <w:rPr>
                      <w:sz w:val="20"/>
                      <w:szCs w:val="20"/>
                    </w:rPr>
                    <w:t>посещение</w:t>
                  </w:r>
                </w:p>
              </w:tc>
              <w:tc>
                <w:tcPr>
                  <w:tcW w:w="992" w:type="dxa"/>
                  <w:tcBorders>
                    <w:top w:val="nil"/>
                    <w:left w:val="nil"/>
                    <w:bottom w:val="single" w:sz="8" w:space="0" w:color="auto"/>
                    <w:right w:val="single" w:sz="8" w:space="0" w:color="auto"/>
                  </w:tcBorders>
                  <w:shd w:val="clear" w:color="auto" w:fill="auto"/>
                  <w:noWrap/>
                  <w:vAlign w:val="center"/>
                  <w:hideMark/>
                </w:tcPr>
                <w:p w:rsidR="000313F2" w:rsidRPr="008179F2" w:rsidRDefault="000313F2" w:rsidP="000313F2">
                  <w:pPr>
                    <w:jc w:val="center"/>
                    <w:rPr>
                      <w:sz w:val="16"/>
                      <w:szCs w:val="16"/>
                    </w:rPr>
                  </w:pPr>
                  <w:r w:rsidRPr="008179F2">
                    <w:rPr>
                      <w:sz w:val="16"/>
                      <w:szCs w:val="16"/>
                    </w:rPr>
                    <w:t>0,00342</w:t>
                  </w:r>
                </w:p>
              </w:tc>
              <w:tc>
                <w:tcPr>
                  <w:tcW w:w="993" w:type="dxa"/>
                  <w:tcBorders>
                    <w:top w:val="nil"/>
                    <w:left w:val="nil"/>
                    <w:bottom w:val="single" w:sz="8" w:space="0" w:color="auto"/>
                    <w:right w:val="single" w:sz="8" w:space="0" w:color="auto"/>
                  </w:tcBorders>
                  <w:shd w:val="clear" w:color="auto" w:fill="auto"/>
                  <w:noWrap/>
                  <w:vAlign w:val="center"/>
                  <w:hideMark/>
                </w:tcPr>
                <w:p w:rsidR="000313F2" w:rsidRPr="008179F2" w:rsidRDefault="000313F2" w:rsidP="000313F2">
                  <w:pPr>
                    <w:jc w:val="center"/>
                    <w:rPr>
                      <w:sz w:val="16"/>
                      <w:szCs w:val="16"/>
                    </w:rPr>
                  </w:pPr>
                  <w:r w:rsidRPr="008179F2">
                    <w:rPr>
                      <w:sz w:val="16"/>
                      <w:szCs w:val="16"/>
                    </w:rPr>
                    <w:t>2 216,40</w:t>
                  </w:r>
                </w:p>
              </w:tc>
              <w:tc>
                <w:tcPr>
                  <w:tcW w:w="1275" w:type="dxa"/>
                  <w:tcBorders>
                    <w:top w:val="nil"/>
                    <w:left w:val="nil"/>
                    <w:bottom w:val="single" w:sz="8" w:space="0" w:color="auto"/>
                    <w:right w:val="single" w:sz="8" w:space="0" w:color="auto"/>
                  </w:tcBorders>
                  <w:shd w:val="clear" w:color="auto" w:fill="auto"/>
                  <w:noWrap/>
                  <w:vAlign w:val="center"/>
                  <w:hideMark/>
                </w:tcPr>
                <w:p w:rsidR="000313F2" w:rsidRPr="008179F2" w:rsidRDefault="000313F2" w:rsidP="000313F2">
                  <w:pPr>
                    <w:jc w:val="center"/>
                    <w:rPr>
                      <w:sz w:val="16"/>
                      <w:szCs w:val="16"/>
                    </w:rPr>
                  </w:pPr>
                  <w:r w:rsidRPr="008179F2">
                    <w:rPr>
                      <w:sz w:val="16"/>
                      <w:szCs w:val="16"/>
                    </w:rPr>
                    <w:t>7,59</w:t>
                  </w:r>
                </w:p>
              </w:tc>
              <w:tc>
                <w:tcPr>
                  <w:tcW w:w="1276" w:type="dxa"/>
                  <w:tcBorders>
                    <w:top w:val="nil"/>
                    <w:left w:val="nil"/>
                    <w:bottom w:val="single" w:sz="8" w:space="0" w:color="auto"/>
                    <w:right w:val="single" w:sz="8" w:space="0" w:color="auto"/>
                  </w:tcBorders>
                  <w:shd w:val="clear" w:color="auto" w:fill="auto"/>
                  <w:noWrap/>
                  <w:vAlign w:val="center"/>
                  <w:hideMark/>
                </w:tcPr>
                <w:p w:rsidR="000313F2" w:rsidRPr="008179F2" w:rsidRDefault="000313F2" w:rsidP="000313F2">
                  <w:pPr>
                    <w:jc w:val="center"/>
                    <w:rPr>
                      <w:sz w:val="16"/>
                      <w:szCs w:val="16"/>
                    </w:rPr>
                  </w:pPr>
                  <w:r w:rsidRPr="008179F2">
                    <w:rPr>
                      <w:sz w:val="16"/>
                      <w:szCs w:val="16"/>
                    </w:rPr>
                    <w:t>Х</w:t>
                  </w:r>
                </w:p>
              </w:tc>
              <w:tc>
                <w:tcPr>
                  <w:tcW w:w="1701" w:type="dxa"/>
                  <w:tcBorders>
                    <w:top w:val="nil"/>
                    <w:left w:val="nil"/>
                    <w:bottom w:val="single" w:sz="8" w:space="0" w:color="auto"/>
                    <w:right w:val="single" w:sz="8" w:space="0" w:color="auto"/>
                  </w:tcBorders>
                  <w:shd w:val="clear" w:color="auto" w:fill="auto"/>
                  <w:noWrap/>
                  <w:vAlign w:val="center"/>
                  <w:hideMark/>
                </w:tcPr>
                <w:p w:rsidR="000313F2" w:rsidRPr="008179F2" w:rsidRDefault="000313F2" w:rsidP="000313F2">
                  <w:pPr>
                    <w:jc w:val="center"/>
                    <w:rPr>
                      <w:sz w:val="16"/>
                      <w:szCs w:val="16"/>
                    </w:rPr>
                  </w:pPr>
                  <w:r w:rsidRPr="008179F2">
                    <w:rPr>
                      <w:sz w:val="16"/>
                      <w:szCs w:val="16"/>
                    </w:rPr>
                    <w:t>11 502,20</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0313F2" w:rsidRPr="008179F2" w:rsidRDefault="000313F2" w:rsidP="000313F2">
                  <w:pPr>
                    <w:jc w:val="center"/>
                    <w:rPr>
                      <w:sz w:val="20"/>
                      <w:szCs w:val="20"/>
                    </w:rPr>
                  </w:pPr>
                  <w:r w:rsidRPr="008179F2">
                    <w:rPr>
                      <w:sz w:val="20"/>
                      <w:szCs w:val="20"/>
                    </w:rPr>
                    <w:t>Х</w:t>
                  </w: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0313F2" w:rsidRPr="008179F2" w:rsidRDefault="000313F2" w:rsidP="000313F2">
                  <w:pPr>
                    <w:jc w:val="center"/>
                    <w:rPr>
                      <w:sz w:val="20"/>
                      <w:szCs w:val="20"/>
                    </w:rPr>
                  </w:pPr>
                  <w:r w:rsidRPr="008179F2">
                    <w:rPr>
                      <w:sz w:val="20"/>
                      <w:szCs w:val="20"/>
                    </w:rPr>
                    <w:t>Х</w:t>
                  </w:r>
                </w:p>
              </w:tc>
            </w:tr>
            <w:tr w:rsidR="008179F2" w:rsidRPr="008179F2" w:rsidTr="000313F2">
              <w:trPr>
                <w:trHeight w:val="780"/>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0313F2" w:rsidRPr="008179F2" w:rsidRDefault="000313F2" w:rsidP="000313F2">
                  <w:pPr>
                    <w:rPr>
                      <w:sz w:val="20"/>
                      <w:szCs w:val="20"/>
                    </w:rPr>
                  </w:pPr>
                  <w:r w:rsidRPr="008179F2">
                    <w:rPr>
                      <w:sz w:val="20"/>
                      <w:szCs w:val="20"/>
                    </w:rPr>
                    <w:t>5.2. оказываемая в стационарных условиях (включая койки паллиативной медицинской помощи и койки сестринского ухода)</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0313F2" w:rsidRPr="008179F2" w:rsidRDefault="000313F2" w:rsidP="000313F2">
                  <w:pPr>
                    <w:ind w:left="-206" w:right="-105" w:firstLineChars="100" w:firstLine="200"/>
                    <w:jc w:val="center"/>
                    <w:rPr>
                      <w:sz w:val="20"/>
                      <w:szCs w:val="20"/>
                    </w:rPr>
                  </w:pPr>
                  <w:r w:rsidRPr="008179F2">
                    <w:rPr>
                      <w:sz w:val="20"/>
                      <w:szCs w:val="20"/>
                    </w:rPr>
                    <w:t>16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0313F2" w:rsidRPr="008179F2" w:rsidRDefault="000313F2" w:rsidP="000313F2">
                  <w:pPr>
                    <w:jc w:val="center"/>
                    <w:rPr>
                      <w:sz w:val="20"/>
                      <w:szCs w:val="20"/>
                    </w:rPr>
                  </w:pPr>
                  <w:r w:rsidRPr="008179F2">
                    <w:rPr>
                      <w:sz w:val="20"/>
                      <w:szCs w:val="20"/>
                    </w:rPr>
                    <w:t>койко-день</w:t>
                  </w:r>
                </w:p>
              </w:tc>
              <w:tc>
                <w:tcPr>
                  <w:tcW w:w="992" w:type="dxa"/>
                  <w:tcBorders>
                    <w:top w:val="nil"/>
                    <w:left w:val="nil"/>
                    <w:bottom w:val="single" w:sz="8" w:space="0" w:color="auto"/>
                    <w:right w:val="single" w:sz="8" w:space="0" w:color="auto"/>
                  </w:tcBorders>
                  <w:shd w:val="clear" w:color="auto" w:fill="auto"/>
                  <w:noWrap/>
                  <w:vAlign w:val="center"/>
                  <w:hideMark/>
                </w:tcPr>
                <w:p w:rsidR="000313F2" w:rsidRPr="008179F2" w:rsidRDefault="000313F2" w:rsidP="000313F2">
                  <w:pPr>
                    <w:jc w:val="center"/>
                    <w:rPr>
                      <w:sz w:val="16"/>
                      <w:szCs w:val="16"/>
                    </w:rPr>
                  </w:pPr>
                  <w:r w:rsidRPr="008179F2">
                    <w:rPr>
                      <w:sz w:val="16"/>
                      <w:szCs w:val="16"/>
                    </w:rPr>
                    <w:t>0,02444</w:t>
                  </w:r>
                </w:p>
              </w:tc>
              <w:tc>
                <w:tcPr>
                  <w:tcW w:w="993" w:type="dxa"/>
                  <w:tcBorders>
                    <w:top w:val="nil"/>
                    <w:left w:val="nil"/>
                    <w:bottom w:val="single" w:sz="8" w:space="0" w:color="auto"/>
                    <w:right w:val="single" w:sz="8" w:space="0" w:color="auto"/>
                  </w:tcBorders>
                  <w:shd w:val="clear" w:color="auto" w:fill="auto"/>
                  <w:noWrap/>
                  <w:vAlign w:val="center"/>
                  <w:hideMark/>
                </w:tcPr>
                <w:p w:rsidR="000313F2" w:rsidRPr="008179F2" w:rsidRDefault="000313F2" w:rsidP="000313F2">
                  <w:pPr>
                    <w:jc w:val="center"/>
                    <w:rPr>
                      <w:sz w:val="16"/>
                      <w:szCs w:val="16"/>
                    </w:rPr>
                  </w:pPr>
                  <w:r w:rsidRPr="008179F2">
                    <w:rPr>
                      <w:sz w:val="16"/>
                      <w:szCs w:val="16"/>
                    </w:rPr>
                    <w:t>2 620,60</w:t>
                  </w:r>
                </w:p>
              </w:tc>
              <w:tc>
                <w:tcPr>
                  <w:tcW w:w="1275" w:type="dxa"/>
                  <w:tcBorders>
                    <w:top w:val="nil"/>
                    <w:left w:val="nil"/>
                    <w:bottom w:val="single" w:sz="8" w:space="0" w:color="auto"/>
                    <w:right w:val="single" w:sz="8" w:space="0" w:color="auto"/>
                  </w:tcBorders>
                  <w:shd w:val="clear" w:color="auto" w:fill="auto"/>
                  <w:noWrap/>
                  <w:vAlign w:val="center"/>
                  <w:hideMark/>
                </w:tcPr>
                <w:p w:rsidR="000313F2" w:rsidRPr="008179F2" w:rsidRDefault="000313F2" w:rsidP="000313F2">
                  <w:pPr>
                    <w:jc w:val="center"/>
                    <w:rPr>
                      <w:sz w:val="16"/>
                      <w:szCs w:val="16"/>
                    </w:rPr>
                  </w:pPr>
                  <w:r w:rsidRPr="008179F2">
                    <w:rPr>
                      <w:sz w:val="16"/>
                      <w:szCs w:val="16"/>
                    </w:rPr>
                    <w:t>64,04</w:t>
                  </w:r>
                </w:p>
              </w:tc>
              <w:tc>
                <w:tcPr>
                  <w:tcW w:w="1276" w:type="dxa"/>
                  <w:tcBorders>
                    <w:top w:val="nil"/>
                    <w:left w:val="nil"/>
                    <w:bottom w:val="single" w:sz="8" w:space="0" w:color="auto"/>
                    <w:right w:val="single" w:sz="8" w:space="0" w:color="auto"/>
                  </w:tcBorders>
                  <w:shd w:val="clear" w:color="auto" w:fill="auto"/>
                  <w:noWrap/>
                  <w:vAlign w:val="center"/>
                  <w:hideMark/>
                </w:tcPr>
                <w:p w:rsidR="000313F2" w:rsidRPr="008179F2" w:rsidRDefault="000313F2" w:rsidP="000313F2">
                  <w:pPr>
                    <w:jc w:val="center"/>
                    <w:rPr>
                      <w:sz w:val="16"/>
                      <w:szCs w:val="16"/>
                    </w:rPr>
                  </w:pPr>
                  <w:r w:rsidRPr="008179F2">
                    <w:rPr>
                      <w:sz w:val="16"/>
                      <w:szCs w:val="16"/>
                    </w:rPr>
                    <w:t>Х</w:t>
                  </w:r>
                </w:p>
              </w:tc>
              <w:tc>
                <w:tcPr>
                  <w:tcW w:w="1701" w:type="dxa"/>
                  <w:tcBorders>
                    <w:top w:val="nil"/>
                    <w:left w:val="nil"/>
                    <w:bottom w:val="single" w:sz="8" w:space="0" w:color="auto"/>
                    <w:right w:val="single" w:sz="8" w:space="0" w:color="auto"/>
                  </w:tcBorders>
                  <w:shd w:val="clear" w:color="auto" w:fill="auto"/>
                  <w:noWrap/>
                  <w:vAlign w:val="center"/>
                  <w:hideMark/>
                </w:tcPr>
                <w:p w:rsidR="000313F2" w:rsidRPr="008179F2" w:rsidRDefault="000313F2" w:rsidP="000313F2">
                  <w:pPr>
                    <w:jc w:val="center"/>
                    <w:rPr>
                      <w:sz w:val="16"/>
                      <w:szCs w:val="16"/>
                    </w:rPr>
                  </w:pPr>
                  <w:r w:rsidRPr="008179F2">
                    <w:rPr>
                      <w:sz w:val="16"/>
                      <w:szCs w:val="16"/>
                    </w:rPr>
                    <w:t>97 067,88</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0313F2" w:rsidRPr="008179F2" w:rsidRDefault="000313F2" w:rsidP="000313F2">
                  <w:pPr>
                    <w:jc w:val="center"/>
                    <w:rPr>
                      <w:sz w:val="20"/>
                      <w:szCs w:val="20"/>
                    </w:rPr>
                  </w:pPr>
                  <w:r w:rsidRPr="008179F2">
                    <w:rPr>
                      <w:sz w:val="20"/>
                      <w:szCs w:val="20"/>
                    </w:rPr>
                    <w:t>Х</w:t>
                  </w:r>
                </w:p>
              </w:tc>
              <w:tc>
                <w:tcPr>
                  <w:tcW w:w="1011" w:type="dxa"/>
                  <w:tcBorders>
                    <w:top w:val="single" w:sz="8" w:space="0" w:color="auto"/>
                    <w:left w:val="single" w:sz="8" w:space="0" w:color="auto"/>
                    <w:bottom w:val="single" w:sz="8" w:space="0" w:color="auto"/>
                    <w:right w:val="single" w:sz="8" w:space="0" w:color="auto"/>
                  </w:tcBorders>
                  <w:shd w:val="clear" w:color="auto" w:fill="FFFFFF" w:themeFill="background1"/>
                  <w:noWrap/>
                  <w:hideMark/>
                </w:tcPr>
                <w:p w:rsidR="000313F2" w:rsidRPr="008179F2" w:rsidRDefault="000313F2" w:rsidP="000313F2">
                  <w:pPr>
                    <w:jc w:val="center"/>
                  </w:pPr>
                  <w:r w:rsidRPr="008179F2">
                    <w:rPr>
                      <w:sz w:val="20"/>
                      <w:szCs w:val="20"/>
                    </w:rPr>
                    <w:t>Х</w:t>
                  </w:r>
                </w:p>
              </w:tc>
            </w:tr>
            <w:tr w:rsidR="008179F2" w:rsidRPr="008179F2" w:rsidTr="000313F2">
              <w:trPr>
                <w:trHeight w:val="465"/>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5.3 оказываемая в условиях дневного стационара</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16.1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single" w:sz="8" w:space="0" w:color="auto"/>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single" w:sz="8" w:space="0" w:color="auto"/>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single" w:sz="8" w:space="0" w:color="auto"/>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701" w:type="dxa"/>
                  <w:tcBorders>
                    <w:top w:val="single" w:sz="8" w:space="0" w:color="auto"/>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55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473"/>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0313F2" w:rsidRPr="008179F2" w:rsidRDefault="000313F2" w:rsidP="000313F2">
                  <w:pPr>
                    <w:rPr>
                      <w:sz w:val="20"/>
                      <w:szCs w:val="20"/>
                    </w:rPr>
                  </w:pPr>
                  <w:r w:rsidRPr="008179F2">
                    <w:rPr>
                      <w:sz w:val="20"/>
                      <w:szCs w:val="20"/>
                    </w:rPr>
                    <w:t>6. Иные государственные и муниципальные услуги (работы)</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0313F2" w:rsidRPr="008179F2" w:rsidRDefault="000313F2" w:rsidP="000313F2">
                  <w:pPr>
                    <w:ind w:left="-206" w:right="-105" w:firstLineChars="100" w:firstLine="200"/>
                    <w:jc w:val="center"/>
                    <w:rPr>
                      <w:sz w:val="20"/>
                      <w:szCs w:val="20"/>
                    </w:rPr>
                  </w:pPr>
                  <w:r w:rsidRPr="008179F2">
                    <w:rPr>
                      <w:sz w:val="20"/>
                      <w:szCs w:val="20"/>
                    </w:rPr>
                    <w:t>17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0313F2" w:rsidRPr="008179F2" w:rsidRDefault="000313F2" w:rsidP="000313F2">
                  <w:pPr>
                    <w:jc w:val="center"/>
                    <w:rPr>
                      <w:sz w:val="20"/>
                      <w:szCs w:val="20"/>
                    </w:rPr>
                  </w:pPr>
                  <w:r w:rsidRPr="008179F2">
                    <w:rPr>
                      <w:sz w:val="20"/>
                      <w:szCs w:val="20"/>
                    </w:rPr>
                    <w:t>-</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0313F2" w:rsidRPr="008179F2" w:rsidRDefault="000313F2" w:rsidP="000313F2">
                  <w:pPr>
                    <w:jc w:val="center"/>
                    <w:rPr>
                      <w:sz w:val="20"/>
                      <w:szCs w:val="20"/>
                    </w:rPr>
                  </w:pPr>
                  <w:r w:rsidRPr="008179F2">
                    <w:rPr>
                      <w:sz w:val="20"/>
                      <w:szCs w:val="20"/>
                    </w:rPr>
                    <w:t>Х</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0313F2" w:rsidRPr="008179F2" w:rsidRDefault="000313F2" w:rsidP="000313F2">
                  <w:pPr>
                    <w:jc w:val="center"/>
                    <w:rPr>
                      <w:sz w:val="20"/>
                      <w:szCs w:val="20"/>
                    </w:rPr>
                  </w:pPr>
                  <w:r w:rsidRPr="008179F2">
                    <w:rPr>
                      <w:sz w:val="20"/>
                      <w:szCs w:val="20"/>
                    </w:rPr>
                    <w:t>Х</w:t>
                  </w:r>
                </w:p>
              </w:tc>
              <w:tc>
                <w:tcPr>
                  <w:tcW w:w="1275" w:type="dxa"/>
                  <w:tcBorders>
                    <w:top w:val="nil"/>
                    <w:left w:val="nil"/>
                    <w:bottom w:val="single" w:sz="8" w:space="0" w:color="auto"/>
                    <w:right w:val="single" w:sz="8" w:space="0" w:color="auto"/>
                  </w:tcBorders>
                  <w:shd w:val="clear" w:color="auto" w:fill="auto"/>
                  <w:noWrap/>
                  <w:vAlign w:val="center"/>
                  <w:hideMark/>
                </w:tcPr>
                <w:p w:rsidR="000313F2" w:rsidRPr="008179F2" w:rsidRDefault="000313F2" w:rsidP="000313F2">
                  <w:pPr>
                    <w:jc w:val="center"/>
                    <w:rPr>
                      <w:b/>
                      <w:bCs/>
                      <w:sz w:val="16"/>
                      <w:szCs w:val="16"/>
                    </w:rPr>
                  </w:pPr>
                  <w:r w:rsidRPr="008179F2">
                    <w:rPr>
                      <w:b/>
                      <w:bCs/>
                      <w:sz w:val="16"/>
                      <w:szCs w:val="16"/>
                    </w:rPr>
                    <w:t>1 440,11</w:t>
                  </w:r>
                </w:p>
              </w:tc>
              <w:tc>
                <w:tcPr>
                  <w:tcW w:w="1276" w:type="dxa"/>
                  <w:tcBorders>
                    <w:top w:val="nil"/>
                    <w:left w:val="nil"/>
                    <w:bottom w:val="single" w:sz="8" w:space="0" w:color="auto"/>
                    <w:right w:val="single" w:sz="8" w:space="0" w:color="auto"/>
                  </w:tcBorders>
                  <w:shd w:val="clear" w:color="auto" w:fill="auto"/>
                  <w:noWrap/>
                  <w:vAlign w:val="center"/>
                  <w:hideMark/>
                </w:tcPr>
                <w:p w:rsidR="000313F2" w:rsidRPr="008179F2" w:rsidRDefault="000313F2" w:rsidP="000313F2">
                  <w:pPr>
                    <w:jc w:val="center"/>
                    <w:rPr>
                      <w:sz w:val="16"/>
                      <w:szCs w:val="16"/>
                    </w:rPr>
                  </w:pPr>
                  <w:r w:rsidRPr="008179F2">
                    <w:rPr>
                      <w:sz w:val="16"/>
                      <w:szCs w:val="16"/>
                    </w:rPr>
                    <w:t>Х</w:t>
                  </w:r>
                </w:p>
              </w:tc>
              <w:tc>
                <w:tcPr>
                  <w:tcW w:w="1701" w:type="dxa"/>
                  <w:tcBorders>
                    <w:top w:val="nil"/>
                    <w:left w:val="nil"/>
                    <w:bottom w:val="single" w:sz="8" w:space="0" w:color="auto"/>
                    <w:right w:val="single" w:sz="8" w:space="0" w:color="auto"/>
                  </w:tcBorders>
                  <w:shd w:val="clear" w:color="auto" w:fill="auto"/>
                  <w:noWrap/>
                  <w:vAlign w:val="center"/>
                  <w:hideMark/>
                </w:tcPr>
                <w:p w:rsidR="000313F2" w:rsidRPr="008179F2" w:rsidRDefault="000313F2" w:rsidP="000313F2">
                  <w:pPr>
                    <w:jc w:val="center"/>
                    <w:rPr>
                      <w:b/>
                      <w:bCs/>
                      <w:sz w:val="16"/>
                      <w:szCs w:val="16"/>
                    </w:rPr>
                  </w:pPr>
                  <w:r w:rsidRPr="008179F2">
                    <w:rPr>
                      <w:b/>
                      <w:bCs/>
                      <w:sz w:val="16"/>
                      <w:szCs w:val="16"/>
                    </w:rPr>
                    <w:t>2 182 775,69</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0313F2" w:rsidRPr="008179F2" w:rsidRDefault="000313F2" w:rsidP="000313F2">
                  <w:pPr>
                    <w:jc w:val="center"/>
                    <w:rPr>
                      <w:sz w:val="20"/>
                      <w:szCs w:val="20"/>
                    </w:rPr>
                  </w:pPr>
                  <w:r w:rsidRPr="008179F2">
                    <w:rPr>
                      <w:sz w:val="20"/>
                      <w:szCs w:val="20"/>
                    </w:rPr>
                    <w:t>Х</w:t>
                  </w:r>
                </w:p>
              </w:tc>
              <w:tc>
                <w:tcPr>
                  <w:tcW w:w="1011" w:type="dxa"/>
                  <w:tcBorders>
                    <w:top w:val="nil"/>
                    <w:left w:val="single" w:sz="8" w:space="0" w:color="auto"/>
                    <w:bottom w:val="single" w:sz="8" w:space="0" w:color="auto"/>
                    <w:right w:val="single" w:sz="8" w:space="0" w:color="auto"/>
                  </w:tcBorders>
                  <w:shd w:val="clear" w:color="auto" w:fill="FFFFFF" w:themeFill="background1"/>
                  <w:noWrap/>
                  <w:hideMark/>
                </w:tcPr>
                <w:p w:rsidR="000313F2" w:rsidRPr="008179F2" w:rsidRDefault="000313F2" w:rsidP="000313F2">
                  <w:pPr>
                    <w:jc w:val="center"/>
                  </w:pPr>
                  <w:r w:rsidRPr="008179F2">
                    <w:rPr>
                      <w:sz w:val="20"/>
                      <w:szCs w:val="20"/>
                    </w:rPr>
                    <w:t>Х</w:t>
                  </w:r>
                </w:p>
              </w:tc>
            </w:tr>
            <w:tr w:rsidR="008179F2" w:rsidRPr="008179F2" w:rsidTr="000313F2">
              <w:trPr>
                <w:trHeight w:val="551"/>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0313F2" w:rsidRPr="008179F2" w:rsidRDefault="000313F2" w:rsidP="000313F2">
                  <w:pPr>
                    <w:rPr>
                      <w:sz w:val="20"/>
                      <w:szCs w:val="20"/>
                    </w:rPr>
                  </w:pPr>
                  <w:r w:rsidRPr="008179F2">
                    <w:rPr>
                      <w:sz w:val="20"/>
                      <w:szCs w:val="20"/>
                    </w:rPr>
                    <w:t>7. Высокотехнологичная медицинская помощь, оказываемая в медицинских организациях субъекта РФ</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0313F2" w:rsidRPr="008179F2" w:rsidRDefault="000313F2" w:rsidP="000313F2">
                  <w:pPr>
                    <w:ind w:left="-206" w:right="-105" w:firstLineChars="100" w:firstLine="200"/>
                    <w:jc w:val="center"/>
                    <w:rPr>
                      <w:sz w:val="20"/>
                      <w:szCs w:val="20"/>
                    </w:rPr>
                  </w:pPr>
                  <w:r w:rsidRPr="008179F2">
                    <w:rPr>
                      <w:sz w:val="20"/>
                      <w:szCs w:val="20"/>
                    </w:rPr>
                    <w:t>18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0313F2" w:rsidRPr="008179F2" w:rsidRDefault="000313F2" w:rsidP="000313F2">
                  <w:pPr>
                    <w:jc w:val="center"/>
                    <w:rPr>
                      <w:sz w:val="20"/>
                      <w:szCs w:val="20"/>
                    </w:rPr>
                  </w:pPr>
                  <w:r w:rsidRPr="008179F2">
                    <w:rPr>
                      <w:sz w:val="20"/>
                      <w:szCs w:val="20"/>
                    </w:rPr>
                    <w:t>-</w:t>
                  </w:r>
                </w:p>
              </w:tc>
              <w:tc>
                <w:tcPr>
                  <w:tcW w:w="992" w:type="dxa"/>
                  <w:tcBorders>
                    <w:top w:val="nil"/>
                    <w:left w:val="nil"/>
                    <w:bottom w:val="single" w:sz="8" w:space="0" w:color="auto"/>
                    <w:right w:val="single" w:sz="8" w:space="0" w:color="auto"/>
                  </w:tcBorders>
                  <w:shd w:val="clear" w:color="auto" w:fill="auto"/>
                  <w:noWrap/>
                  <w:vAlign w:val="center"/>
                  <w:hideMark/>
                </w:tcPr>
                <w:p w:rsidR="000313F2" w:rsidRPr="008179F2" w:rsidRDefault="000313F2" w:rsidP="000313F2">
                  <w:pPr>
                    <w:jc w:val="center"/>
                    <w:rPr>
                      <w:sz w:val="16"/>
                      <w:szCs w:val="16"/>
                    </w:rPr>
                  </w:pPr>
                  <w:r w:rsidRPr="008179F2">
                    <w:rPr>
                      <w:sz w:val="16"/>
                      <w:szCs w:val="16"/>
                    </w:rPr>
                    <w:t>0,00006</w:t>
                  </w:r>
                </w:p>
              </w:tc>
              <w:tc>
                <w:tcPr>
                  <w:tcW w:w="993" w:type="dxa"/>
                  <w:tcBorders>
                    <w:top w:val="nil"/>
                    <w:left w:val="nil"/>
                    <w:bottom w:val="single" w:sz="8" w:space="0" w:color="auto"/>
                    <w:right w:val="single" w:sz="8" w:space="0" w:color="auto"/>
                  </w:tcBorders>
                  <w:shd w:val="clear" w:color="auto" w:fill="auto"/>
                  <w:noWrap/>
                  <w:vAlign w:val="center"/>
                  <w:hideMark/>
                </w:tcPr>
                <w:p w:rsidR="000313F2" w:rsidRPr="008179F2" w:rsidRDefault="000313F2" w:rsidP="000313F2">
                  <w:pPr>
                    <w:jc w:val="center"/>
                    <w:rPr>
                      <w:sz w:val="16"/>
                      <w:szCs w:val="16"/>
                    </w:rPr>
                  </w:pPr>
                  <w:r w:rsidRPr="008179F2">
                    <w:rPr>
                      <w:sz w:val="16"/>
                      <w:szCs w:val="16"/>
                    </w:rPr>
                    <w:t>271 011,96</w:t>
                  </w:r>
                </w:p>
              </w:tc>
              <w:tc>
                <w:tcPr>
                  <w:tcW w:w="1275" w:type="dxa"/>
                  <w:tcBorders>
                    <w:top w:val="nil"/>
                    <w:left w:val="nil"/>
                    <w:bottom w:val="single" w:sz="8" w:space="0" w:color="auto"/>
                    <w:right w:val="single" w:sz="8" w:space="0" w:color="auto"/>
                  </w:tcBorders>
                  <w:shd w:val="clear" w:color="auto" w:fill="auto"/>
                  <w:noWrap/>
                  <w:vAlign w:val="center"/>
                  <w:hideMark/>
                </w:tcPr>
                <w:p w:rsidR="000313F2" w:rsidRPr="008179F2" w:rsidRDefault="000313F2" w:rsidP="000313F2">
                  <w:pPr>
                    <w:jc w:val="center"/>
                    <w:rPr>
                      <w:sz w:val="16"/>
                      <w:szCs w:val="16"/>
                    </w:rPr>
                  </w:pPr>
                  <w:r w:rsidRPr="008179F2">
                    <w:rPr>
                      <w:sz w:val="16"/>
                      <w:szCs w:val="16"/>
                    </w:rPr>
                    <w:t>16,45</w:t>
                  </w:r>
                </w:p>
              </w:tc>
              <w:tc>
                <w:tcPr>
                  <w:tcW w:w="1276" w:type="dxa"/>
                  <w:tcBorders>
                    <w:top w:val="nil"/>
                    <w:left w:val="nil"/>
                    <w:bottom w:val="single" w:sz="8" w:space="0" w:color="auto"/>
                    <w:right w:val="single" w:sz="8" w:space="0" w:color="auto"/>
                  </w:tcBorders>
                  <w:shd w:val="clear" w:color="auto" w:fill="auto"/>
                  <w:noWrap/>
                  <w:vAlign w:val="center"/>
                  <w:hideMark/>
                </w:tcPr>
                <w:p w:rsidR="000313F2" w:rsidRPr="008179F2" w:rsidRDefault="000313F2" w:rsidP="000313F2">
                  <w:pPr>
                    <w:jc w:val="center"/>
                    <w:rPr>
                      <w:sz w:val="16"/>
                      <w:szCs w:val="16"/>
                    </w:rPr>
                  </w:pPr>
                  <w:r w:rsidRPr="008179F2">
                    <w:rPr>
                      <w:sz w:val="16"/>
                      <w:szCs w:val="16"/>
                    </w:rPr>
                    <w:t>Х</w:t>
                  </w:r>
                </w:p>
              </w:tc>
              <w:tc>
                <w:tcPr>
                  <w:tcW w:w="1701" w:type="dxa"/>
                  <w:tcBorders>
                    <w:top w:val="nil"/>
                    <w:left w:val="nil"/>
                    <w:bottom w:val="single" w:sz="8" w:space="0" w:color="auto"/>
                    <w:right w:val="single" w:sz="8" w:space="0" w:color="auto"/>
                  </w:tcBorders>
                  <w:shd w:val="clear" w:color="auto" w:fill="auto"/>
                  <w:noWrap/>
                  <w:vAlign w:val="center"/>
                  <w:hideMark/>
                </w:tcPr>
                <w:p w:rsidR="000313F2" w:rsidRPr="008179F2" w:rsidRDefault="000313F2" w:rsidP="000313F2">
                  <w:pPr>
                    <w:jc w:val="center"/>
                    <w:rPr>
                      <w:sz w:val="16"/>
                      <w:szCs w:val="16"/>
                    </w:rPr>
                  </w:pPr>
                  <w:r w:rsidRPr="008179F2">
                    <w:rPr>
                      <w:sz w:val="16"/>
                      <w:szCs w:val="16"/>
                    </w:rPr>
                    <w:t>24 933,10</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0313F2" w:rsidRPr="008179F2" w:rsidRDefault="000313F2" w:rsidP="000313F2">
                  <w:pPr>
                    <w:jc w:val="center"/>
                    <w:rPr>
                      <w:sz w:val="20"/>
                      <w:szCs w:val="20"/>
                    </w:rPr>
                  </w:pPr>
                  <w:r w:rsidRPr="008179F2">
                    <w:rPr>
                      <w:sz w:val="20"/>
                      <w:szCs w:val="20"/>
                    </w:rPr>
                    <w:t>Х</w:t>
                  </w:r>
                </w:p>
              </w:tc>
              <w:tc>
                <w:tcPr>
                  <w:tcW w:w="1011" w:type="dxa"/>
                  <w:tcBorders>
                    <w:top w:val="nil"/>
                    <w:left w:val="single" w:sz="8" w:space="0" w:color="auto"/>
                    <w:bottom w:val="single" w:sz="8" w:space="0" w:color="auto"/>
                    <w:right w:val="single" w:sz="8" w:space="0" w:color="auto"/>
                  </w:tcBorders>
                  <w:shd w:val="clear" w:color="auto" w:fill="FFFFFF" w:themeFill="background1"/>
                  <w:noWrap/>
                  <w:hideMark/>
                </w:tcPr>
                <w:p w:rsidR="000313F2" w:rsidRPr="008179F2" w:rsidRDefault="000313F2" w:rsidP="000313F2">
                  <w:pPr>
                    <w:jc w:val="center"/>
                  </w:pPr>
                  <w:r w:rsidRPr="008179F2">
                    <w:rPr>
                      <w:sz w:val="20"/>
                      <w:szCs w:val="20"/>
                    </w:rPr>
                    <w:t>Х</w:t>
                  </w:r>
                </w:p>
              </w:tc>
            </w:tr>
            <w:tr w:rsidR="008179F2" w:rsidRPr="008179F2" w:rsidTr="000313F2">
              <w:trPr>
                <w:trHeight w:val="1290"/>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b/>
                      <w:bCs/>
                      <w:sz w:val="20"/>
                      <w:szCs w:val="20"/>
                    </w:rPr>
                    <w:t>II. Средства консолидированного бюд жета субъекта Российской Федерации на приобретение медицинского обору дования для медицинских организа ций, работающих в системе ОМС &lt;********&gt;</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19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w:t>
                  </w:r>
                </w:p>
              </w:tc>
              <w:tc>
                <w:tcPr>
                  <w:tcW w:w="992"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993"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5" w:type="dxa"/>
                  <w:tcBorders>
                    <w:top w:val="single" w:sz="8" w:space="0" w:color="auto"/>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w:t>
                  </w:r>
                </w:p>
              </w:tc>
              <w:tc>
                <w:tcPr>
                  <w:tcW w:w="127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0</w:t>
                  </w:r>
                </w:p>
              </w:tc>
              <w:tc>
                <w:tcPr>
                  <w:tcW w:w="1701" w:type="dxa"/>
                  <w:tcBorders>
                    <w:top w:val="single" w:sz="8" w:space="0" w:color="auto"/>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0,00</w:t>
                  </w:r>
                </w:p>
              </w:tc>
              <w:tc>
                <w:tcPr>
                  <w:tcW w:w="155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0</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r>
            <w:tr w:rsidR="008179F2" w:rsidRPr="008179F2" w:rsidTr="000313F2">
              <w:trPr>
                <w:trHeight w:val="525"/>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b/>
                      <w:bCs/>
                      <w:sz w:val="20"/>
                      <w:szCs w:val="20"/>
                    </w:rPr>
                    <w:t>III. Медицинская помощь в рамках территориальной программы ОМС:</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b/>
                      <w:bCs/>
                      <w:sz w:val="20"/>
                      <w:szCs w:val="20"/>
                    </w:rPr>
                  </w:pPr>
                  <w:r w:rsidRPr="008179F2">
                    <w:rPr>
                      <w:b/>
                      <w:bCs/>
                      <w:sz w:val="20"/>
                      <w:szCs w:val="20"/>
                    </w:rPr>
                    <w:t>X</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b/>
                      <w:bCs/>
                      <w:sz w:val="20"/>
                      <w:szCs w:val="20"/>
                    </w:rPr>
                  </w:pPr>
                  <w:r w:rsidRPr="008179F2">
                    <w:rPr>
                      <w:b/>
                      <w:bCs/>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b/>
                      <w:bCs/>
                      <w:sz w:val="20"/>
                      <w:szCs w:val="20"/>
                    </w:rPr>
                  </w:pPr>
                  <w:r w:rsidRPr="008179F2">
                    <w:rPr>
                      <w:b/>
                      <w:bCs/>
                      <w:sz w:val="20"/>
                      <w:szCs w:val="20"/>
                    </w:rPr>
                    <w:t>0</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b/>
                      <w:bCs/>
                      <w:sz w:val="20"/>
                      <w:szCs w:val="20"/>
                    </w:rPr>
                  </w:pPr>
                </w:p>
                <w:p w:rsidR="00502494" w:rsidRPr="008179F2" w:rsidRDefault="00502494" w:rsidP="00502494">
                  <w:pPr>
                    <w:jc w:val="center"/>
                    <w:rPr>
                      <w:b/>
                      <w:bCs/>
                      <w:sz w:val="20"/>
                      <w:szCs w:val="20"/>
                    </w:rPr>
                  </w:pPr>
                  <w:r w:rsidRPr="008179F2">
                    <w:rPr>
                      <w:b/>
                      <w:bCs/>
                      <w:sz w:val="20"/>
                      <w:szCs w:val="20"/>
                    </w:rPr>
                    <w:t>14039,01</w:t>
                  </w: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firstLineChars="100" w:firstLine="201"/>
                    <w:jc w:val="center"/>
                    <w:rPr>
                      <w:b/>
                      <w:bCs/>
                      <w:sz w:val="20"/>
                      <w:szCs w:val="20"/>
                    </w:rPr>
                  </w:pPr>
                  <w:r w:rsidRPr="008179F2">
                    <w:rPr>
                      <w:b/>
                      <w:bCs/>
                      <w:sz w:val="20"/>
                      <w:szCs w:val="20"/>
                    </w:rPr>
                    <w:t>0</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b/>
                      <w:bCs/>
                      <w:sz w:val="20"/>
                      <w:szCs w:val="20"/>
                    </w:rPr>
                  </w:pPr>
                </w:p>
                <w:p w:rsidR="00502494" w:rsidRPr="008179F2" w:rsidRDefault="00502494" w:rsidP="00502494">
                  <w:pPr>
                    <w:jc w:val="center"/>
                    <w:rPr>
                      <w:b/>
                      <w:bCs/>
                      <w:sz w:val="20"/>
                      <w:szCs w:val="20"/>
                    </w:rPr>
                  </w:pPr>
                  <w:r w:rsidRPr="008179F2">
                    <w:rPr>
                      <w:b/>
                      <w:bCs/>
                      <w:sz w:val="20"/>
                      <w:szCs w:val="20"/>
                    </w:rPr>
                    <w:t>20232403,33</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b/>
                      <w:bCs/>
                      <w:sz w:val="20"/>
                      <w:szCs w:val="20"/>
                    </w:rPr>
                  </w:pPr>
                </w:p>
                <w:p w:rsidR="00502494" w:rsidRPr="008179F2" w:rsidRDefault="00502494" w:rsidP="00502494">
                  <w:pPr>
                    <w:ind w:left="-114" w:right="-245"/>
                    <w:jc w:val="center"/>
                    <w:rPr>
                      <w:b/>
                      <w:bCs/>
                      <w:sz w:val="20"/>
                      <w:szCs w:val="20"/>
                    </w:rPr>
                  </w:pPr>
                  <w:r w:rsidRPr="008179F2">
                    <w:rPr>
                      <w:b/>
                      <w:bCs/>
                      <w:sz w:val="20"/>
                      <w:szCs w:val="20"/>
                    </w:rPr>
                    <w:t>84,5</w:t>
                  </w:r>
                </w:p>
              </w:tc>
            </w:tr>
            <w:tr w:rsidR="008179F2" w:rsidRPr="008179F2" w:rsidTr="000313F2">
              <w:trPr>
                <w:trHeight w:val="619"/>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1. Скорая, в том числе скорая специализированная, медицинская помощь (сумма строк 33 + 43 + 55)</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вызов</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0,290</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2884,7</w:t>
                  </w:r>
                </w:p>
              </w:tc>
              <w:tc>
                <w:tcPr>
                  <w:tcW w:w="127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firstLineChars="100" w:firstLine="200"/>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836,56</w:t>
                  </w:r>
                </w:p>
              </w:tc>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firstLineChars="100" w:firstLine="200"/>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1205617,79</w:t>
                  </w:r>
                </w:p>
              </w:tc>
              <w:tc>
                <w:tcPr>
                  <w:tcW w:w="1011" w:type="dxa"/>
                  <w:tcBorders>
                    <w:top w:val="nil"/>
                    <w:left w:val="single" w:sz="8" w:space="0" w:color="auto"/>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405"/>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2. Первичная медико-санитарная помощь</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X</w:t>
                  </w:r>
                </w:p>
              </w:tc>
              <w:tc>
                <w:tcPr>
                  <w:tcW w:w="992"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993"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270"/>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2.1 В амбулаторных условиях:</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675"/>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2.1.1 посещения с профилактическими и иными целями, всего (сумма строк 35.1 +45.1 + 57.1), из них:</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23.1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посещения / комп лексные посещ-я</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2,930</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679,8</w:t>
                  </w:r>
                </w:p>
              </w:tc>
              <w:tc>
                <w:tcPr>
                  <w:tcW w:w="127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1991,81</w:t>
                  </w:r>
                </w:p>
              </w:tc>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2870505,04</w:t>
                  </w:r>
                </w:p>
              </w:tc>
              <w:tc>
                <w:tcPr>
                  <w:tcW w:w="1011" w:type="dxa"/>
                  <w:tcBorders>
                    <w:top w:val="nil"/>
                    <w:left w:val="single" w:sz="8" w:space="0" w:color="auto"/>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425"/>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для проведения профилактических медицинских осмотров (сумма строк 35.1.1 + 45.1.1 + 57.1.1)</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23.1.1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комплексное посе щение</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0865C3" w:rsidP="00502494">
                  <w:pPr>
                    <w:jc w:val="center"/>
                    <w:rPr>
                      <w:sz w:val="20"/>
                      <w:szCs w:val="20"/>
                    </w:rPr>
                  </w:pPr>
                  <w:r>
                    <w:rPr>
                      <w:sz w:val="20"/>
                      <w:szCs w:val="20"/>
                    </w:rPr>
                    <w:t>0,433</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2015,9</w:t>
                  </w:r>
                </w:p>
              </w:tc>
              <w:tc>
                <w:tcPr>
                  <w:tcW w:w="127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0865C3" w:rsidP="00502494">
                  <w:pPr>
                    <w:jc w:val="center"/>
                    <w:rPr>
                      <w:sz w:val="20"/>
                      <w:szCs w:val="20"/>
                    </w:rPr>
                  </w:pPr>
                  <w:r>
                    <w:rPr>
                      <w:sz w:val="20"/>
                      <w:szCs w:val="20"/>
                    </w:rPr>
                    <w:t>872,88</w:t>
                  </w:r>
                </w:p>
              </w:tc>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0865C3" w:rsidP="00502494">
                  <w:pPr>
                    <w:jc w:val="center"/>
                    <w:rPr>
                      <w:sz w:val="20"/>
                      <w:szCs w:val="20"/>
                    </w:rPr>
                  </w:pPr>
                  <w:r>
                    <w:rPr>
                      <w:sz w:val="20"/>
                      <w:szCs w:val="20"/>
                    </w:rPr>
                    <w:t>1 257 963,02</w:t>
                  </w:r>
                </w:p>
              </w:tc>
              <w:tc>
                <w:tcPr>
                  <w:tcW w:w="1011" w:type="dxa"/>
                  <w:tcBorders>
                    <w:top w:val="nil"/>
                    <w:left w:val="single" w:sz="8" w:space="0" w:color="auto"/>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676"/>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для проведения диспансеризации, всего (сумма строк 35.1.2 + 45.1.2 +57.1.2),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23.1.2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 xml:space="preserve">комплексное посе </w:t>
                  </w:r>
                  <w:r w:rsidRPr="008179F2">
                    <w:rPr>
                      <w:sz w:val="20"/>
                      <w:szCs w:val="20"/>
                    </w:rPr>
                    <w:lastRenderedPageBreak/>
                    <w:t>щение</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0865C3" w:rsidP="00502494">
                  <w:pPr>
                    <w:jc w:val="center"/>
                    <w:rPr>
                      <w:sz w:val="20"/>
                      <w:szCs w:val="20"/>
                    </w:rPr>
                  </w:pPr>
                  <w:r>
                    <w:rPr>
                      <w:sz w:val="20"/>
                      <w:szCs w:val="20"/>
                    </w:rPr>
                    <w:lastRenderedPageBreak/>
                    <w:t>0,120</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2492,5</w:t>
                  </w:r>
                </w:p>
              </w:tc>
              <w:tc>
                <w:tcPr>
                  <w:tcW w:w="127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0865C3" w:rsidP="00502494">
                  <w:pPr>
                    <w:jc w:val="center"/>
                    <w:rPr>
                      <w:sz w:val="20"/>
                      <w:szCs w:val="20"/>
                    </w:rPr>
                  </w:pPr>
                  <w:r>
                    <w:rPr>
                      <w:sz w:val="20"/>
                      <w:szCs w:val="20"/>
                    </w:rPr>
                    <w:t>299,10</w:t>
                  </w:r>
                </w:p>
              </w:tc>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0865C3" w:rsidP="00502494">
                  <w:pPr>
                    <w:jc w:val="center"/>
                    <w:rPr>
                      <w:sz w:val="20"/>
                      <w:szCs w:val="20"/>
                    </w:rPr>
                  </w:pPr>
                  <w:r>
                    <w:rPr>
                      <w:sz w:val="20"/>
                      <w:szCs w:val="20"/>
                    </w:rPr>
                    <w:t>431 049,76</w:t>
                  </w:r>
                </w:p>
              </w:tc>
              <w:tc>
                <w:tcPr>
                  <w:tcW w:w="1011" w:type="dxa"/>
                  <w:tcBorders>
                    <w:top w:val="nil"/>
                    <w:left w:val="single" w:sz="8" w:space="0" w:color="auto"/>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686"/>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i/>
                      <w:iCs/>
                      <w:sz w:val="20"/>
                      <w:szCs w:val="20"/>
                    </w:rPr>
                    <w:lastRenderedPageBreak/>
                    <w:t>для проведения углубленной диспансеризации (сумма строк 35.1.2.1 + 45.1.2.1 + 57.1.2.1)</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23.1.         2.1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комплексное посе щение</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E91855" w:rsidP="00502494">
                  <w:pPr>
                    <w:jc w:val="center"/>
                    <w:rPr>
                      <w:sz w:val="20"/>
                      <w:szCs w:val="20"/>
                    </w:rPr>
                  </w:pPr>
                  <w:r w:rsidRPr="00A351ED">
                    <w:rPr>
                      <w:sz w:val="20"/>
                      <w:szCs w:val="20"/>
                    </w:rPr>
                    <w:t>0,032</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1017,5</w:t>
                  </w:r>
                </w:p>
              </w:tc>
              <w:tc>
                <w:tcPr>
                  <w:tcW w:w="127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E91855" w:rsidRDefault="007F3D13" w:rsidP="00502494">
                  <w:pPr>
                    <w:jc w:val="center"/>
                    <w:rPr>
                      <w:sz w:val="20"/>
                      <w:szCs w:val="20"/>
                      <w:lang w:val="en-US"/>
                    </w:rPr>
                  </w:pPr>
                  <w:r w:rsidRPr="00A351ED">
                    <w:rPr>
                      <w:sz w:val="20"/>
                      <w:szCs w:val="20"/>
                    </w:rPr>
                    <w:t>32</w:t>
                  </w:r>
                  <w:r w:rsidR="00E91855" w:rsidRPr="00A351ED">
                    <w:rPr>
                      <w:sz w:val="20"/>
                      <w:szCs w:val="20"/>
                      <w:lang w:val="en-US"/>
                    </w:rPr>
                    <w:t>.589</w:t>
                  </w:r>
                </w:p>
              </w:tc>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E91855" w:rsidP="00502494">
                  <w:pPr>
                    <w:jc w:val="center"/>
                    <w:rPr>
                      <w:sz w:val="20"/>
                      <w:szCs w:val="20"/>
                    </w:rPr>
                  </w:pPr>
                  <w:r w:rsidRPr="00A351ED">
                    <w:rPr>
                      <w:sz w:val="20"/>
                      <w:szCs w:val="20"/>
                    </w:rPr>
                    <w:t>46 966,0</w:t>
                  </w:r>
                  <w:r w:rsidR="007F3D13" w:rsidRPr="00A351ED">
                    <w:rPr>
                      <w:sz w:val="20"/>
                      <w:szCs w:val="20"/>
                    </w:rPr>
                    <w:t>7</w:t>
                  </w:r>
                </w:p>
              </w:tc>
              <w:tc>
                <w:tcPr>
                  <w:tcW w:w="1011" w:type="dxa"/>
                  <w:tcBorders>
                    <w:top w:val="nil"/>
                    <w:left w:val="single" w:sz="8" w:space="0" w:color="auto"/>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399"/>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для посещений с иными целями (сумма строк 35.1.3 + 45.1.3 +57.1.3)</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23.1.3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посещения</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0865C3" w:rsidP="00502494">
                  <w:pPr>
                    <w:jc w:val="center"/>
                    <w:rPr>
                      <w:sz w:val="20"/>
                      <w:szCs w:val="20"/>
                    </w:rPr>
                  </w:pPr>
                  <w:r>
                    <w:rPr>
                      <w:sz w:val="20"/>
                      <w:szCs w:val="20"/>
                    </w:rPr>
                    <w:t>2,</w:t>
                  </w:r>
                  <w:r w:rsidR="00502494" w:rsidRPr="008179F2">
                    <w:rPr>
                      <w:sz w:val="20"/>
                      <w:szCs w:val="20"/>
                    </w:rPr>
                    <w:t>3</w:t>
                  </w:r>
                  <w:r>
                    <w:rPr>
                      <w:sz w:val="20"/>
                      <w:szCs w:val="20"/>
                    </w:rPr>
                    <w:t>77</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0865C3" w:rsidP="00502494">
                  <w:pPr>
                    <w:jc w:val="center"/>
                    <w:rPr>
                      <w:sz w:val="20"/>
                      <w:szCs w:val="20"/>
                    </w:rPr>
                  </w:pPr>
                  <w:r>
                    <w:rPr>
                      <w:sz w:val="20"/>
                      <w:szCs w:val="20"/>
                    </w:rPr>
                    <w:t>344,9</w:t>
                  </w:r>
                </w:p>
              </w:tc>
              <w:tc>
                <w:tcPr>
                  <w:tcW w:w="127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8</w:t>
                  </w:r>
                  <w:r w:rsidR="000865C3">
                    <w:rPr>
                      <w:sz w:val="20"/>
                      <w:szCs w:val="20"/>
                    </w:rPr>
                    <w:t>19,82</w:t>
                  </w:r>
                </w:p>
              </w:tc>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0865C3" w:rsidP="00502494">
                  <w:pPr>
                    <w:jc w:val="center"/>
                    <w:rPr>
                      <w:sz w:val="20"/>
                      <w:szCs w:val="20"/>
                    </w:rPr>
                  </w:pPr>
                  <w:r>
                    <w:rPr>
                      <w:sz w:val="20"/>
                      <w:szCs w:val="20"/>
                    </w:rPr>
                    <w:t>1 181 492,26</w:t>
                  </w:r>
                </w:p>
              </w:tc>
              <w:tc>
                <w:tcPr>
                  <w:tcW w:w="1011" w:type="dxa"/>
                  <w:tcBorders>
                    <w:top w:val="nil"/>
                    <w:left w:val="single" w:sz="8" w:space="0" w:color="auto"/>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480"/>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2.1.2 в неотложной форме (сумма строк 35.2 + 45.2 + 57.2)</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23.2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посещение</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0,540</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713,7</w:t>
                  </w:r>
                </w:p>
              </w:tc>
              <w:tc>
                <w:tcPr>
                  <w:tcW w:w="127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385,4</w:t>
                  </w:r>
                </w:p>
              </w:tc>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555418,64</w:t>
                  </w:r>
                </w:p>
              </w:tc>
              <w:tc>
                <w:tcPr>
                  <w:tcW w:w="1011" w:type="dxa"/>
                  <w:tcBorders>
                    <w:top w:val="nil"/>
                    <w:left w:val="single" w:sz="8" w:space="0" w:color="auto"/>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1517"/>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ind w:right="-101"/>
                    <w:rPr>
                      <w:sz w:val="20"/>
                      <w:szCs w:val="20"/>
                    </w:rPr>
                  </w:pPr>
                  <w:r w:rsidRPr="008179F2">
                    <w:rPr>
                      <w:sz w:val="20"/>
                      <w:szCs w:val="20"/>
                    </w:rPr>
                    <w:t>2.1.3 в связи с заболеваниями (обраще ний), всего (сумма строк 35.3 + 45.3 + 57.3), из них проведение следующих отдельных диагностических (лаборатор ных) исследований в рамках базовой программы обязательного медицинского страхования: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23.3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обращение</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1,7877</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1599,8</w:t>
                  </w:r>
                </w:p>
              </w:tc>
              <w:tc>
                <w:tcPr>
                  <w:tcW w:w="127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2859,96</w:t>
                  </w:r>
                </w:p>
              </w:tc>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4121652,06</w:t>
                  </w:r>
                </w:p>
              </w:tc>
              <w:tc>
                <w:tcPr>
                  <w:tcW w:w="1011" w:type="dxa"/>
                  <w:tcBorders>
                    <w:top w:val="nil"/>
                    <w:left w:val="single" w:sz="8" w:space="0" w:color="auto"/>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307"/>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компьютерная томография (сумма строк 35.3.1 + 45.3.1 + 57.3.1)</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23.3.1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0,04632</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2542,0</w:t>
                  </w:r>
                </w:p>
              </w:tc>
              <w:tc>
                <w:tcPr>
                  <w:tcW w:w="127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117,75</w:t>
                  </w:r>
                </w:p>
              </w:tc>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169689,55</w:t>
                  </w:r>
                </w:p>
              </w:tc>
              <w:tc>
                <w:tcPr>
                  <w:tcW w:w="1011" w:type="dxa"/>
                  <w:tcBorders>
                    <w:top w:val="nil"/>
                    <w:left w:val="single" w:sz="8" w:space="0" w:color="auto"/>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399"/>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магнитно-резонансная томография (сумма строк 35.3.2 + 45.3.2 + 57.3.2)</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23.3.2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0,02634</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3575,0</w:t>
                  </w:r>
                </w:p>
              </w:tc>
              <w:tc>
                <w:tcPr>
                  <w:tcW w:w="127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94,17</w:t>
                  </w:r>
                </w:p>
              </w:tc>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135707,18</w:t>
                  </w:r>
                </w:p>
              </w:tc>
              <w:tc>
                <w:tcPr>
                  <w:tcW w:w="1011" w:type="dxa"/>
                  <w:tcBorders>
                    <w:top w:val="nil"/>
                    <w:left w:val="single" w:sz="8" w:space="0" w:color="auto"/>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619"/>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ультразвуковое исследование сердечно-сосудистой системы (сумма строк 35.3.3 + 45.3.3 + 57.3.3)</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23.3.3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0,08286</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492,1</w:t>
                  </w:r>
                </w:p>
              </w:tc>
              <w:tc>
                <w:tcPr>
                  <w:tcW w:w="127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40,78</w:t>
                  </w:r>
                </w:p>
              </w:tc>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58763,72</w:t>
                  </w:r>
                </w:p>
              </w:tc>
              <w:tc>
                <w:tcPr>
                  <w:tcW w:w="1011" w:type="dxa"/>
                  <w:tcBorders>
                    <w:top w:val="nil"/>
                    <w:left w:val="single" w:sz="8" w:space="0" w:color="auto"/>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85"/>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эндоскопическое диагностическое исследование (сумма строк 35.3.4 + 45.3.4 + 57.3.4)</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23.3.4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0,02994</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923,3</w:t>
                  </w:r>
                </w:p>
              </w:tc>
              <w:tc>
                <w:tcPr>
                  <w:tcW w:w="127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27,64</w:t>
                  </w:r>
                </w:p>
              </w:tc>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39838,74</w:t>
                  </w:r>
                </w:p>
              </w:tc>
              <w:tc>
                <w:tcPr>
                  <w:tcW w:w="1011" w:type="dxa"/>
                  <w:tcBorders>
                    <w:top w:val="nil"/>
                    <w:left w:val="single" w:sz="8" w:space="0" w:color="auto"/>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795"/>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молекулярно-генетическое исследова -ние с целью диагностики онкологиче -ских заболеваний (сумма строк 35.3.5 + 45.3.5 + 57.3.5)</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23.3.5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0,00092</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8174,2</w:t>
                  </w:r>
                </w:p>
              </w:tc>
              <w:tc>
                <w:tcPr>
                  <w:tcW w:w="127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7,52</w:t>
                  </w:r>
                </w:p>
              </w:tc>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10837,87</w:t>
                  </w:r>
                </w:p>
              </w:tc>
              <w:tc>
                <w:tcPr>
                  <w:tcW w:w="1011" w:type="dxa"/>
                  <w:tcBorders>
                    <w:top w:val="nil"/>
                    <w:left w:val="single" w:sz="8" w:space="0" w:color="auto"/>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1247"/>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патологоанатомическое исследование биопсийного (операционного) матери -ала с целью диагностики онкологиче -ских заболеваний и подбора противо -опухолевой лекарственной терапии (сумма строк 35.3.6 + 45.3.6 + 57.3.6)</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23.3.6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0,01321</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2021,3</w:t>
                  </w:r>
                </w:p>
              </w:tc>
              <w:tc>
                <w:tcPr>
                  <w:tcW w:w="127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26,70</w:t>
                  </w:r>
                </w:p>
              </w:tc>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38480,84</w:t>
                  </w:r>
                </w:p>
              </w:tc>
              <w:tc>
                <w:tcPr>
                  <w:tcW w:w="1011" w:type="dxa"/>
                  <w:tcBorders>
                    <w:top w:val="nil"/>
                    <w:left w:val="single" w:sz="8" w:space="0" w:color="auto"/>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686"/>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lastRenderedPageBreak/>
                    <w:t>тестирование на выявление новой коронавирусной инфекции (СОУГО-19) (сумма строк 35.3.7 + 45.3.7 + 57.3.7)</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23.3.7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0,12838</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600,5</w:t>
                  </w:r>
                </w:p>
              </w:tc>
              <w:tc>
                <w:tcPr>
                  <w:tcW w:w="127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77,09</w:t>
                  </w:r>
                </w:p>
              </w:tc>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111101,87</w:t>
                  </w:r>
                </w:p>
              </w:tc>
              <w:tc>
                <w:tcPr>
                  <w:tcW w:w="101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r>
            <w:tr w:rsidR="008179F2" w:rsidRPr="008179F2" w:rsidTr="000313F2">
              <w:trPr>
                <w:trHeight w:val="837"/>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2.1.4 Обращение по заболеванию при оказании медицинской помощи по профилю «Медицинская реабилитация» (сумма строк 35.4 + 45.4 + 57.4)</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комплексное посещение</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0,00287</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18438,4</w:t>
                  </w:r>
                </w:p>
              </w:tc>
              <w:tc>
                <w:tcPr>
                  <w:tcW w:w="127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52,92</w:t>
                  </w:r>
                </w:p>
              </w:tc>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76263,39</w:t>
                  </w:r>
                </w:p>
              </w:tc>
              <w:tc>
                <w:tcPr>
                  <w:tcW w:w="101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r>
            <w:tr w:rsidR="008179F2" w:rsidRPr="008179F2" w:rsidTr="000313F2">
              <w:trPr>
                <w:trHeight w:val="525"/>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2.2 В условиях дневных стационаров (сумма строк 36+46+58),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single" w:sz="8" w:space="0" w:color="auto"/>
                    <w:left w:val="nil"/>
                    <w:bottom w:val="single" w:sz="8" w:space="0" w:color="auto"/>
                    <w:right w:val="single" w:sz="8" w:space="0" w:color="auto"/>
                  </w:tcBorders>
                  <w:shd w:val="clear" w:color="auto" w:fill="FFFFFF" w:themeFill="background1"/>
                  <w:noWrap/>
                  <w:hideMark/>
                </w:tcPr>
                <w:p w:rsidR="00502494" w:rsidRPr="008179F2" w:rsidRDefault="00502494" w:rsidP="00502494">
                  <w:pPr>
                    <w:ind w:left="-167" w:right="-209"/>
                    <w:jc w:val="center"/>
                    <w:rPr>
                      <w:sz w:val="20"/>
                      <w:szCs w:val="20"/>
                    </w:rPr>
                  </w:pPr>
                </w:p>
                <w:p w:rsidR="00502494" w:rsidRPr="008179F2" w:rsidRDefault="00C3061C" w:rsidP="00502494">
                  <w:pPr>
                    <w:ind w:left="-167" w:right="-209"/>
                    <w:jc w:val="center"/>
                    <w:rPr>
                      <w:sz w:val="20"/>
                      <w:szCs w:val="20"/>
                    </w:rPr>
                  </w:pPr>
                  <w:r>
                    <w:rPr>
                      <w:sz w:val="20"/>
                      <w:szCs w:val="20"/>
                    </w:rPr>
                    <w:t xml:space="preserve"> </w:t>
                  </w:r>
                </w:p>
              </w:tc>
              <w:tc>
                <w:tcPr>
                  <w:tcW w:w="993" w:type="dxa"/>
                  <w:tcBorders>
                    <w:top w:val="single" w:sz="8" w:space="0" w:color="auto"/>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C3061C" w:rsidP="00502494">
                  <w:pPr>
                    <w:jc w:val="center"/>
                    <w:rPr>
                      <w:sz w:val="20"/>
                      <w:szCs w:val="20"/>
                    </w:rPr>
                  </w:pPr>
                  <w:r>
                    <w:rPr>
                      <w:sz w:val="20"/>
                      <w:szCs w:val="20"/>
                    </w:rPr>
                    <w:t xml:space="preserve">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276" w:type="dxa"/>
                  <w:tcBorders>
                    <w:top w:val="single" w:sz="8" w:space="0" w:color="auto"/>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C3061C" w:rsidP="00502494">
                  <w:pPr>
                    <w:jc w:val="center"/>
                    <w:rPr>
                      <w:sz w:val="20"/>
                      <w:szCs w:val="20"/>
                    </w:rPr>
                  </w:pPr>
                  <w:r>
                    <w:rPr>
                      <w:sz w:val="20"/>
                      <w:szCs w:val="20"/>
                    </w:rPr>
                    <w:t xml:space="preserve"> </w:t>
                  </w: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559" w:type="dxa"/>
                  <w:tcBorders>
                    <w:top w:val="single" w:sz="8" w:space="0" w:color="auto"/>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C3061C" w:rsidP="00502494">
                  <w:pPr>
                    <w:jc w:val="center"/>
                    <w:rPr>
                      <w:sz w:val="20"/>
                      <w:szCs w:val="20"/>
                    </w:rPr>
                  </w:pPr>
                  <w:r>
                    <w:rPr>
                      <w:sz w:val="20"/>
                      <w:szCs w:val="20"/>
                    </w:rPr>
                    <w:t xml:space="preserve"> </w:t>
                  </w: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r>
            <w:tr w:rsidR="008179F2" w:rsidRPr="008179F2" w:rsidTr="000313F2">
              <w:trPr>
                <w:trHeight w:val="510"/>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ind w:right="-101"/>
                    <w:rPr>
                      <w:sz w:val="20"/>
                      <w:szCs w:val="20"/>
                    </w:rPr>
                  </w:pPr>
                  <w:r w:rsidRPr="008179F2">
                    <w:rPr>
                      <w:sz w:val="20"/>
                      <w:szCs w:val="20"/>
                    </w:rPr>
                    <w:t>2.2.1 медицинская помощь по профилю «онкология» (сумму строк 36.1+46.1+58.1)</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24.1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r>
            <w:tr w:rsidR="008179F2" w:rsidRPr="008179F2" w:rsidTr="000313F2">
              <w:trPr>
                <w:trHeight w:val="525"/>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2.2.2 при экстракорпоральном оплодотворении (сумма строк 36.2</w:t>
                  </w:r>
                  <w:proofErr w:type="gramStart"/>
                  <w:r w:rsidRPr="008179F2">
                    <w:rPr>
                      <w:sz w:val="20"/>
                      <w:szCs w:val="20"/>
                    </w:rPr>
                    <w:t>+.46.2</w:t>
                  </w:r>
                  <w:proofErr w:type="gramEnd"/>
                  <w:r w:rsidRPr="008179F2">
                    <w:rPr>
                      <w:sz w:val="20"/>
                      <w:szCs w:val="20"/>
                    </w:rPr>
                    <w:t>+58.2)</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24.2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r>
            <w:tr w:rsidR="008179F2" w:rsidRPr="008179F2" w:rsidTr="000313F2">
              <w:trPr>
                <w:trHeight w:val="744"/>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ind w:right="-101"/>
                    <w:rPr>
                      <w:sz w:val="20"/>
                      <w:szCs w:val="20"/>
                    </w:rPr>
                  </w:pPr>
                  <w:r w:rsidRPr="008179F2">
                    <w:rPr>
                      <w:sz w:val="20"/>
                      <w:szCs w:val="20"/>
                    </w:rPr>
                    <w:t>3. В условиях дневных стационаров (пер вичная медикосанитарная помощь, спе -циализированная медицинская помощь) (сумма строк 24+27),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0,068591</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23192,7</w:t>
                  </w:r>
                </w:p>
              </w:tc>
              <w:tc>
                <w:tcPr>
                  <w:tcW w:w="127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1590,81</w:t>
                  </w:r>
                </w:p>
              </w:tc>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2292606,08</w:t>
                  </w:r>
                </w:p>
              </w:tc>
              <w:tc>
                <w:tcPr>
                  <w:tcW w:w="1011" w:type="dxa"/>
                  <w:tcBorders>
                    <w:top w:val="nil"/>
                    <w:left w:val="nil"/>
                    <w:bottom w:val="single" w:sz="8" w:space="0" w:color="auto"/>
                    <w:right w:val="single" w:sz="8" w:space="0" w:color="auto"/>
                  </w:tcBorders>
                  <w:shd w:val="clear" w:color="auto" w:fill="FFFFFF" w:themeFill="background1"/>
                  <w:hideMark/>
                </w:tcPr>
                <w:p w:rsidR="00502494" w:rsidRPr="008179F2" w:rsidRDefault="00502494" w:rsidP="00502494">
                  <w:pPr>
                    <w:jc w:val="center"/>
                  </w:pPr>
                  <w:r w:rsidRPr="008179F2">
                    <w:rPr>
                      <w:sz w:val="20"/>
                      <w:szCs w:val="20"/>
                    </w:rPr>
                    <w:t>Х</w:t>
                  </w:r>
                </w:p>
              </w:tc>
            </w:tr>
            <w:tr w:rsidR="008179F2" w:rsidRPr="008179F2" w:rsidTr="000313F2">
              <w:trPr>
                <w:trHeight w:val="644"/>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3.1) для медицинской помощи по профилю «онкология», в том числе: (сумма строк 24.1+27.1)</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25.1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0,009007</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79186,3</w:t>
                  </w:r>
                </w:p>
              </w:tc>
              <w:tc>
                <w:tcPr>
                  <w:tcW w:w="127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713,23</w:t>
                  </w:r>
                </w:p>
              </w:tc>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1027877,14</w:t>
                  </w:r>
                </w:p>
              </w:tc>
              <w:tc>
                <w:tcPr>
                  <w:tcW w:w="1011" w:type="dxa"/>
                  <w:tcBorders>
                    <w:top w:val="nil"/>
                    <w:left w:val="nil"/>
                    <w:bottom w:val="single" w:sz="8" w:space="0" w:color="auto"/>
                    <w:right w:val="single" w:sz="8" w:space="0" w:color="auto"/>
                  </w:tcBorders>
                  <w:shd w:val="clear" w:color="auto" w:fill="FFFFFF" w:themeFill="background1"/>
                  <w:hideMark/>
                </w:tcPr>
                <w:p w:rsidR="00502494" w:rsidRPr="008179F2" w:rsidRDefault="00502494" w:rsidP="00502494">
                  <w:pPr>
                    <w:jc w:val="center"/>
                  </w:pPr>
                  <w:r w:rsidRPr="008179F2">
                    <w:rPr>
                      <w:sz w:val="20"/>
                      <w:szCs w:val="20"/>
                    </w:rPr>
                    <w:t>Х</w:t>
                  </w:r>
                </w:p>
              </w:tc>
            </w:tr>
            <w:tr w:rsidR="008179F2" w:rsidRPr="008179F2" w:rsidTr="000313F2">
              <w:trPr>
                <w:trHeight w:val="654"/>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3.2) для медицинской помощи при экстракорпоральном оплодотворении: (сумма строк 24.2+27.2)</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25.2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0,000463</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124728,5</w:t>
                  </w:r>
                </w:p>
              </w:tc>
              <w:tc>
                <w:tcPr>
                  <w:tcW w:w="127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57,75</w:t>
                  </w:r>
                </w:p>
              </w:tc>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83225,74</w:t>
                  </w:r>
                </w:p>
              </w:tc>
              <w:tc>
                <w:tcPr>
                  <w:tcW w:w="1011" w:type="dxa"/>
                  <w:tcBorders>
                    <w:top w:val="nil"/>
                    <w:left w:val="nil"/>
                    <w:bottom w:val="single" w:sz="8" w:space="0" w:color="auto"/>
                    <w:right w:val="single" w:sz="8" w:space="0" w:color="auto"/>
                  </w:tcBorders>
                  <w:shd w:val="clear" w:color="auto" w:fill="FFFFFF" w:themeFill="background1"/>
                  <w:hideMark/>
                </w:tcPr>
                <w:p w:rsidR="00502494" w:rsidRPr="008179F2" w:rsidRDefault="00502494" w:rsidP="00502494">
                  <w:pPr>
                    <w:jc w:val="center"/>
                  </w:pPr>
                  <w:r w:rsidRPr="008179F2">
                    <w:rPr>
                      <w:sz w:val="20"/>
                      <w:szCs w:val="20"/>
                    </w:rPr>
                    <w:t>Х</w:t>
                  </w:r>
                </w:p>
              </w:tc>
            </w:tr>
            <w:tr w:rsidR="008179F2" w:rsidRPr="008179F2" w:rsidTr="000313F2">
              <w:trPr>
                <w:trHeight w:val="636"/>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4. Специализированная, включая высокотехнологичную, медицинская помощь,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X</w:t>
                  </w:r>
                </w:p>
              </w:tc>
              <w:tc>
                <w:tcPr>
                  <w:tcW w:w="992"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993"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502494" w:rsidRPr="008179F2" w:rsidRDefault="00AD60A1" w:rsidP="00502494">
                  <w:pPr>
                    <w:jc w:val="center"/>
                    <w:rPr>
                      <w:sz w:val="20"/>
                      <w:szCs w:val="20"/>
                    </w:rPr>
                  </w:pPr>
                  <w:r>
                    <w:rPr>
                      <w:sz w:val="20"/>
                      <w:szCs w:val="20"/>
                    </w:rPr>
                    <w:t>7797,56</w:t>
                  </w: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559"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95"/>
                    <w:jc w:val="center"/>
                    <w:rPr>
                      <w:sz w:val="20"/>
                      <w:szCs w:val="20"/>
                    </w:rPr>
                  </w:pPr>
                </w:p>
                <w:p w:rsidR="00502494" w:rsidRPr="00AD60A1" w:rsidRDefault="00AD60A1" w:rsidP="00502494">
                  <w:pPr>
                    <w:ind w:left="-95"/>
                    <w:jc w:val="center"/>
                    <w:rPr>
                      <w:sz w:val="20"/>
                      <w:szCs w:val="20"/>
                      <w:lang w:val="en-US"/>
                    </w:rPr>
                  </w:pPr>
                  <w:r>
                    <w:rPr>
                      <w:sz w:val="20"/>
                      <w:szCs w:val="20"/>
                    </w:rPr>
                    <w:t>11 237 493,</w:t>
                  </w:r>
                  <w:r w:rsidR="00502494" w:rsidRPr="008179F2">
                    <w:rPr>
                      <w:sz w:val="20"/>
                      <w:szCs w:val="20"/>
                    </w:rPr>
                    <w:t>4</w:t>
                  </w:r>
                  <w:r>
                    <w:rPr>
                      <w:sz w:val="20"/>
                      <w:szCs w:val="20"/>
                      <w:lang w:val="en-US"/>
                    </w:rPr>
                    <w:t>0</w:t>
                  </w:r>
                </w:p>
              </w:tc>
              <w:tc>
                <w:tcPr>
                  <w:tcW w:w="1011" w:type="dxa"/>
                  <w:tcBorders>
                    <w:top w:val="single" w:sz="8" w:space="0" w:color="auto"/>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10"/>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4.1 в условиях дневных стационаров (сумма строк 39+49+61), включая: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C3061C" w:rsidRDefault="00C3061C" w:rsidP="00502494">
                  <w:pPr>
                    <w:ind w:left="-59" w:right="-209"/>
                    <w:jc w:val="center"/>
                    <w:rPr>
                      <w:sz w:val="20"/>
                      <w:szCs w:val="20"/>
                    </w:rPr>
                  </w:pPr>
                </w:p>
                <w:p w:rsidR="00502494" w:rsidRPr="008179F2" w:rsidRDefault="00C3061C" w:rsidP="00C3061C">
                  <w:pPr>
                    <w:ind w:left="-59" w:right="-209"/>
                    <w:rPr>
                      <w:sz w:val="20"/>
                      <w:szCs w:val="20"/>
                    </w:rPr>
                  </w:pPr>
                  <w:r>
                    <w:rPr>
                      <w:sz w:val="20"/>
                      <w:szCs w:val="20"/>
                    </w:rPr>
                    <w:t xml:space="preserve"> </w:t>
                  </w:r>
                  <w:r w:rsidRPr="008179F2">
                    <w:rPr>
                      <w:sz w:val="20"/>
                      <w:szCs w:val="20"/>
                    </w:rPr>
                    <w:t>0,068591</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23192,7</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C3061C" w:rsidP="00502494">
                  <w:pPr>
                    <w:jc w:val="center"/>
                    <w:rPr>
                      <w:sz w:val="20"/>
                      <w:szCs w:val="20"/>
                    </w:rPr>
                  </w:pPr>
                  <w:r w:rsidRPr="008179F2">
                    <w:rPr>
                      <w:sz w:val="20"/>
                      <w:szCs w:val="20"/>
                    </w:rPr>
                    <w:t>1590,81</w:t>
                  </w:r>
                  <w:r>
                    <w:rPr>
                      <w:sz w:val="20"/>
                      <w:szCs w:val="20"/>
                    </w:rPr>
                    <w:t xml:space="preserve"> </w:t>
                  </w: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C3061C" w:rsidP="00502494">
                  <w:pPr>
                    <w:jc w:val="center"/>
                    <w:rPr>
                      <w:sz w:val="20"/>
                      <w:szCs w:val="20"/>
                    </w:rPr>
                  </w:pPr>
                  <w:r w:rsidRPr="008179F2">
                    <w:rPr>
                      <w:sz w:val="20"/>
                      <w:szCs w:val="20"/>
                    </w:rPr>
                    <w:t>2292606,08</w:t>
                  </w:r>
                  <w:r>
                    <w:rPr>
                      <w:sz w:val="20"/>
                      <w:szCs w:val="20"/>
                    </w:rPr>
                    <w:t xml:space="preserve"> </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10"/>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4.1.1медицинскую помощь по профилю «онкология» (сумма строк 39.1+49.1+61.1):</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27.1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ind w:left="-167"/>
                    <w:jc w:val="center"/>
                    <w:rPr>
                      <w:sz w:val="20"/>
                      <w:szCs w:val="20"/>
                    </w:rPr>
                  </w:pPr>
                </w:p>
                <w:p w:rsidR="00502494" w:rsidRPr="008179F2" w:rsidRDefault="00502494" w:rsidP="00502494">
                  <w:pPr>
                    <w:ind w:left="-167"/>
                    <w:jc w:val="center"/>
                    <w:rPr>
                      <w:sz w:val="20"/>
                      <w:szCs w:val="20"/>
                    </w:rPr>
                  </w:pPr>
                  <w:r w:rsidRPr="008179F2">
                    <w:rPr>
                      <w:sz w:val="20"/>
                      <w:szCs w:val="20"/>
                    </w:rPr>
                    <w:t>0,009007</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79186,30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713,23</w:t>
                  </w: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1027877,14</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37"/>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4.1.2 медицинскую помощь при экстракорпоральном оплодотворении (сумма строк 39.2+49.2+61.2)</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27.2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ind w:left="-29" w:right="-67"/>
                    <w:jc w:val="center"/>
                    <w:rPr>
                      <w:sz w:val="20"/>
                      <w:szCs w:val="20"/>
                    </w:rPr>
                  </w:pPr>
                </w:p>
                <w:p w:rsidR="00502494" w:rsidRPr="008179F2" w:rsidRDefault="00502494" w:rsidP="00502494">
                  <w:pPr>
                    <w:ind w:left="-29" w:right="-67"/>
                    <w:jc w:val="center"/>
                    <w:rPr>
                      <w:sz w:val="20"/>
                      <w:szCs w:val="20"/>
                    </w:rPr>
                  </w:pPr>
                  <w:r w:rsidRPr="008179F2">
                    <w:rPr>
                      <w:sz w:val="20"/>
                      <w:szCs w:val="20"/>
                    </w:rPr>
                    <w:t>0,000463</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124728,50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57,75</w:t>
                  </w: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83225,74</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10"/>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ind w:right="-101"/>
                    <w:rPr>
                      <w:sz w:val="20"/>
                      <w:szCs w:val="20"/>
                    </w:rPr>
                  </w:pPr>
                  <w:r w:rsidRPr="008179F2">
                    <w:rPr>
                      <w:sz w:val="20"/>
                      <w:szCs w:val="20"/>
                    </w:rPr>
                    <w:t>4.2 в условиях круглосуточного стациона ра (сумма строк 40+50+62),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госпитализации</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0,166336</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37314,5</w:t>
                  </w:r>
                </w:p>
              </w:tc>
              <w:tc>
                <w:tcPr>
                  <w:tcW w:w="127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6206,74</w:t>
                  </w:r>
                </w:p>
              </w:tc>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8944887,32</w:t>
                  </w:r>
                </w:p>
              </w:tc>
              <w:tc>
                <w:tcPr>
                  <w:tcW w:w="1011" w:type="dxa"/>
                  <w:tcBorders>
                    <w:top w:val="nil"/>
                    <w:left w:val="single" w:sz="8" w:space="0" w:color="auto"/>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40"/>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lastRenderedPageBreak/>
                    <w:t>4.2.1 медицинская помощь по профилю "онкология" (сумма строк 40.1 + 50.1 + 62.1)</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28.1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госпитализации</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0,009488</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101250,1</w:t>
                  </w:r>
                </w:p>
              </w:tc>
              <w:tc>
                <w:tcPr>
                  <w:tcW w:w="127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960,66</w:t>
                  </w:r>
                </w:p>
              </w:tc>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1384462,29</w:t>
                  </w:r>
                </w:p>
              </w:tc>
              <w:tc>
                <w:tcPr>
                  <w:tcW w:w="1011" w:type="dxa"/>
                  <w:tcBorders>
                    <w:top w:val="nil"/>
                    <w:left w:val="single" w:sz="8" w:space="0" w:color="auto"/>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961"/>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ind w:right="-101"/>
                    <w:rPr>
                      <w:sz w:val="20"/>
                      <w:szCs w:val="20"/>
                    </w:rPr>
                  </w:pPr>
                  <w:r w:rsidRPr="008179F2">
                    <w:rPr>
                      <w:sz w:val="20"/>
                      <w:szCs w:val="20"/>
                    </w:rPr>
                    <w:t>4.2.2 медицинская реабилитация в специ ализированных медицинских организа -циях и реабилитационных отделениях медицинских организаций (сумма строк 40.2 +50.2 + 62.2)</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28.2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госпитализации</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0,004443</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38662,5</w:t>
                  </w:r>
                </w:p>
              </w:tc>
              <w:tc>
                <w:tcPr>
                  <w:tcW w:w="127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171,78</w:t>
                  </w:r>
                </w:p>
              </w:tc>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247558,16</w:t>
                  </w:r>
                </w:p>
              </w:tc>
              <w:tc>
                <w:tcPr>
                  <w:tcW w:w="1011" w:type="dxa"/>
                  <w:tcBorders>
                    <w:top w:val="nil"/>
                    <w:left w:val="single" w:sz="8" w:space="0" w:color="auto"/>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615"/>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4.2.3 высокотехнологичная медицинс кая помощь (сумма строк 40.3 + 50.3 +62.3)</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28.3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госпитализации</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0,0021</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163200</w:t>
                  </w:r>
                </w:p>
              </w:tc>
              <w:tc>
                <w:tcPr>
                  <w:tcW w:w="127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342,72</w:t>
                  </w:r>
                </w:p>
              </w:tc>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493912,98</w:t>
                  </w:r>
                </w:p>
              </w:tc>
              <w:tc>
                <w:tcPr>
                  <w:tcW w:w="1011" w:type="dxa"/>
                  <w:tcBorders>
                    <w:top w:val="nil"/>
                    <w:left w:val="single" w:sz="8" w:space="0" w:color="auto"/>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270"/>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5. паллиативная медицинская помощь &lt;*********&gt;</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X</w:t>
                  </w:r>
                </w:p>
              </w:tc>
              <w:tc>
                <w:tcPr>
                  <w:tcW w:w="992" w:type="dxa"/>
                  <w:tcBorders>
                    <w:top w:val="single" w:sz="8" w:space="0" w:color="auto"/>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0</w:t>
                  </w:r>
                </w:p>
              </w:tc>
              <w:tc>
                <w:tcPr>
                  <w:tcW w:w="993" w:type="dxa"/>
                  <w:tcBorders>
                    <w:top w:val="single" w:sz="8" w:space="0" w:color="auto"/>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single" w:sz="8" w:space="0" w:color="auto"/>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0</w:t>
                  </w: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single" w:sz="8" w:space="0" w:color="auto"/>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0</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0</w:t>
                  </w:r>
                </w:p>
              </w:tc>
            </w:tr>
            <w:tr w:rsidR="008179F2" w:rsidRPr="008179F2" w:rsidTr="000313F2">
              <w:trPr>
                <w:trHeight w:val="765"/>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5.1 первичная медицинская помощь, в том числе доврачебная и врачебная &lt;*******&gt;, всего (равно строке 51.1),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29.1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посещений</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w:t>
                  </w: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938"/>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5.1.1 посещение по паллиативной меди цинской помощи без учета посещений на дому патронажными бригадами (равно строке 51.1.1)</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29.1.1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посещений</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w:t>
                  </w: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612"/>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5.1.2 посещения на дому выездными патронажными бригадами (равно строке 51.1.2)</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29.1.2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посещений</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w:t>
                  </w: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834"/>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5.2. оказываемая в стационарных условиях (включая койки паллиативной медицинской помощи и койки сестрин ского ухода) (равно строке 51.2)</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29.2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койко-день</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w:t>
                  </w: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25"/>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5.3 оказываемая в условиях дневного стационара (равно строке 51.3)</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29.3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w:t>
                  </w: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25"/>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6. Расходы на ведение дела СМО (сумма строк 41 +52 + 63)</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30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114,806</w:t>
                  </w:r>
                </w:p>
              </w:tc>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165453,01</w:t>
                  </w:r>
                </w:p>
              </w:tc>
              <w:tc>
                <w:tcPr>
                  <w:tcW w:w="1011" w:type="dxa"/>
                  <w:tcBorders>
                    <w:top w:val="nil"/>
                    <w:left w:val="single" w:sz="8" w:space="0" w:color="auto"/>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270"/>
              </w:trPr>
              <w:tc>
                <w:tcPr>
                  <w:tcW w:w="3681"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502494" w:rsidRPr="008179F2" w:rsidRDefault="00502494" w:rsidP="00502494">
                  <w:pPr>
                    <w:rPr>
                      <w:sz w:val="20"/>
                      <w:szCs w:val="20"/>
                    </w:rPr>
                  </w:pPr>
                  <w:r w:rsidRPr="008179F2">
                    <w:rPr>
                      <w:sz w:val="20"/>
                      <w:szCs w:val="20"/>
                    </w:rPr>
                    <w:t>7. Иные расходы (равно строке 53)</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31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single" w:sz="8" w:space="0" w:color="auto"/>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p>
              </w:tc>
              <w:tc>
                <w:tcPr>
                  <w:tcW w:w="1559" w:type="dxa"/>
                  <w:tcBorders>
                    <w:top w:val="single" w:sz="8" w:space="0" w:color="auto"/>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795"/>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 xml:space="preserve">из строки 20: </w:t>
                  </w:r>
                  <w:r w:rsidRPr="008179F2">
                    <w:rPr>
                      <w:b/>
                      <w:bCs/>
                      <w:sz w:val="20"/>
                      <w:szCs w:val="20"/>
                    </w:rPr>
                    <w:t>1. Медицинская помощь, предоставляемая в рамках базовой программы ОМС застрахованным лицам</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32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b/>
                      <w:bCs/>
                      <w:sz w:val="20"/>
                      <w:szCs w:val="20"/>
                    </w:rPr>
                  </w:pPr>
                </w:p>
                <w:p w:rsidR="00502494" w:rsidRPr="008179F2" w:rsidRDefault="00502494" w:rsidP="00502494">
                  <w:pPr>
                    <w:jc w:val="center"/>
                    <w:rPr>
                      <w:b/>
                      <w:bCs/>
                      <w:sz w:val="20"/>
                      <w:szCs w:val="20"/>
                    </w:rPr>
                  </w:pPr>
                </w:p>
                <w:p w:rsidR="00502494" w:rsidRPr="008179F2" w:rsidRDefault="00502494" w:rsidP="00502494">
                  <w:pPr>
                    <w:jc w:val="center"/>
                    <w:rPr>
                      <w:b/>
                      <w:bCs/>
                      <w:sz w:val="20"/>
                      <w:szCs w:val="20"/>
                    </w:rPr>
                  </w:pPr>
                  <w:r w:rsidRPr="008179F2">
                    <w:rPr>
                      <w:b/>
                      <w:bCs/>
                      <w:sz w:val="20"/>
                      <w:szCs w:val="20"/>
                    </w:rPr>
                    <w:t>14039,01</w:t>
                  </w: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b/>
                      <w:bCs/>
                      <w:sz w:val="20"/>
                      <w:szCs w:val="20"/>
                    </w:rPr>
                  </w:pPr>
                </w:p>
                <w:p w:rsidR="00502494" w:rsidRPr="008179F2" w:rsidRDefault="00502494" w:rsidP="00502494">
                  <w:pPr>
                    <w:jc w:val="center"/>
                    <w:rPr>
                      <w:b/>
                      <w:bCs/>
                      <w:sz w:val="20"/>
                      <w:szCs w:val="20"/>
                    </w:rPr>
                  </w:pPr>
                </w:p>
                <w:p w:rsidR="00502494" w:rsidRPr="008179F2" w:rsidRDefault="00502494" w:rsidP="00502494">
                  <w:pPr>
                    <w:jc w:val="center"/>
                    <w:rPr>
                      <w:b/>
                      <w:bCs/>
                      <w:sz w:val="20"/>
                      <w:szCs w:val="20"/>
                    </w:rPr>
                  </w:pPr>
                  <w:r w:rsidRPr="008179F2">
                    <w:rPr>
                      <w:b/>
                      <w:bCs/>
                      <w:sz w:val="20"/>
                      <w:szCs w:val="20"/>
                    </w:rPr>
                    <w:t>20232403,33</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ind w:left="-114"/>
                    <w:jc w:val="center"/>
                    <w:rPr>
                      <w:sz w:val="20"/>
                      <w:szCs w:val="20"/>
                    </w:rPr>
                  </w:pPr>
                </w:p>
                <w:p w:rsidR="00502494" w:rsidRPr="008179F2" w:rsidRDefault="00502494" w:rsidP="00502494">
                  <w:pPr>
                    <w:ind w:left="-114"/>
                    <w:jc w:val="center"/>
                    <w:rPr>
                      <w:sz w:val="20"/>
                      <w:szCs w:val="20"/>
                    </w:rPr>
                  </w:pPr>
                  <w:r w:rsidRPr="008179F2">
                    <w:rPr>
                      <w:sz w:val="20"/>
                      <w:szCs w:val="20"/>
                    </w:rPr>
                    <w:t>84,5</w:t>
                  </w:r>
                </w:p>
              </w:tc>
            </w:tr>
            <w:tr w:rsidR="008179F2" w:rsidRPr="008179F2" w:rsidTr="000313F2">
              <w:trPr>
                <w:trHeight w:val="510"/>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lastRenderedPageBreak/>
                    <w:t>1. Скорая, в том числе скорая специали зированная, медицинская помощь</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33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вызов</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0,290</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2884,7</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836,56</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1205617,79</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420"/>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2. Первичная медико-санитарная помощь</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firstLineChars="200" w:firstLine="400"/>
                    <w:jc w:val="center"/>
                    <w:rPr>
                      <w:sz w:val="20"/>
                      <w:szCs w:val="20"/>
                    </w:rPr>
                  </w:pPr>
                  <w:r w:rsidRPr="008179F2">
                    <w:rPr>
                      <w:sz w:val="20"/>
                      <w:szCs w:val="20"/>
                    </w:rPr>
                    <w:t>х</w:t>
                  </w: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firstLineChars="200" w:firstLine="400"/>
                    <w:jc w:val="center"/>
                    <w:rPr>
                      <w:sz w:val="20"/>
                      <w:szCs w:val="20"/>
                    </w:rPr>
                  </w:pPr>
                  <w:r w:rsidRPr="008179F2">
                    <w:rPr>
                      <w:sz w:val="20"/>
                      <w:szCs w:val="20"/>
                    </w:rPr>
                    <w:t>х</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255"/>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2.1 В амбулаторных условиях:</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35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firstLineChars="200" w:firstLine="400"/>
                    <w:jc w:val="center"/>
                    <w:rPr>
                      <w:sz w:val="20"/>
                      <w:szCs w:val="20"/>
                    </w:rPr>
                  </w:pPr>
                  <w:r w:rsidRPr="008179F2">
                    <w:rPr>
                      <w:sz w:val="20"/>
                      <w:szCs w:val="20"/>
                    </w:rPr>
                    <w:t>х</w:t>
                  </w: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firstLineChars="200" w:firstLine="400"/>
                    <w:jc w:val="center"/>
                    <w:rPr>
                      <w:sz w:val="20"/>
                      <w:szCs w:val="20"/>
                    </w:rPr>
                  </w:pPr>
                  <w:r w:rsidRPr="008179F2">
                    <w:rPr>
                      <w:sz w:val="20"/>
                      <w:szCs w:val="20"/>
                    </w:rPr>
                    <w:t>х</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746"/>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 xml:space="preserve">2.1.1 посещения с профилактическими и иными целями, всего (сумма строк 35.1.1 + 35.1.2 + </w:t>
                  </w:r>
                  <w:proofErr w:type="gramStart"/>
                  <w:r w:rsidRPr="008179F2">
                    <w:rPr>
                      <w:sz w:val="20"/>
                      <w:szCs w:val="20"/>
                    </w:rPr>
                    <w:t>35.1.3 )</w:t>
                  </w:r>
                  <w:proofErr w:type="gramEnd"/>
                  <w:r w:rsidRPr="008179F2">
                    <w:rPr>
                      <w:sz w:val="20"/>
                      <w:szCs w:val="20"/>
                    </w:rPr>
                    <w:t>, из них:</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35.1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посеще   ния / ком плексные посещ-я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2,930</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679,80</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1991,81</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2870505,04</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58"/>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для проведения профилактических медицинских осмотров</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35.1.1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комплекс ное посе щение</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7F3D13" w:rsidP="00502494">
                  <w:pPr>
                    <w:jc w:val="center"/>
                    <w:rPr>
                      <w:sz w:val="20"/>
                      <w:szCs w:val="20"/>
                    </w:rPr>
                  </w:pPr>
                  <w:r>
                    <w:rPr>
                      <w:sz w:val="20"/>
                      <w:szCs w:val="20"/>
                    </w:rPr>
                    <w:t>0,433</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2015,90</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7F3D13" w:rsidP="00502494">
                  <w:pPr>
                    <w:jc w:val="center"/>
                    <w:rPr>
                      <w:sz w:val="20"/>
                      <w:szCs w:val="20"/>
                    </w:rPr>
                  </w:pPr>
                  <w:r>
                    <w:rPr>
                      <w:sz w:val="20"/>
                      <w:szCs w:val="20"/>
                    </w:rPr>
                    <w:t>872,88</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7F3D13" w:rsidP="00502494">
                  <w:pPr>
                    <w:jc w:val="center"/>
                    <w:rPr>
                      <w:sz w:val="20"/>
                      <w:szCs w:val="20"/>
                    </w:rPr>
                  </w:pPr>
                  <w:r>
                    <w:rPr>
                      <w:sz w:val="20"/>
                      <w:szCs w:val="20"/>
                    </w:rPr>
                    <w:t>1 257 963,02</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52"/>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для проведения диспансеризации, всего,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35.1.2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комплекс ное посе щение</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7F3D13" w:rsidP="00502494">
                  <w:pPr>
                    <w:jc w:val="center"/>
                    <w:rPr>
                      <w:sz w:val="20"/>
                      <w:szCs w:val="20"/>
                    </w:rPr>
                  </w:pPr>
                  <w:r>
                    <w:rPr>
                      <w:sz w:val="20"/>
                      <w:szCs w:val="20"/>
                    </w:rPr>
                    <w:t>0,120</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2492,50</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7F3D13" w:rsidP="00502494">
                  <w:pPr>
                    <w:jc w:val="center"/>
                    <w:rPr>
                      <w:sz w:val="20"/>
                      <w:szCs w:val="20"/>
                    </w:rPr>
                  </w:pPr>
                  <w:r>
                    <w:rPr>
                      <w:sz w:val="20"/>
                      <w:szCs w:val="20"/>
                    </w:rPr>
                    <w:t>299,10</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7F3D13" w:rsidP="00502494">
                  <w:pPr>
                    <w:jc w:val="center"/>
                    <w:rPr>
                      <w:sz w:val="20"/>
                      <w:szCs w:val="20"/>
                    </w:rPr>
                  </w:pPr>
                  <w:r>
                    <w:rPr>
                      <w:sz w:val="20"/>
                      <w:szCs w:val="20"/>
                    </w:rPr>
                    <w:t>431 049,76</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46"/>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i/>
                      <w:iCs/>
                      <w:sz w:val="20"/>
                      <w:szCs w:val="20"/>
                    </w:rPr>
                    <w:t>для проведения углубленной диспансеризации</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35.1.2.1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комплекс ное посе щение</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E91855" w:rsidP="00502494">
                  <w:pPr>
                    <w:jc w:val="center"/>
                    <w:rPr>
                      <w:sz w:val="20"/>
                      <w:szCs w:val="20"/>
                    </w:rPr>
                  </w:pPr>
                  <w:r w:rsidRPr="00A351ED">
                    <w:rPr>
                      <w:sz w:val="20"/>
                      <w:szCs w:val="20"/>
                    </w:rPr>
                    <w:t>0,032</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1017,50</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E91855" w:rsidRDefault="007F3D13" w:rsidP="00502494">
                  <w:pPr>
                    <w:jc w:val="center"/>
                    <w:rPr>
                      <w:sz w:val="20"/>
                      <w:szCs w:val="20"/>
                      <w:lang w:val="en-US"/>
                    </w:rPr>
                  </w:pPr>
                  <w:r w:rsidRPr="00A351ED">
                    <w:rPr>
                      <w:sz w:val="20"/>
                      <w:szCs w:val="20"/>
                    </w:rPr>
                    <w:t>32</w:t>
                  </w:r>
                  <w:r w:rsidR="00E91855" w:rsidRPr="00A351ED">
                    <w:rPr>
                      <w:sz w:val="20"/>
                      <w:szCs w:val="20"/>
                      <w:lang w:val="en-US"/>
                    </w:rPr>
                    <w:t>.589</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E91855" w:rsidP="00502494">
                  <w:pPr>
                    <w:jc w:val="center"/>
                    <w:rPr>
                      <w:sz w:val="20"/>
                      <w:szCs w:val="20"/>
                    </w:rPr>
                  </w:pPr>
                  <w:r w:rsidRPr="00A351ED">
                    <w:rPr>
                      <w:sz w:val="20"/>
                      <w:szCs w:val="20"/>
                    </w:rPr>
                    <w:t>46 966,0</w:t>
                  </w:r>
                  <w:r w:rsidR="007F3D13" w:rsidRPr="00A351ED">
                    <w:rPr>
                      <w:sz w:val="20"/>
                      <w:szCs w:val="20"/>
                    </w:rPr>
                    <w:t>7</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270"/>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для посещений с иными целями</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35.1.3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посещения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7F3D13" w:rsidP="00502494">
                  <w:pPr>
                    <w:jc w:val="center"/>
                    <w:rPr>
                      <w:sz w:val="20"/>
                      <w:szCs w:val="20"/>
                    </w:rPr>
                  </w:pPr>
                  <w:r>
                    <w:rPr>
                      <w:sz w:val="20"/>
                      <w:szCs w:val="20"/>
                    </w:rPr>
                    <w:t>2,</w:t>
                  </w:r>
                  <w:r w:rsidR="00502494" w:rsidRPr="008179F2">
                    <w:rPr>
                      <w:sz w:val="20"/>
                      <w:szCs w:val="20"/>
                    </w:rPr>
                    <w:t>3</w:t>
                  </w:r>
                  <w:r>
                    <w:rPr>
                      <w:sz w:val="20"/>
                      <w:szCs w:val="20"/>
                    </w:rPr>
                    <w:t>77</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7F3D13" w:rsidP="00502494">
                  <w:pPr>
                    <w:jc w:val="center"/>
                    <w:rPr>
                      <w:sz w:val="20"/>
                      <w:szCs w:val="20"/>
                    </w:rPr>
                  </w:pPr>
                  <w:r>
                    <w:rPr>
                      <w:sz w:val="20"/>
                      <w:szCs w:val="20"/>
                    </w:rPr>
                    <w:t>344,9</w:t>
                  </w:r>
                  <w:r w:rsidR="00502494" w:rsidRPr="008179F2">
                    <w:rPr>
                      <w:sz w:val="20"/>
                      <w:szCs w:val="20"/>
                    </w:rPr>
                    <w:t>0</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7F3D13" w:rsidP="00502494">
                  <w:pPr>
                    <w:jc w:val="center"/>
                    <w:rPr>
                      <w:sz w:val="20"/>
                      <w:szCs w:val="20"/>
                    </w:rPr>
                  </w:pPr>
                  <w:r>
                    <w:rPr>
                      <w:sz w:val="20"/>
                      <w:szCs w:val="20"/>
                    </w:rPr>
                    <w:t>819,82</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7F3D13" w:rsidP="00502494">
                  <w:pPr>
                    <w:jc w:val="center"/>
                    <w:rPr>
                      <w:sz w:val="20"/>
                      <w:szCs w:val="20"/>
                    </w:rPr>
                  </w:pPr>
                  <w:r>
                    <w:rPr>
                      <w:sz w:val="20"/>
                      <w:szCs w:val="20"/>
                    </w:rPr>
                    <w:t>1 181 492,26</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270"/>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2.1.2 в неотложной форме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35.2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посещение</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0,540</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713,70</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385,40</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AD60A1" w:rsidRDefault="00502494" w:rsidP="00502494">
                  <w:pPr>
                    <w:jc w:val="center"/>
                    <w:rPr>
                      <w:sz w:val="20"/>
                      <w:szCs w:val="20"/>
                      <w:lang w:val="en-US"/>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555418,64</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1317"/>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2.1.3 в связи с заболеваниями (обраще ний), всего, из них проведение следую щих отдельных диагностических (лабо раторных) исследований в рамках базо вой программы обязательного медицин ского страхования: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35.3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обраще ние</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1,78770</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1599,80</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2859,96</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4121652,06</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344"/>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компьютерная томография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35.3.1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0,04632</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2542,00</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117,75</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169689,55</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295"/>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магнитно-резонансная томография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35.3.2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0,02634</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3575,00</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94,17</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135707,18</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427"/>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ультразвуковое исследование сердечно-сосудистой системы</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35.3.3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0,08286</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492,10</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40,78</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58763,72</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465"/>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lastRenderedPageBreak/>
                    <w:t>эндоскопическое диагностическое исследование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35.3.4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0,02994</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923,30</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27,64</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39838,74</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82"/>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молекулярно-генетическое исследова ние с целью диагностики онкологиче ских заболеваний</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35.3.5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0,00092</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8174,20</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7,52</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10837,87</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1018"/>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патологоанатомическое исследование биопсийного (операционного) материа ла с целью диагностики онкологических заболеваний и подбора противоопухоле вой лекарственной терапии</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35.3.6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0,01321</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2021,30</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26,70</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38480,84</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411"/>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тестирование на выявление новой коронавирусной инфекции (СОУ1Э-19)</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35.3.7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0,12838</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600,50</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77,09</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111101,87</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645"/>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2.1.4 обращение по заболеванию при оказании медицинской помощи по профилю «Медицинская реабилитация»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35.4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комплексное посещение</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0,00287</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18438,40</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Х</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52,92</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76263,39</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C3061C">
              <w:trPr>
                <w:trHeight w:val="744"/>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2.2 В условиях дневных стационаров ***** (сумма строк 36.1+36.2),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36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tcPr>
                <w:p w:rsidR="00502494" w:rsidRPr="008179F2" w:rsidRDefault="00502494" w:rsidP="00502494">
                  <w:pPr>
                    <w:ind w:left="-167" w:right="-67"/>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Х</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C3061C">
              <w:trPr>
                <w:trHeight w:val="439"/>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2.2.1 для медицинской помощи по профилю «онкология»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36.1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Х</w:t>
                  </w:r>
                </w:p>
              </w:tc>
              <w:tc>
                <w:tcPr>
                  <w:tcW w:w="1276" w:type="dxa"/>
                  <w:tcBorders>
                    <w:top w:val="nil"/>
                    <w:left w:val="nil"/>
                    <w:bottom w:val="single" w:sz="8" w:space="0" w:color="auto"/>
                    <w:right w:val="single" w:sz="8" w:space="0" w:color="auto"/>
                  </w:tcBorders>
                  <w:shd w:val="clear" w:color="auto" w:fill="FFFFFF" w:themeFill="background1"/>
                  <w:noWrap/>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auto" w:fill="FFFFFF" w:themeFill="background1"/>
                  <w:noWrap/>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C3061C">
              <w:trPr>
                <w:trHeight w:val="347"/>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2.2.2 для медицинской помощи при экстракорпоральном оплодотворении</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36.2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w:t>
                  </w:r>
                </w:p>
              </w:tc>
              <w:tc>
                <w:tcPr>
                  <w:tcW w:w="992" w:type="dxa"/>
                  <w:tcBorders>
                    <w:top w:val="nil"/>
                    <w:left w:val="nil"/>
                    <w:bottom w:val="single" w:sz="8" w:space="0" w:color="auto"/>
                    <w:right w:val="single" w:sz="8" w:space="0" w:color="auto"/>
                  </w:tcBorders>
                  <w:shd w:val="clear" w:color="auto" w:fill="FFFFFF" w:themeFill="background1"/>
                  <w:noWrap/>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Х</w:t>
                  </w:r>
                </w:p>
              </w:tc>
              <w:tc>
                <w:tcPr>
                  <w:tcW w:w="1276" w:type="dxa"/>
                  <w:tcBorders>
                    <w:top w:val="nil"/>
                    <w:left w:val="nil"/>
                    <w:bottom w:val="single" w:sz="8" w:space="0" w:color="auto"/>
                    <w:right w:val="single" w:sz="8" w:space="0" w:color="auto"/>
                  </w:tcBorders>
                  <w:shd w:val="clear" w:color="auto" w:fill="FFFFFF" w:themeFill="background1"/>
                  <w:noWrap/>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auto" w:fill="FFFFFF" w:themeFill="background1"/>
                  <w:noWrap/>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960"/>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3. В условиях дневных стационаров (первичная медикосанитарная помощь, специализированная медицинская помощь),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37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ind w:left="-167" w:right="-67"/>
                    <w:jc w:val="center"/>
                    <w:rPr>
                      <w:sz w:val="20"/>
                      <w:szCs w:val="20"/>
                    </w:rPr>
                  </w:pPr>
                </w:p>
                <w:p w:rsidR="00502494" w:rsidRPr="008179F2" w:rsidRDefault="00502494" w:rsidP="00502494">
                  <w:pPr>
                    <w:ind w:left="-167" w:right="-67"/>
                    <w:jc w:val="center"/>
                    <w:rPr>
                      <w:sz w:val="20"/>
                      <w:szCs w:val="20"/>
                    </w:rPr>
                  </w:pPr>
                </w:p>
                <w:p w:rsidR="00502494" w:rsidRPr="008179F2" w:rsidRDefault="00502494" w:rsidP="00502494">
                  <w:pPr>
                    <w:ind w:left="-167" w:right="-67"/>
                    <w:jc w:val="center"/>
                    <w:rPr>
                      <w:sz w:val="20"/>
                      <w:szCs w:val="20"/>
                    </w:rPr>
                  </w:pPr>
                  <w:r w:rsidRPr="008179F2">
                    <w:rPr>
                      <w:sz w:val="20"/>
                      <w:szCs w:val="20"/>
                    </w:rPr>
                    <w:t>0,068591</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23192,70</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Х</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1590,81</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2292606,08</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10"/>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3.1 для медицинской помощи по профилю «онкология»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37.1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ind w:left="-167" w:right="-67"/>
                    <w:jc w:val="center"/>
                    <w:rPr>
                      <w:sz w:val="20"/>
                      <w:szCs w:val="20"/>
                    </w:rPr>
                  </w:pPr>
                  <w:r w:rsidRPr="008179F2">
                    <w:rPr>
                      <w:sz w:val="20"/>
                      <w:szCs w:val="20"/>
                    </w:rPr>
                    <w:t>0,009007</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79186,30</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Х</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713,23</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1027877,14</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25"/>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3.2 для медицинской помощи при экстракорпоральном оплодотворении:</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37.2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ind w:left="-167" w:right="-67"/>
                    <w:jc w:val="center"/>
                    <w:rPr>
                      <w:sz w:val="20"/>
                      <w:szCs w:val="20"/>
                    </w:rPr>
                  </w:pPr>
                  <w:r w:rsidRPr="008179F2">
                    <w:rPr>
                      <w:sz w:val="20"/>
                      <w:szCs w:val="20"/>
                    </w:rPr>
                    <w:t>0,000463</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124728,50</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Х</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57,75</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83225,74</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780"/>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4. Специализированная, включая высокотехнологичную, медицинская помощь,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38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Х</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ind w:left="-167" w:right="-67"/>
                    <w:jc w:val="center"/>
                    <w:rPr>
                      <w:sz w:val="20"/>
                      <w:szCs w:val="20"/>
                    </w:rPr>
                  </w:pPr>
                  <w:r w:rsidRPr="008179F2">
                    <w:rPr>
                      <w:sz w:val="20"/>
                      <w:szCs w:val="20"/>
                    </w:rPr>
                    <w:t>X</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AD60A1" w:rsidP="00502494">
                  <w:pPr>
                    <w:jc w:val="center"/>
                    <w:rPr>
                      <w:sz w:val="20"/>
                      <w:szCs w:val="20"/>
                    </w:rPr>
                  </w:pPr>
                  <w:r>
                    <w:rPr>
                      <w:sz w:val="20"/>
                      <w:szCs w:val="20"/>
                    </w:rPr>
                    <w:t>7797,55</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auto" w:fill="FFFFFF" w:themeFill="background1"/>
                  <w:noWrap/>
                  <w:hideMark/>
                </w:tcPr>
                <w:p w:rsidR="00C3061C" w:rsidRDefault="00C3061C" w:rsidP="00502494">
                  <w:pPr>
                    <w:ind w:left="-95"/>
                    <w:jc w:val="center"/>
                    <w:rPr>
                      <w:sz w:val="20"/>
                      <w:szCs w:val="20"/>
                    </w:rPr>
                  </w:pPr>
                </w:p>
                <w:p w:rsidR="00502494" w:rsidRPr="00AD60A1" w:rsidRDefault="00AD60A1" w:rsidP="00502494">
                  <w:pPr>
                    <w:ind w:left="-95"/>
                    <w:jc w:val="center"/>
                    <w:rPr>
                      <w:sz w:val="20"/>
                      <w:szCs w:val="20"/>
                      <w:lang w:val="en-US"/>
                    </w:rPr>
                  </w:pPr>
                  <w:r>
                    <w:rPr>
                      <w:sz w:val="20"/>
                      <w:szCs w:val="20"/>
                    </w:rPr>
                    <w:t>11 237 493,</w:t>
                  </w:r>
                  <w:r w:rsidR="00502494" w:rsidRPr="008179F2">
                    <w:rPr>
                      <w:sz w:val="20"/>
                      <w:szCs w:val="20"/>
                    </w:rPr>
                    <w:t>4</w:t>
                  </w:r>
                  <w:r>
                    <w:rPr>
                      <w:sz w:val="20"/>
                      <w:szCs w:val="20"/>
                      <w:lang w:val="en-US"/>
                    </w:rPr>
                    <w:t>0</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450"/>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4.1 в условиях дневных стационаров</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39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ind w:left="-167" w:right="-67"/>
                    <w:jc w:val="center"/>
                    <w:rPr>
                      <w:sz w:val="20"/>
                      <w:szCs w:val="20"/>
                    </w:rPr>
                  </w:pPr>
                </w:p>
                <w:p w:rsidR="00502494" w:rsidRPr="008179F2" w:rsidRDefault="00C3061C" w:rsidP="00502494">
                  <w:pPr>
                    <w:ind w:left="-167" w:right="-67"/>
                    <w:jc w:val="center"/>
                    <w:rPr>
                      <w:sz w:val="20"/>
                      <w:szCs w:val="20"/>
                    </w:rPr>
                  </w:pPr>
                  <w:r>
                    <w:rPr>
                      <w:sz w:val="20"/>
                      <w:szCs w:val="20"/>
                    </w:rPr>
                    <w:t xml:space="preserve"> </w:t>
                  </w:r>
                  <w:r w:rsidRPr="008179F2">
                    <w:rPr>
                      <w:sz w:val="20"/>
                      <w:szCs w:val="20"/>
                    </w:rPr>
                    <w:t>0,068591</w:t>
                  </w:r>
                  <w:r>
                    <w:rPr>
                      <w:sz w:val="20"/>
                      <w:szCs w:val="20"/>
                    </w:rPr>
                    <w:t>0</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23192,7</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C3061C" w:rsidP="00502494">
                  <w:pPr>
                    <w:jc w:val="center"/>
                    <w:rPr>
                      <w:sz w:val="20"/>
                      <w:szCs w:val="20"/>
                    </w:rPr>
                  </w:pPr>
                  <w:r>
                    <w:rPr>
                      <w:sz w:val="20"/>
                      <w:szCs w:val="20"/>
                    </w:rPr>
                    <w:t xml:space="preserve"> </w:t>
                  </w:r>
                  <w:r w:rsidRPr="008179F2">
                    <w:rPr>
                      <w:sz w:val="20"/>
                      <w:szCs w:val="20"/>
                    </w:rPr>
                    <w:t>1590,81</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C3061C" w:rsidP="00502494">
                  <w:pPr>
                    <w:jc w:val="center"/>
                    <w:rPr>
                      <w:sz w:val="20"/>
                      <w:szCs w:val="20"/>
                    </w:rPr>
                  </w:pPr>
                  <w:r w:rsidRPr="008179F2">
                    <w:rPr>
                      <w:sz w:val="20"/>
                      <w:szCs w:val="20"/>
                    </w:rPr>
                    <w:t>2292606,08</w:t>
                  </w:r>
                  <w:r>
                    <w:rPr>
                      <w:sz w:val="20"/>
                      <w:szCs w:val="20"/>
                    </w:rPr>
                    <w:t xml:space="preserve"> </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363"/>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4.1.1 для медицинской помощи по профилю «онкология»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39.1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ind w:left="-167" w:right="-67"/>
                    <w:jc w:val="center"/>
                    <w:rPr>
                      <w:sz w:val="20"/>
                      <w:szCs w:val="20"/>
                    </w:rPr>
                  </w:pPr>
                </w:p>
                <w:p w:rsidR="00502494" w:rsidRPr="008179F2" w:rsidRDefault="00502494" w:rsidP="00502494">
                  <w:pPr>
                    <w:ind w:left="-167" w:right="-67"/>
                    <w:jc w:val="center"/>
                    <w:rPr>
                      <w:sz w:val="20"/>
                      <w:szCs w:val="20"/>
                    </w:rPr>
                  </w:pPr>
                  <w:r w:rsidRPr="008179F2">
                    <w:rPr>
                      <w:sz w:val="20"/>
                      <w:szCs w:val="20"/>
                    </w:rPr>
                    <w:t>0,009007</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79186,30</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713,23</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1027877,14</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10"/>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lastRenderedPageBreak/>
                    <w:t>4.1.2 для медицинской помощи при экстракорпоральном оплодотворении</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39.2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ind w:left="-167" w:right="-67"/>
                    <w:jc w:val="center"/>
                    <w:rPr>
                      <w:sz w:val="20"/>
                      <w:szCs w:val="20"/>
                    </w:rPr>
                  </w:pPr>
                </w:p>
                <w:p w:rsidR="00502494" w:rsidRPr="008179F2" w:rsidRDefault="00502494" w:rsidP="00502494">
                  <w:pPr>
                    <w:ind w:left="-167" w:right="-67"/>
                    <w:jc w:val="center"/>
                    <w:rPr>
                      <w:sz w:val="20"/>
                      <w:szCs w:val="20"/>
                    </w:rPr>
                  </w:pPr>
                  <w:r w:rsidRPr="008179F2">
                    <w:rPr>
                      <w:sz w:val="20"/>
                      <w:szCs w:val="20"/>
                    </w:rPr>
                    <w:t>0,000463</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124728,50</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57,75</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83225,74</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495"/>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4.2 в условиях круглосуточного стационара,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40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госпитализации</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ind w:left="-167" w:right="-67"/>
                    <w:jc w:val="center"/>
                    <w:rPr>
                      <w:sz w:val="20"/>
                      <w:szCs w:val="20"/>
                    </w:rPr>
                  </w:pPr>
                </w:p>
                <w:p w:rsidR="00502494" w:rsidRPr="008179F2" w:rsidRDefault="00502494" w:rsidP="00502494">
                  <w:pPr>
                    <w:ind w:left="-167" w:right="-67"/>
                    <w:jc w:val="center"/>
                    <w:rPr>
                      <w:sz w:val="20"/>
                      <w:szCs w:val="20"/>
                    </w:rPr>
                  </w:pPr>
                  <w:r w:rsidRPr="008179F2">
                    <w:rPr>
                      <w:sz w:val="20"/>
                      <w:szCs w:val="20"/>
                    </w:rPr>
                    <w:t>0,166336</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37314,50</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6206,74</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8944887,32</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25"/>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4.2.1 для медицинской помощи по профилю "онкология"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40.1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госпитализации</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ind w:left="-167" w:right="-67"/>
                    <w:jc w:val="center"/>
                    <w:rPr>
                      <w:sz w:val="20"/>
                      <w:szCs w:val="20"/>
                    </w:rPr>
                  </w:pPr>
                </w:p>
                <w:p w:rsidR="00502494" w:rsidRPr="008179F2" w:rsidRDefault="00502494" w:rsidP="00502494">
                  <w:pPr>
                    <w:ind w:left="-167" w:right="-67"/>
                    <w:jc w:val="center"/>
                    <w:rPr>
                      <w:sz w:val="20"/>
                      <w:szCs w:val="20"/>
                    </w:rPr>
                  </w:pPr>
                  <w:r w:rsidRPr="008179F2">
                    <w:rPr>
                      <w:sz w:val="20"/>
                      <w:szCs w:val="20"/>
                    </w:rPr>
                    <w:t>0,009488</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101250,10</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960,66</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1384462,29</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874"/>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40.2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госпитализации</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ind w:left="-167" w:right="-67"/>
                    <w:jc w:val="center"/>
                    <w:rPr>
                      <w:sz w:val="20"/>
                      <w:szCs w:val="20"/>
                    </w:rPr>
                  </w:pPr>
                </w:p>
                <w:p w:rsidR="00502494" w:rsidRPr="008179F2" w:rsidRDefault="00502494" w:rsidP="00502494">
                  <w:pPr>
                    <w:ind w:left="-167" w:right="-67"/>
                    <w:jc w:val="center"/>
                    <w:rPr>
                      <w:sz w:val="20"/>
                      <w:szCs w:val="20"/>
                    </w:rPr>
                  </w:pPr>
                </w:p>
                <w:p w:rsidR="00502494" w:rsidRPr="008179F2" w:rsidRDefault="00502494" w:rsidP="00502494">
                  <w:pPr>
                    <w:ind w:left="-167" w:right="-67"/>
                    <w:jc w:val="center"/>
                    <w:rPr>
                      <w:sz w:val="20"/>
                      <w:szCs w:val="20"/>
                    </w:rPr>
                  </w:pPr>
                  <w:r w:rsidRPr="008179F2">
                    <w:rPr>
                      <w:sz w:val="20"/>
                      <w:szCs w:val="20"/>
                    </w:rPr>
                    <w:t>0,004443</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38662,50</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171,78</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247558,16</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10"/>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4.2.3 высокотехнологичная медицинская помощь</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40.3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госпитализации</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0,00210</w:t>
                  </w: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163200,00</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342,72</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493912,98</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360"/>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5. Расходы на ведение дела СМО</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41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114,806</w:t>
                  </w:r>
                </w:p>
              </w:tc>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165453,01</w:t>
                  </w:r>
                </w:p>
              </w:tc>
              <w:tc>
                <w:tcPr>
                  <w:tcW w:w="1011" w:type="dxa"/>
                  <w:tcBorders>
                    <w:top w:val="nil"/>
                    <w:left w:val="single" w:sz="8" w:space="0" w:color="auto"/>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694"/>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b/>
                      <w:bCs/>
                      <w:sz w:val="20"/>
                      <w:szCs w:val="20"/>
                    </w:rPr>
                    <w:t>2. Медицинская помощь по видам и заболеваниям, не установленным базовой программой:</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42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single" w:sz="8" w:space="0" w:color="auto"/>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w:t>
                  </w: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single" w:sz="8" w:space="0" w:color="auto"/>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r w:rsidRPr="008179F2">
                    <w:rPr>
                      <w:sz w:val="20"/>
                      <w:szCs w:val="20"/>
                    </w:rPr>
                    <w:t>0</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10"/>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1. Скорая, в том числе скорая специали зированная, медицинская помощь</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43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вызов</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255"/>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2. Первичная медико-санитарная помощь</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44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firstLineChars="200" w:firstLine="400"/>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firstLineChars="200" w:firstLine="400"/>
                    <w:jc w:val="center"/>
                    <w:rPr>
                      <w:sz w:val="20"/>
                      <w:szCs w:val="20"/>
                    </w:rPr>
                  </w:pPr>
                  <w:r w:rsidRPr="008179F2">
                    <w:rPr>
                      <w:sz w:val="20"/>
                      <w:szCs w:val="20"/>
                    </w:rPr>
                    <w:t>X</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255"/>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2.1 В амбулаторных условиях:</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45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firstLineChars="200" w:firstLine="400"/>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firstLineChars="200" w:firstLine="400"/>
                    <w:jc w:val="center"/>
                    <w:rPr>
                      <w:sz w:val="20"/>
                      <w:szCs w:val="20"/>
                    </w:rPr>
                  </w:pPr>
                  <w:r w:rsidRPr="008179F2">
                    <w:rPr>
                      <w:sz w:val="20"/>
                      <w:szCs w:val="20"/>
                    </w:rPr>
                    <w:t>X</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826"/>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2.1.1 посещения с профилактическими и иными целями, всего,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45.1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посеще ния / ком плексные посеще 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675"/>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для проведения профилактических медицинских осмотров</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45.1.1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комплексное посеще ние</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675"/>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для проведения диспансеризации, всего,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45.1.2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 xml:space="preserve">комплексное посеще </w:t>
                  </w:r>
                  <w:r w:rsidRPr="008179F2">
                    <w:rPr>
                      <w:sz w:val="20"/>
                      <w:szCs w:val="20"/>
                    </w:rPr>
                    <w:lastRenderedPageBreak/>
                    <w:t>ние</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675"/>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i/>
                      <w:iCs/>
                      <w:sz w:val="20"/>
                      <w:szCs w:val="20"/>
                    </w:rPr>
                    <w:lastRenderedPageBreak/>
                    <w:t>для проведения углубленной диспансеризации</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45.1.         2.1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комплексное посеще ние</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255"/>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для посещений с иными целями</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45.1.3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посещения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255"/>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2.1.2 в неотложной форме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45.2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посещение</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1325"/>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45.3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обращение</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353"/>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компьютерная томография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45.3.1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303"/>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магнитно-резонансная томография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45.3.2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450"/>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ультразвуковое исследование сердечно-сосудистой системы</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45.3.3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450"/>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эндоскопическое диагностическое исследование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45.3.4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78"/>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молекулярно-генетическое исследова -ние с целью диагностики онкологичес ких заболеваний</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45.3.5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930"/>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патологоанатомическое исследование биопсийного (операционного) материа ла с целью диагностики онкологических заболеваний и подбора противоопухоле вой лекарственной терапии</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45.3.6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25"/>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тестирование на выявление новой коронавирусной инфекции (СОУ1Э-19)</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45.3.7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765"/>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2.1.4 обращение по заболеванию при оказании медицинской помощи по профилю «Медицинская реабилитация»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45.4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комплексное посещение</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10"/>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lastRenderedPageBreak/>
                    <w:t>2.2 В условиях дневных стационаров *****(сумма строк 46.1+</w:t>
                  </w:r>
                  <w:proofErr w:type="gramStart"/>
                  <w:r w:rsidRPr="008179F2">
                    <w:rPr>
                      <w:sz w:val="20"/>
                      <w:szCs w:val="20"/>
                    </w:rPr>
                    <w:t>46,.</w:t>
                  </w:r>
                  <w:proofErr w:type="gramEnd"/>
                  <w:r w:rsidRPr="008179F2">
                    <w:rPr>
                      <w:sz w:val="20"/>
                      <w:szCs w:val="20"/>
                    </w:rPr>
                    <w:t>2),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46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случаев лечения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450"/>
              </w:trPr>
              <w:tc>
                <w:tcPr>
                  <w:tcW w:w="3681"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502494" w:rsidRPr="008179F2" w:rsidRDefault="00502494" w:rsidP="00502494">
                  <w:pPr>
                    <w:rPr>
                      <w:sz w:val="20"/>
                      <w:szCs w:val="20"/>
                    </w:rPr>
                  </w:pPr>
                  <w:r w:rsidRPr="008179F2">
                    <w:rPr>
                      <w:sz w:val="20"/>
                      <w:szCs w:val="20"/>
                    </w:rPr>
                    <w:t>2.2.1 для медицинской помощи по профилю «онкология»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46.1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327"/>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2.2.2 для медицинской помощи при экстракорпоральном оплодотворении</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46.2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788"/>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3. В условиях дневных стационаров (первичная медикосанитарная помощь, специализированная медицинская помощь),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47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450"/>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3.1) для медицинской помощи по профилю «онкология»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47.1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257"/>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3.2) для медицинской помощи при экстракорпоральном оплодотворении:</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47.2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91"/>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4. Специализированная, в том числе высокотехнологичная, медицинская по -мощь, включая междицинскую помощь:</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48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firstLineChars="200" w:firstLine="400"/>
                    <w:jc w:val="center"/>
                    <w:rPr>
                      <w:sz w:val="20"/>
                      <w:szCs w:val="20"/>
                    </w:rPr>
                  </w:pPr>
                  <w:r w:rsidRPr="008179F2">
                    <w:rPr>
                      <w:sz w:val="20"/>
                      <w:szCs w:val="20"/>
                    </w:rPr>
                    <w:t>X</w:t>
                  </w: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firstLineChars="200" w:firstLine="400"/>
                    <w:jc w:val="center"/>
                    <w:rPr>
                      <w:sz w:val="20"/>
                      <w:szCs w:val="20"/>
                    </w:rPr>
                  </w:pPr>
                  <w:r w:rsidRPr="008179F2">
                    <w:rPr>
                      <w:sz w:val="20"/>
                      <w:szCs w:val="20"/>
                    </w:rPr>
                    <w:t>X</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450"/>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4.1 в условиях дневных стационаров,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49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450"/>
              </w:trPr>
              <w:tc>
                <w:tcPr>
                  <w:tcW w:w="3681"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502494" w:rsidRPr="008179F2" w:rsidRDefault="00502494" w:rsidP="00502494">
                  <w:pPr>
                    <w:rPr>
                      <w:sz w:val="20"/>
                      <w:szCs w:val="20"/>
                    </w:rPr>
                  </w:pPr>
                  <w:r w:rsidRPr="008179F2">
                    <w:rPr>
                      <w:sz w:val="20"/>
                      <w:szCs w:val="20"/>
                    </w:rPr>
                    <w:t>4.1.1 для медицинской помощи по профилю «онкология»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49.1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377"/>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4.1.2 для медицинской помощи при экстракорпоральном оплодотворении</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49.2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68"/>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4.2 в условиях круглосуточного стационара,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50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госпитализации</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64"/>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4.2.1 для медицинской помощи по профилю "онкология"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50.1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госпитализации</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730"/>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50.2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госпитализации</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46"/>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4.2.3 высокотехнологичная медицинская помощь</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50.3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госпитализации</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399"/>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5. паллиативная медицинская помощь в стационарных условиях ...........</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51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r>
            <w:tr w:rsidR="008179F2" w:rsidRPr="008179F2" w:rsidTr="000313F2">
              <w:trPr>
                <w:trHeight w:val="632"/>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lastRenderedPageBreak/>
                    <w:t>5.1 первичная медицинская помощь, в том числе доврачебная и врачебная &lt;*******&gt;, всего, включая: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51. 1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посеще ний</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19"/>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5.1.1 посещения по паллиативной меди цинской помощи без учета посещений на дому патронажными бригадами</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51.1.1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посеще ний</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418"/>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5.1.2 посещения на дому выездными патронажными бригадами</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51.1.2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посещений</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765"/>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5.2. оказываемая в стационарных услов иях (включая койки паллиативной медицинской помощи и койки сестринского ухода)</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51.2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койко-день</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450"/>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5.3 оказываемая в условиях дневного стационара</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51.3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255"/>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6. Расходы на ведение дела СМО</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52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255"/>
              </w:trPr>
              <w:tc>
                <w:tcPr>
                  <w:tcW w:w="3681"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502494" w:rsidRPr="008179F2" w:rsidRDefault="00502494" w:rsidP="00502494">
                  <w:pPr>
                    <w:rPr>
                      <w:sz w:val="20"/>
                      <w:szCs w:val="20"/>
                    </w:rPr>
                  </w:pPr>
                  <w:r w:rsidRPr="008179F2">
                    <w:rPr>
                      <w:sz w:val="20"/>
                      <w:szCs w:val="20"/>
                    </w:rPr>
                    <w:t xml:space="preserve">7. Иные расходы (равно </w:t>
                  </w:r>
                  <w:proofErr w:type="gramStart"/>
                  <w:r w:rsidRPr="008179F2">
                    <w:rPr>
                      <w:sz w:val="20"/>
                      <w:szCs w:val="20"/>
                    </w:rPr>
                    <w:t>строке )</w:t>
                  </w:r>
                  <w:proofErr w:type="gramEnd"/>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53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874"/>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b/>
                      <w:bCs/>
                      <w:sz w:val="20"/>
                      <w:szCs w:val="20"/>
                    </w:rPr>
                    <w:t>3. Медицинская помощь по видам и заболеваниям, установленным базовой программой (дополнительное финансовое обеспечение):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54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510"/>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1. Скорая, в том числе скорая специали зированная, медицинская помощь</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55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вызов</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255"/>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2. Первичная медико-санитарная помощь</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56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firstLineChars="200" w:firstLine="400"/>
                    <w:jc w:val="center"/>
                    <w:rPr>
                      <w:sz w:val="20"/>
                      <w:szCs w:val="20"/>
                    </w:rPr>
                  </w:pPr>
                  <w:r w:rsidRPr="008179F2">
                    <w:rPr>
                      <w:sz w:val="20"/>
                      <w:szCs w:val="20"/>
                    </w:rPr>
                    <w:t>X</w:t>
                  </w: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firstLineChars="200" w:firstLine="400"/>
                    <w:jc w:val="center"/>
                    <w:rPr>
                      <w:sz w:val="20"/>
                      <w:szCs w:val="20"/>
                    </w:rPr>
                  </w:pPr>
                  <w:r w:rsidRPr="008179F2">
                    <w:rPr>
                      <w:sz w:val="20"/>
                      <w:szCs w:val="20"/>
                    </w:rPr>
                    <w:t>X</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255"/>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2.1 В амбулаторных условиях:</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57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firstLineChars="200" w:firstLine="400"/>
                    <w:jc w:val="center"/>
                    <w:rPr>
                      <w:sz w:val="20"/>
                      <w:szCs w:val="20"/>
                    </w:rPr>
                  </w:pPr>
                  <w:r w:rsidRPr="008179F2">
                    <w:rPr>
                      <w:sz w:val="20"/>
                      <w:szCs w:val="20"/>
                    </w:rPr>
                    <w:t>X</w:t>
                  </w: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firstLineChars="200" w:firstLine="400"/>
                    <w:jc w:val="center"/>
                    <w:rPr>
                      <w:sz w:val="20"/>
                      <w:szCs w:val="20"/>
                    </w:rPr>
                  </w:pPr>
                  <w:r w:rsidRPr="008179F2">
                    <w:rPr>
                      <w:sz w:val="20"/>
                      <w:szCs w:val="20"/>
                    </w:rPr>
                    <w:t>X</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680"/>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2.1.1 посещения с профилактическими и иными целями, из них:</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57.1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посеще ния / ком плексные посещ-я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p w:rsidR="00502494" w:rsidRPr="008179F2" w:rsidRDefault="00502494" w:rsidP="00502494">
                  <w:pPr>
                    <w:jc w:val="center"/>
                    <w:rPr>
                      <w:sz w:val="20"/>
                      <w:szCs w:val="20"/>
                    </w:rPr>
                  </w:pPr>
                </w:p>
                <w:p w:rsidR="00502494" w:rsidRPr="008179F2" w:rsidRDefault="00502494" w:rsidP="00502494">
                  <w:pPr>
                    <w:jc w:val="center"/>
                  </w:pPr>
                  <w:r w:rsidRPr="008179F2">
                    <w:rPr>
                      <w:sz w:val="20"/>
                      <w:szCs w:val="20"/>
                    </w:rPr>
                    <w:t>Х</w:t>
                  </w:r>
                </w:p>
              </w:tc>
            </w:tr>
            <w:tr w:rsidR="008179F2" w:rsidRPr="008179F2" w:rsidTr="000313F2">
              <w:trPr>
                <w:trHeight w:val="463"/>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для проведения профилактических медицинских осмотров</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57.1.1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комплексное посе щение</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456"/>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для проведения диспансеризации, всего,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57.1.2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комплексное посе щение</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437"/>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i/>
                      <w:iCs/>
                      <w:sz w:val="20"/>
                      <w:szCs w:val="20"/>
                    </w:rPr>
                    <w:lastRenderedPageBreak/>
                    <w:t>для проведения углубленной диспансеризации</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57.1.2.1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комплексное посе щение</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255"/>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для посещений с иными целями</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57.1.3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посеще 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255"/>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2.1.2 в неотложной форме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57.2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посеще ние</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1275"/>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2.1.3 в связи с заболеваниями (обращен ий), всего, из них проведение следую щих отдельных диагностических (лабо раторных) исследований в рамках базо вой программы обязательного медицинского страхования: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firstLineChars="100" w:firstLine="200"/>
                    <w:jc w:val="center"/>
                    <w:rPr>
                      <w:sz w:val="20"/>
                      <w:szCs w:val="20"/>
                    </w:rPr>
                  </w:pPr>
                  <w:r w:rsidRPr="008179F2">
                    <w:rPr>
                      <w:sz w:val="20"/>
                      <w:szCs w:val="20"/>
                    </w:rPr>
                    <w:t>57.3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обращение</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pPr>
                  <w:r w:rsidRPr="008179F2">
                    <w:rPr>
                      <w:sz w:val="20"/>
                      <w:szCs w:val="20"/>
                    </w:rPr>
                    <w:t>Х</w:t>
                  </w:r>
                </w:p>
              </w:tc>
            </w:tr>
            <w:tr w:rsidR="008179F2" w:rsidRPr="008179F2" w:rsidTr="000313F2">
              <w:trPr>
                <w:trHeight w:val="450"/>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компьютерная томография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57.3.1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iCs/>
                      <w:sz w:val="20"/>
                      <w:szCs w:val="20"/>
                    </w:rPr>
                  </w:pPr>
                  <w:r w:rsidRPr="008179F2">
                    <w:rPr>
                      <w:iCs/>
                      <w:sz w:val="20"/>
                      <w:szCs w:val="20"/>
                    </w:rPr>
                    <w:t>X</w:t>
                  </w:r>
                </w:p>
              </w:tc>
            </w:tr>
            <w:tr w:rsidR="008179F2" w:rsidRPr="008179F2" w:rsidTr="000313F2">
              <w:trPr>
                <w:trHeight w:val="450"/>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магнитно-резонансная томография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57.3.2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iCs/>
                      <w:sz w:val="20"/>
                      <w:szCs w:val="20"/>
                    </w:rPr>
                  </w:pPr>
                  <w:r w:rsidRPr="008179F2">
                    <w:rPr>
                      <w:iCs/>
                      <w:sz w:val="20"/>
                      <w:szCs w:val="20"/>
                    </w:rPr>
                    <w:t>X</w:t>
                  </w:r>
                </w:p>
              </w:tc>
            </w:tr>
            <w:tr w:rsidR="008179F2" w:rsidRPr="008179F2" w:rsidTr="000313F2">
              <w:trPr>
                <w:trHeight w:val="450"/>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ультразвуковое исследование сердечно-сосудистой системы</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57.3.3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iCs/>
                      <w:sz w:val="20"/>
                      <w:szCs w:val="20"/>
                    </w:rPr>
                  </w:pPr>
                  <w:r w:rsidRPr="008179F2">
                    <w:rPr>
                      <w:iCs/>
                      <w:sz w:val="20"/>
                      <w:szCs w:val="20"/>
                    </w:rPr>
                    <w:t>X</w:t>
                  </w:r>
                </w:p>
              </w:tc>
            </w:tr>
            <w:tr w:rsidR="008179F2" w:rsidRPr="008179F2" w:rsidTr="000313F2">
              <w:trPr>
                <w:trHeight w:val="450"/>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эндоскопическое диагностическое исследование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57.3.4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iCs/>
                      <w:sz w:val="20"/>
                      <w:szCs w:val="20"/>
                    </w:rPr>
                  </w:pPr>
                  <w:r w:rsidRPr="008179F2">
                    <w:rPr>
                      <w:iCs/>
                      <w:sz w:val="20"/>
                      <w:szCs w:val="20"/>
                    </w:rPr>
                    <w:t>X</w:t>
                  </w:r>
                </w:p>
              </w:tc>
            </w:tr>
            <w:tr w:rsidR="008179F2" w:rsidRPr="008179F2" w:rsidTr="000313F2">
              <w:trPr>
                <w:trHeight w:val="765"/>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молекулярно-генетическое исследование с целью диагностики онкологических заболеваний</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57.3.5</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iCs/>
                      <w:sz w:val="20"/>
                      <w:szCs w:val="20"/>
                    </w:rPr>
                  </w:pPr>
                  <w:r w:rsidRPr="008179F2">
                    <w:rPr>
                      <w:iCs/>
                      <w:sz w:val="20"/>
                      <w:szCs w:val="20"/>
                    </w:rPr>
                    <w:t>X</w:t>
                  </w:r>
                </w:p>
              </w:tc>
            </w:tr>
            <w:tr w:rsidR="008179F2" w:rsidRPr="008179F2" w:rsidTr="000313F2">
              <w:trPr>
                <w:trHeight w:val="1162"/>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патологоанатомическое исследование биопсийного (операционного) материа ла с целью диагностики онкологических заболеваний и подбора противоопухоле вой лекарственной терапии</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57.3.6</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 вания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iCs/>
                      <w:sz w:val="20"/>
                      <w:szCs w:val="20"/>
                    </w:rPr>
                  </w:pPr>
                  <w:r w:rsidRPr="008179F2">
                    <w:rPr>
                      <w:iCs/>
                      <w:sz w:val="20"/>
                      <w:szCs w:val="20"/>
                    </w:rPr>
                    <w:t>X</w:t>
                  </w:r>
                </w:p>
              </w:tc>
            </w:tr>
            <w:tr w:rsidR="008179F2" w:rsidRPr="008179F2" w:rsidTr="000313F2">
              <w:trPr>
                <w:trHeight w:val="525"/>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тестирование на выявление новой коронавирусной инфекции (СОУГО-19)</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57.3.7</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исследования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iCs/>
                      <w:sz w:val="20"/>
                      <w:szCs w:val="20"/>
                    </w:rPr>
                  </w:pPr>
                  <w:r w:rsidRPr="008179F2">
                    <w:rPr>
                      <w:iCs/>
                      <w:sz w:val="20"/>
                      <w:szCs w:val="20"/>
                    </w:rPr>
                    <w:t>X</w:t>
                  </w:r>
                </w:p>
              </w:tc>
            </w:tr>
            <w:tr w:rsidR="008179F2" w:rsidRPr="008179F2" w:rsidTr="000313F2">
              <w:trPr>
                <w:trHeight w:val="765"/>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2.1.4 обращение по заболеванию при оказании медицинской помощи по профилю «Медицинская реабилитация»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57.4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комплексное посеще ние</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iCs/>
                      <w:sz w:val="20"/>
                      <w:szCs w:val="20"/>
                    </w:rPr>
                  </w:pPr>
                  <w:r w:rsidRPr="008179F2">
                    <w:rPr>
                      <w:iCs/>
                      <w:sz w:val="20"/>
                      <w:szCs w:val="20"/>
                    </w:rPr>
                    <w:t>X</w:t>
                  </w:r>
                </w:p>
              </w:tc>
            </w:tr>
            <w:tr w:rsidR="008179F2" w:rsidRPr="008179F2" w:rsidTr="000313F2">
              <w:trPr>
                <w:trHeight w:val="347"/>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2.2 в условиях дневных стационаров ***** (сумма строк 58.1+58.2)</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58</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i/>
                      <w:iCs/>
                      <w:sz w:val="20"/>
                      <w:szCs w:val="20"/>
                    </w:rPr>
                  </w:pPr>
                </w:p>
              </w:tc>
            </w:tr>
            <w:tr w:rsidR="008179F2" w:rsidRPr="008179F2" w:rsidTr="000313F2">
              <w:trPr>
                <w:trHeight w:val="450"/>
              </w:trPr>
              <w:tc>
                <w:tcPr>
                  <w:tcW w:w="3681"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502494" w:rsidRPr="008179F2" w:rsidRDefault="00502494" w:rsidP="00502494">
                  <w:pPr>
                    <w:rPr>
                      <w:sz w:val="20"/>
                      <w:szCs w:val="20"/>
                    </w:rPr>
                  </w:pPr>
                  <w:r w:rsidRPr="008179F2">
                    <w:rPr>
                      <w:sz w:val="20"/>
                      <w:szCs w:val="20"/>
                    </w:rPr>
                    <w:lastRenderedPageBreak/>
                    <w:t>2.2.1 для медицинской помощи по профилю «онкология»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58.1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iCs/>
                      <w:sz w:val="20"/>
                      <w:szCs w:val="20"/>
                    </w:rPr>
                  </w:pPr>
                  <w:r w:rsidRPr="008179F2">
                    <w:rPr>
                      <w:iCs/>
                      <w:sz w:val="20"/>
                      <w:szCs w:val="20"/>
                    </w:rPr>
                    <w:t>Х</w:t>
                  </w:r>
                </w:p>
              </w:tc>
            </w:tr>
            <w:tr w:rsidR="008179F2" w:rsidRPr="008179F2" w:rsidTr="000313F2">
              <w:trPr>
                <w:trHeight w:val="510"/>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2.2.2 для медицинской помощи при экстракорпоральном оплодотворении</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58.2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iCs/>
                      <w:sz w:val="20"/>
                      <w:szCs w:val="20"/>
                    </w:rPr>
                  </w:pPr>
                  <w:r w:rsidRPr="008179F2">
                    <w:rPr>
                      <w:iCs/>
                      <w:sz w:val="20"/>
                      <w:szCs w:val="20"/>
                    </w:rPr>
                    <w:t>Х</w:t>
                  </w:r>
                </w:p>
              </w:tc>
            </w:tr>
            <w:tr w:rsidR="008179F2" w:rsidRPr="008179F2" w:rsidTr="000313F2">
              <w:trPr>
                <w:trHeight w:val="916"/>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3. В условиях дневных стационаров (первичная медикосанитарная помощь, специализированная медицинская помощь),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59</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iCs/>
                      <w:sz w:val="20"/>
                      <w:szCs w:val="20"/>
                    </w:rPr>
                  </w:pPr>
                  <w:r w:rsidRPr="008179F2">
                    <w:rPr>
                      <w:iCs/>
                      <w:sz w:val="20"/>
                      <w:szCs w:val="20"/>
                    </w:rPr>
                    <w:t>X</w:t>
                  </w:r>
                </w:p>
              </w:tc>
            </w:tr>
            <w:tr w:rsidR="008179F2" w:rsidRPr="008179F2" w:rsidTr="000313F2">
              <w:trPr>
                <w:trHeight w:val="450"/>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3.1 для медицинской помощи по профилю «онкология»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59.1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iCs/>
                      <w:sz w:val="20"/>
                      <w:szCs w:val="20"/>
                    </w:rPr>
                  </w:pPr>
                  <w:r w:rsidRPr="008179F2">
                    <w:rPr>
                      <w:iCs/>
                      <w:sz w:val="20"/>
                      <w:szCs w:val="20"/>
                    </w:rPr>
                    <w:t>X</w:t>
                  </w:r>
                </w:p>
              </w:tc>
            </w:tr>
            <w:tr w:rsidR="008179F2" w:rsidRPr="008179F2" w:rsidTr="000313F2">
              <w:trPr>
                <w:trHeight w:val="255"/>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3.2 при экстракорпоральном оплодотворении:</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59.2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iCs/>
                      <w:sz w:val="20"/>
                      <w:szCs w:val="20"/>
                    </w:rPr>
                  </w:pPr>
                  <w:r w:rsidRPr="008179F2">
                    <w:rPr>
                      <w:iCs/>
                      <w:sz w:val="20"/>
                      <w:szCs w:val="20"/>
                    </w:rPr>
                    <w:t>X</w:t>
                  </w:r>
                </w:p>
              </w:tc>
            </w:tr>
            <w:tr w:rsidR="008179F2" w:rsidRPr="008179F2" w:rsidTr="000313F2">
              <w:trPr>
                <w:trHeight w:val="694"/>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 xml:space="preserve">4. Специализированная, в том числе высокотехнологичная, медицинская </w:t>
                  </w:r>
                  <w:proofErr w:type="gramStart"/>
                  <w:r w:rsidRPr="008179F2">
                    <w:rPr>
                      <w:sz w:val="20"/>
                      <w:szCs w:val="20"/>
                    </w:rPr>
                    <w:t>по- мощь</w:t>
                  </w:r>
                  <w:proofErr w:type="gramEnd"/>
                  <w:r w:rsidRPr="008179F2">
                    <w:rPr>
                      <w:sz w:val="20"/>
                      <w:szCs w:val="20"/>
                    </w:rPr>
                    <w:t>, включая медицинскую помощь:</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60</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firstLineChars="200" w:firstLine="400"/>
                    <w:jc w:val="center"/>
                    <w:rPr>
                      <w:sz w:val="20"/>
                      <w:szCs w:val="20"/>
                    </w:rPr>
                  </w:pPr>
                  <w:r w:rsidRPr="008179F2">
                    <w:rPr>
                      <w:sz w:val="20"/>
                      <w:szCs w:val="20"/>
                    </w:rPr>
                    <w:t>X</w:t>
                  </w: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iCs/>
                      <w:sz w:val="20"/>
                      <w:szCs w:val="20"/>
                    </w:rPr>
                  </w:pPr>
                  <w:r w:rsidRPr="008179F2">
                    <w:rPr>
                      <w:iCs/>
                      <w:sz w:val="20"/>
                      <w:szCs w:val="20"/>
                    </w:rPr>
                    <w:t>X</w:t>
                  </w:r>
                </w:p>
              </w:tc>
            </w:tr>
            <w:tr w:rsidR="008179F2" w:rsidRPr="008179F2" w:rsidTr="000313F2">
              <w:trPr>
                <w:trHeight w:val="450"/>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4.1 в условиях дневных стационаров,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61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iCs/>
                      <w:sz w:val="20"/>
                      <w:szCs w:val="20"/>
                    </w:rPr>
                  </w:pPr>
                  <w:r w:rsidRPr="008179F2">
                    <w:rPr>
                      <w:iCs/>
                      <w:sz w:val="20"/>
                      <w:szCs w:val="20"/>
                    </w:rPr>
                    <w:t>X</w:t>
                  </w:r>
                </w:p>
              </w:tc>
            </w:tr>
            <w:tr w:rsidR="008179F2" w:rsidRPr="008179F2" w:rsidTr="000313F2">
              <w:trPr>
                <w:trHeight w:val="450"/>
              </w:trPr>
              <w:tc>
                <w:tcPr>
                  <w:tcW w:w="3681"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502494" w:rsidRPr="008179F2" w:rsidRDefault="00502494" w:rsidP="00502494">
                  <w:pPr>
                    <w:rPr>
                      <w:sz w:val="20"/>
                      <w:szCs w:val="20"/>
                    </w:rPr>
                  </w:pPr>
                  <w:r w:rsidRPr="008179F2">
                    <w:rPr>
                      <w:sz w:val="20"/>
                      <w:szCs w:val="20"/>
                    </w:rPr>
                    <w:t>4.1.1 для медицинской помощи по профилю «онкология»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61.1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лечения</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iCs/>
                      <w:sz w:val="20"/>
                      <w:szCs w:val="20"/>
                    </w:rPr>
                  </w:pPr>
                  <w:r w:rsidRPr="008179F2">
                    <w:rPr>
                      <w:iCs/>
                      <w:sz w:val="20"/>
                      <w:szCs w:val="20"/>
                    </w:rPr>
                    <w:t>X</w:t>
                  </w:r>
                </w:p>
              </w:tc>
            </w:tr>
            <w:tr w:rsidR="008179F2" w:rsidRPr="008179F2" w:rsidTr="000313F2">
              <w:trPr>
                <w:trHeight w:val="421"/>
              </w:trPr>
              <w:tc>
                <w:tcPr>
                  <w:tcW w:w="3681" w:type="dxa"/>
                  <w:tcBorders>
                    <w:top w:val="nil"/>
                    <w:left w:val="single" w:sz="8" w:space="0" w:color="auto"/>
                    <w:bottom w:val="single" w:sz="8" w:space="0" w:color="auto"/>
                    <w:right w:val="single" w:sz="8" w:space="0" w:color="auto"/>
                  </w:tcBorders>
                  <w:shd w:val="clear" w:color="auto" w:fill="FFFFFF" w:themeFill="background1"/>
                  <w:vAlign w:val="bottom"/>
                  <w:hideMark/>
                </w:tcPr>
                <w:p w:rsidR="00502494" w:rsidRPr="008179F2" w:rsidRDefault="00502494" w:rsidP="00502494">
                  <w:pPr>
                    <w:rPr>
                      <w:sz w:val="20"/>
                      <w:szCs w:val="20"/>
                    </w:rPr>
                  </w:pPr>
                  <w:r w:rsidRPr="008179F2">
                    <w:rPr>
                      <w:sz w:val="20"/>
                      <w:szCs w:val="20"/>
                    </w:rPr>
                    <w:t>4.1.2 для медицинской помощи при экстракорпоральном оплодотворении</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61.2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iCs/>
                      <w:sz w:val="20"/>
                      <w:szCs w:val="20"/>
                    </w:rPr>
                  </w:pPr>
                  <w:r w:rsidRPr="008179F2">
                    <w:rPr>
                      <w:iCs/>
                      <w:sz w:val="20"/>
                      <w:szCs w:val="20"/>
                    </w:rPr>
                    <w:t>X</w:t>
                  </w:r>
                </w:p>
              </w:tc>
            </w:tr>
            <w:tr w:rsidR="008179F2" w:rsidRPr="008179F2" w:rsidTr="000313F2">
              <w:trPr>
                <w:trHeight w:val="513"/>
              </w:trPr>
              <w:tc>
                <w:tcPr>
                  <w:tcW w:w="3681"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502494" w:rsidRPr="008179F2" w:rsidRDefault="00502494" w:rsidP="00502494">
                  <w:pPr>
                    <w:rPr>
                      <w:sz w:val="20"/>
                      <w:szCs w:val="20"/>
                    </w:rPr>
                  </w:pPr>
                  <w:r w:rsidRPr="008179F2">
                    <w:rPr>
                      <w:sz w:val="20"/>
                      <w:szCs w:val="20"/>
                    </w:rPr>
                    <w:t>4.2 в условиях круглосуточного стационара, в том числе:</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62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госпитализации</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iCs/>
                      <w:sz w:val="20"/>
                      <w:szCs w:val="20"/>
                    </w:rPr>
                  </w:pPr>
                  <w:r w:rsidRPr="008179F2">
                    <w:rPr>
                      <w:iCs/>
                      <w:sz w:val="20"/>
                      <w:szCs w:val="20"/>
                    </w:rPr>
                    <w:t>X</w:t>
                  </w:r>
                </w:p>
              </w:tc>
            </w:tr>
            <w:tr w:rsidR="008179F2" w:rsidRPr="008179F2" w:rsidTr="000313F2">
              <w:trPr>
                <w:trHeight w:val="465"/>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4.2.1 для медицинской помощи по профилю "онкология"</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62.1</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госпитализации</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iCs/>
                      <w:sz w:val="20"/>
                      <w:szCs w:val="20"/>
                    </w:rPr>
                  </w:pPr>
                  <w:r w:rsidRPr="008179F2">
                    <w:rPr>
                      <w:iCs/>
                      <w:sz w:val="20"/>
                      <w:szCs w:val="20"/>
                    </w:rPr>
                    <w:t>X</w:t>
                  </w:r>
                </w:p>
              </w:tc>
            </w:tr>
            <w:tr w:rsidR="008179F2" w:rsidRPr="008179F2" w:rsidTr="000313F2">
              <w:trPr>
                <w:trHeight w:val="926"/>
              </w:trPr>
              <w:tc>
                <w:tcPr>
                  <w:tcW w:w="3681" w:type="dxa"/>
                  <w:tcBorders>
                    <w:top w:val="nil"/>
                    <w:left w:val="single" w:sz="8" w:space="0" w:color="auto"/>
                    <w:bottom w:val="single" w:sz="8" w:space="0" w:color="auto"/>
                    <w:right w:val="single" w:sz="8" w:space="0" w:color="auto"/>
                  </w:tcBorders>
                  <w:shd w:val="clear" w:color="auto" w:fill="FFFFFF" w:themeFill="background1"/>
                  <w:vAlign w:val="center"/>
                  <w:hideMark/>
                </w:tcPr>
                <w:p w:rsidR="00502494" w:rsidRPr="008179F2" w:rsidRDefault="00502494" w:rsidP="00502494">
                  <w:pPr>
                    <w:rPr>
                      <w:sz w:val="20"/>
                      <w:szCs w:val="20"/>
                    </w:rPr>
                  </w:pPr>
                  <w:r w:rsidRPr="008179F2">
                    <w:rPr>
                      <w:sz w:val="20"/>
                      <w:szCs w:val="20"/>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62.2</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госпитализации</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iCs/>
                      <w:sz w:val="20"/>
                      <w:szCs w:val="20"/>
                    </w:rPr>
                  </w:pPr>
                  <w:r w:rsidRPr="008179F2">
                    <w:rPr>
                      <w:iCs/>
                      <w:sz w:val="20"/>
                      <w:szCs w:val="20"/>
                    </w:rPr>
                    <w:t>X</w:t>
                  </w:r>
                </w:p>
              </w:tc>
            </w:tr>
            <w:tr w:rsidR="008179F2" w:rsidRPr="008179F2" w:rsidTr="000313F2">
              <w:trPr>
                <w:trHeight w:val="556"/>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4.2.3 высокотехнологичная медицинская помощь</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62.3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случай госпитализации</w:t>
                  </w:r>
                </w:p>
              </w:tc>
              <w:tc>
                <w:tcPr>
                  <w:tcW w:w="992"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993"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iCs/>
                      <w:sz w:val="20"/>
                      <w:szCs w:val="20"/>
                    </w:rPr>
                  </w:pPr>
                  <w:r w:rsidRPr="008179F2">
                    <w:rPr>
                      <w:iCs/>
                      <w:sz w:val="20"/>
                      <w:szCs w:val="20"/>
                    </w:rPr>
                    <w:t>X</w:t>
                  </w:r>
                </w:p>
              </w:tc>
            </w:tr>
            <w:tr w:rsidR="008179F2" w:rsidRPr="008179F2" w:rsidTr="000313F2">
              <w:trPr>
                <w:trHeight w:val="255"/>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sz w:val="20"/>
                      <w:szCs w:val="20"/>
                    </w:rPr>
                    <w:t>5. Расходы на ведение дела СМО</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63</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70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sz w:val="20"/>
                      <w:szCs w:val="20"/>
                    </w:rPr>
                  </w:pPr>
                </w:p>
              </w:tc>
              <w:tc>
                <w:tcPr>
                  <w:tcW w:w="1011"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iCs/>
                      <w:sz w:val="20"/>
                      <w:szCs w:val="20"/>
                    </w:rPr>
                  </w:pPr>
                  <w:r w:rsidRPr="008179F2">
                    <w:rPr>
                      <w:iCs/>
                      <w:sz w:val="20"/>
                      <w:szCs w:val="20"/>
                    </w:rPr>
                    <w:t>X</w:t>
                  </w:r>
                </w:p>
              </w:tc>
            </w:tr>
            <w:tr w:rsidR="008179F2" w:rsidRPr="008179F2" w:rsidTr="000313F2">
              <w:trPr>
                <w:trHeight w:val="405"/>
              </w:trPr>
              <w:tc>
                <w:tcPr>
                  <w:tcW w:w="3681"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02494" w:rsidRPr="008179F2" w:rsidRDefault="00502494" w:rsidP="00502494">
                  <w:pPr>
                    <w:rPr>
                      <w:sz w:val="20"/>
                      <w:szCs w:val="20"/>
                    </w:rPr>
                  </w:pPr>
                  <w:r w:rsidRPr="008179F2">
                    <w:rPr>
                      <w:b/>
                      <w:bCs/>
                      <w:sz w:val="20"/>
                      <w:szCs w:val="20"/>
                    </w:rPr>
                    <w:t>ИТОГО (сумма строк 01 + 19 + 20)</w:t>
                  </w:r>
                </w:p>
              </w:tc>
              <w:tc>
                <w:tcPr>
                  <w:tcW w:w="91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ind w:left="-206" w:right="-105"/>
                    <w:jc w:val="center"/>
                    <w:rPr>
                      <w:sz w:val="20"/>
                      <w:szCs w:val="20"/>
                    </w:rPr>
                  </w:pPr>
                  <w:r w:rsidRPr="008179F2">
                    <w:rPr>
                      <w:sz w:val="20"/>
                      <w:szCs w:val="20"/>
                    </w:rPr>
                    <w:t>64</w:t>
                  </w:r>
                </w:p>
              </w:tc>
              <w:tc>
                <w:tcPr>
                  <w:tcW w:w="992" w:type="dxa"/>
                  <w:tcBorders>
                    <w:top w:val="nil"/>
                    <w:left w:val="nil"/>
                    <w:bottom w:val="single" w:sz="8" w:space="0" w:color="auto"/>
                    <w:right w:val="single" w:sz="8" w:space="0" w:color="auto"/>
                  </w:tcBorders>
                  <w:shd w:val="clear" w:color="auto" w:fill="FFFFFF" w:themeFill="background1"/>
                  <w:vAlign w:val="center"/>
                  <w:hideMark/>
                </w:tcPr>
                <w:p w:rsidR="00502494" w:rsidRPr="008179F2" w:rsidRDefault="00502494" w:rsidP="00502494">
                  <w:pPr>
                    <w:jc w:val="center"/>
                    <w:rPr>
                      <w:sz w:val="20"/>
                      <w:szCs w:val="20"/>
                    </w:rPr>
                  </w:pPr>
                  <w:r w:rsidRPr="008179F2">
                    <w:rPr>
                      <w:sz w:val="20"/>
                      <w:szCs w:val="20"/>
                    </w:rPr>
                    <w:t>-</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993" w:type="dxa"/>
                  <w:tcBorders>
                    <w:top w:val="nil"/>
                    <w:left w:val="nil"/>
                    <w:bottom w:val="single" w:sz="8" w:space="0" w:color="auto"/>
                    <w:right w:val="single" w:sz="8" w:space="0" w:color="auto"/>
                  </w:tcBorders>
                  <w:shd w:val="clear" w:color="auto" w:fill="FFFFFF" w:themeFill="background1"/>
                  <w:noWrap/>
                  <w:vAlign w:val="center"/>
                  <w:hideMark/>
                </w:tcPr>
                <w:p w:rsidR="00502494" w:rsidRPr="008179F2" w:rsidRDefault="00502494" w:rsidP="0050249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b/>
                      <w:bCs/>
                      <w:sz w:val="20"/>
                      <w:szCs w:val="20"/>
                    </w:rPr>
                  </w:pPr>
                  <w:r w:rsidRPr="008179F2">
                    <w:rPr>
                      <w:b/>
                      <w:bCs/>
                      <w:sz w:val="20"/>
                      <w:szCs w:val="20"/>
                    </w:rPr>
                    <w:t>2448,98</w:t>
                  </w:r>
                </w:p>
              </w:tc>
              <w:tc>
                <w:tcPr>
                  <w:tcW w:w="1276"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b/>
                      <w:bCs/>
                      <w:sz w:val="20"/>
                      <w:szCs w:val="20"/>
                    </w:rPr>
                  </w:pPr>
                  <w:r w:rsidRPr="008179F2">
                    <w:rPr>
                      <w:b/>
                      <w:bCs/>
                      <w:sz w:val="20"/>
                      <w:szCs w:val="20"/>
                    </w:rPr>
                    <w:t>14039,01</w:t>
                  </w:r>
                </w:p>
              </w:tc>
              <w:tc>
                <w:tcPr>
                  <w:tcW w:w="170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b/>
                      <w:bCs/>
                      <w:sz w:val="20"/>
                      <w:szCs w:val="20"/>
                    </w:rPr>
                  </w:pPr>
                  <w:r w:rsidRPr="008179F2">
                    <w:rPr>
                      <w:b/>
                      <w:bCs/>
                      <w:sz w:val="20"/>
                      <w:szCs w:val="20"/>
                    </w:rPr>
                    <w:t>3711915,6</w:t>
                  </w:r>
                </w:p>
              </w:tc>
              <w:tc>
                <w:tcPr>
                  <w:tcW w:w="1559"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jc w:val="center"/>
                    <w:rPr>
                      <w:b/>
                      <w:bCs/>
                      <w:sz w:val="20"/>
                      <w:szCs w:val="20"/>
                    </w:rPr>
                  </w:pPr>
                  <w:r w:rsidRPr="008179F2">
                    <w:rPr>
                      <w:b/>
                      <w:bCs/>
                      <w:sz w:val="20"/>
                      <w:szCs w:val="20"/>
                    </w:rPr>
                    <w:t>20232403,33</w:t>
                  </w:r>
                </w:p>
              </w:tc>
              <w:tc>
                <w:tcPr>
                  <w:tcW w:w="1011" w:type="dxa"/>
                  <w:tcBorders>
                    <w:top w:val="nil"/>
                    <w:left w:val="nil"/>
                    <w:bottom w:val="single" w:sz="8" w:space="0" w:color="auto"/>
                    <w:right w:val="single" w:sz="8" w:space="0" w:color="auto"/>
                  </w:tcBorders>
                  <w:shd w:val="clear" w:color="auto" w:fill="FFFFFF" w:themeFill="background1"/>
                  <w:noWrap/>
                  <w:hideMark/>
                </w:tcPr>
                <w:p w:rsidR="00502494" w:rsidRPr="008179F2" w:rsidRDefault="00502494" w:rsidP="00502494">
                  <w:pPr>
                    <w:ind w:left="-114"/>
                    <w:jc w:val="center"/>
                    <w:rPr>
                      <w:i/>
                      <w:iCs/>
                      <w:sz w:val="20"/>
                      <w:szCs w:val="20"/>
                    </w:rPr>
                  </w:pPr>
                  <w:r w:rsidRPr="008179F2">
                    <w:rPr>
                      <w:b/>
                      <w:bCs/>
                      <w:sz w:val="20"/>
                      <w:szCs w:val="20"/>
                    </w:rPr>
                    <w:t>100</w:t>
                  </w:r>
                </w:p>
              </w:tc>
            </w:tr>
            <w:tr w:rsidR="008179F2" w:rsidRPr="008179F2" w:rsidTr="000313F2">
              <w:trPr>
                <w:trHeight w:val="255"/>
              </w:trPr>
              <w:tc>
                <w:tcPr>
                  <w:tcW w:w="3681" w:type="dxa"/>
                  <w:tcBorders>
                    <w:top w:val="nil"/>
                    <w:left w:val="nil"/>
                    <w:bottom w:val="nil"/>
                    <w:right w:val="nil"/>
                  </w:tcBorders>
                  <w:shd w:val="clear" w:color="auto" w:fill="auto"/>
                  <w:noWrap/>
                  <w:vAlign w:val="bottom"/>
                  <w:hideMark/>
                </w:tcPr>
                <w:p w:rsidR="00502494" w:rsidRPr="008179F2" w:rsidRDefault="00502494" w:rsidP="00502494">
                  <w:pPr>
                    <w:rPr>
                      <w:b/>
                      <w:bCs/>
                      <w:sz w:val="16"/>
                      <w:szCs w:val="16"/>
                    </w:rPr>
                  </w:pPr>
                </w:p>
              </w:tc>
              <w:tc>
                <w:tcPr>
                  <w:tcW w:w="913" w:type="dxa"/>
                  <w:tcBorders>
                    <w:top w:val="nil"/>
                    <w:left w:val="nil"/>
                    <w:bottom w:val="nil"/>
                    <w:right w:val="nil"/>
                  </w:tcBorders>
                  <w:shd w:val="clear" w:color="auto" w:fill="auto"/>
                  <w:noWrap/>
                  <w:vAlign w:val="bottom"/>
                  <w:hideMark/>
                </w:tcPr>
                <w:p w:rsidR="00502494" w:rsidRPr="008179F2" w:rsidRDefault="00502494" w:rsidP="00502494">
                  <w:pPr>
                    <w:rPr>
                      <w:sz w:val="20"/>
                      <w:szCs w:val="20"/>
                    </w:rPr>
                  </w:pPr>
                </w:p>
              </w:tc>
              <w:tc>
                <w:tcPr>
                  <w:tcW w:w="992" w:type="dxa"/>
                  <w:tcBorders>
                    <w:top w:val="nil"/>
                    <w:left w:val="nil"/>
                    <w:bottom w:val="nil"/>
                    <w:right w:val="nil"/>
                  </w:tcBorders>
                  <w:shd w:val="clear" w:color="auto" w:fill="auto"/>
                  <w:noWrap/>
                  <w:vAlign w:val="bottom"/>
                  <w:hideMark/>
                </w:tcPr>
                <w:p w:rsidR="00502494" w:rsidRPr="008179F2" w:rsidRDefault="00502494" w:rsidP="00502494">
                  <w:pPr>
                    <w:rPr>
                      <w:sz w:val="20"/>
                      <w:szCs w:val="20"/>
                    </w:rPr>
                  </w:pPr>
                </w:p>
              </w:tc>
              <w:tc>
                <w:tcPr>
                  <w:tcW w:w="992" w:type="dxa"/>
                  <w:tcBorders>
                    <w:top w:val="nil"/>
                    <w:left w:val="nil"/>
                    <w:bottom w:val="nil"/>
                    <w:right w:val="nil"/>
                  </w:tcBorders>
                  <w:shd w:val="clear" w:color="auto" w:fill="auto"/>
                  <w:noWrap/>
                  <w:vAlign w:val="bottom"/>
                  <w:hideMark/>
                </w:tcPr>
                <w:p w:rsidR="00502494" w:rsidRPr="008179F2" w:rsidRDefault="00502494" w:rsidP="00502494">
                  <w:pPr>
                    <w:rPr>
                      <w:sz w:val="20"/>
                      <w:szCs w:val="20"/>
                    </w:rPr>
                  </w:pPr>
                </w:p>
              </w:tc>
              <w:tc>
                <w:tcPr>
                  <w:tcW w:w="993" w:type="dxa"/>
                  <w:tcBorders>
                    <w:top w:val="nil"/>
                    <w:left w:val="nil"/>
                    <w:bottom w:val="nil"/>
                    <w:right w:val="nil"/>
                  </w:tcBorders>
                  <w:shd w:val="clear" w:color="auto" w:fill="auto"/>
                  <w:noWrap/>
                  <w:vAlign w:val="bottom"/>
                  <w:hideMark/>
                </w:tcPr>
                <w:p w:rsidR="00502494" w:rsidRPr="008179F2" w:rsidRDefault="00502494" w:rsidP="00502494">
                  <w:pPr>
                    <w:rPr>
                      <w:sz w:val="20"/>
                      <w:szCs w:val="20"/>
                    </w:rPr>
                  </w:pPr>
                </w:p>
              </w:tc>
              <w:tc>
                <w:tcPr>
                  <w:tcW w:w="1275" w:type="dxa"/>
                  <w:tcBorders>
                    <w:top w:val="nil"/>
                    <w:left w:val="nil"/>
                    <w:bottom w:val="nil"/>
                    <w:right w:val="nil"/>
                  </w:tcBorders>
                  <w:shd w:val="clear" w:color="auto" w:fill="auto"/>
                  <w:noWrap/>
                  <w:vAlign w:val="bottom"/>
                  <w:hideMark/>
                </w:tcPr>
                <w:p w:rsidR="00502494" w:rsidRPr="008179F2" w:rsidRDefault="00502494" w:rsidP="00502494">
                  <w:pPr>
                    <w:rPr>
                      <w:sz w:val="20"/>
                      <w:szCs w:val="20"/>
                    </w:rPr>
                  </w:pPr>
                </w:p>
              </w:tc>
              <w:tc>
                <w:tcPr>
                  <w:tcW w:w="1276" w:type="dxa"/>
                  <w:tcBorders>
                    <w:top w:val="nil"/>
                    <w:left w:val="nil"/>
                    <w:bottom w:val="nil"/>
                    <w:right w:val="nil"/>
                  </w:tcBorders>
                  <w:shd w:val="clear" w:color="auto" w:fill="auto"/>
                  <w:noWrap/>
                  <w:vAlign w:val="bottom"/>
                  <w:hideMark/>
                </w:tcPr>
                <w:p w:rsidR="00502494" w:rsidRPr="008179F2" w:rsidRDefault="00502494" w:rsidP="00502494">
                  <w:pPr>
                    <w:rPr>
                      <w:sz w:val="20"/>
                      <w:szCs w:val="20"/>
                    </w:rPr>
                  </w:pPr>
                </w:p>
              </w:tc>
              <w:tc>
                <w:tcPr>
                  <w:tcW w:w="1701" w:type="dxa"/>
                  <w:tcBorders>
                    <w:top w:val="nil"/>
                    <w:left w:val="nil"/>
                    <w:bottom w:val="nil"/>
                    <w:right w:val="nil"/>
                  </w:tcBorders>
                  <w:shd w:val="clear" w:color="auto" w:fill="auto"/>
                  <w:noWrap/>
                  <w:vAlign w:val="bottom"/>
                  <w:hideMark/>
                </w:tcPr>
                <w:p w:rsidR="00502494" w:rsidRPr="008179F2" w:rsidRDefault="00502494" w:rsidP="00502494">
                  <w:pPr>
                    <w:rPr>
                      <w:sz w:val="20"/>
                      <w:szCs w:val="20"/>
                    </w:rPr>
                  </w:pPr>
                </w:p>
              </w:tc>
              <w:tc>
                <w:tcPr>
                  <w:tcW w:w="1559" w:type="dxa"/>
                  <w:tcBorders>
                    <w:top w:val="nil"/>
                    <w:left w:val="nil"/>
                    <w:bottom w:val="nil"/>
                    <w:right w:val="nil"/>
                  </w:tcBorders>
                  <w:shd w:val="clear" w:color="auto" w:fill="auto"/>
                  <w:noWrap/>
                  <w:vAlign w:val="bottom"/>
                  <w:hideMark/>
                </w:tcPr>
                <w:p w:rsidR="00502494" w:rsidRPr="008179F2" w:rsidRDefault="00502494" w:rsidP="00502494">
                  <w:pPr>
                    <w:rPr>
                      <w:sz w:val="20"/>
                      <w:szCs w:val="20"/>
                    </w:rPr>
                  </w:pPr>
                </w:p>
              </w:tc>
              <w:tc>
                <w:tcPr>
                  <w:tcW w:w="1011" w:type="dxa"/>
                  <w:tcBorders>
                    <w:top w:val="nil"/>
                    <w:left w:val="nil"/>
                    <w:bottom w:val="nil"/>
                    <w:right w:val="nil"/>
                  </w:tcBorders>
                  <w:shd w:val="clear" w:color="auto" w:fill="auto"/>
                  <w:noWrap/>
                  <w:vAlign w:val="bottom"/>
                  <w:hideMark/>
                </w:tcPr>
                <w:p w:rsidR="00502494" w:rsidRPr="008179F2" w:rsidRDefault="00502494" w:rsidP="00502494">
                  <w:pPr>
                    <w:rPr>
                      <w:sz w:val="20"/>
                      <w:szCs w:val="20"/>
                    </w:rPr>
                  </w:pPr>
                </w:p>
              </w:tc>
            </w:tr>
            <w:tr w:rsidR="008179F2" w:rsidRPr="008179F2" w:rsidTr="000313F2">
              <w:trPr>
                <w:trHeight w:val="480"/>
              </w:trPr>
              <w:tc>
                <w:tcPr>
                  <w:tcW w:w="14393" w:type="dxa"/>
                  <w:gridSpan w:val="10"/>
                  <w:tcBorders>
                    <w:top w:val="nil"/>
                    <w:left w:val="nil"/>
                    <w:bottom w:val="nil"/>
                    <w:right w:val="nil"/>
                  </w:tcBorders>
                  <w:shd w:val="clear" w:color="auto" w:fill="auto"/>
                  <w:hideMark/>
                </w:tcPr>
                <w:p w:rsidR="00502494" w:rsidRPr="008179F2" w:rsidRDefault="00502494" w:rsidP="00502494">
                  <w:pPr>
                    <w:rPr>
                      <w:sz w:val="20"/>
                      <w:szCs w:val="20"/>
                    </w:rPr>
                  </w:pPr>
                  <w:r w:rsidRPr="008179F2">
                    <w:rPr>
                      <w:sz w:val="20"/>
                      <w:szCs w:val="20"/>
                    </w:rPr>
                    <w:lastRenderedPageBreak/>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tc>
            </w:tr>
            <w:tr w:rsidR="008179F2" w:rsidRPr="008179F2" w:rsidTr="000313F2">
              <w:trPr>
                <w:trHeight w:val="525"/>
              </w:trPr>
              <w:tc>
                <w:tcPr>
                  <w:tcW w:w="14393" w:type="dxa"/>
                  <w:gridSpan w:val="10"/>
                  <w:tcBorders>
                    <w:top w:val="nil"/>
                    <w:left w:val="nil"/>
                    <w:bottom w:val="nil"/>
                    <w:right w:val="nil"/>
                  </w:tcBorders>
                  <w:shd w:val="clear" w:color="auto" w:fill="auto"/>
                  <w:hideMark/>
                </w:tcPr>
                <w:p w:rsidR="00502494" w:rsidRPr="008179F2" w:rsidRDefault="00502494" w:rsidP="00502494">
                  <w:pPr>
                    <w:rPr>
                      <w:sz w:val="20"/>
                      <w:szCs w:val="20"/>
                    </w:rPr>
                  </w:pPr>
                  <w:r w:rsidRPr="008179F2">
                    <w:rPr>
                      <w:sz w:val="20"/>
                      <w:szCs w:val="20"/>
                    </w:rP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w:t>
                  </w:r>
                </w:p>
              </w:tc>
            </w:tr>
            <w:tr w:rsidR="008179F2" w:rsidRPr="008179F2" w:rsidTr="000313F2">
              <w:trPr>
                <w:trHeight w:val="495"/>
              </w:trPr>
              <w:tc>
                <w:tcPr>
                  <w:tcW w:w="14393" w:type="dxa"/>
                  <w:gridSpan w:val="10"/>
                  <w:tcBorders>
                    <w:top w:val="nil"/>
                    <w:left w:val="nil"/>
                    <w:bottom w:val="nil"/>
                    <w:right w:val="nil"/>
                  </w:tcBorders>
                  <w:shd w:val="clear" w:color="auto" w:fill="auto"/>
                  <w:hideMark/>
                </w:tcPr>
                <w:p w:rsidR="00502494" w:rsidRPr="008179F2" w:rsidRDefault="00502494" w:rsidP="00502494">
                  <w:pPr>
                    <w:rPr>
                      <w:sz w:val="20"/>
                      <w:szCs w:val="20"/>
                    </w:rPr>
                  </w:pPr>
                  <w:r w:rsidRPr="008179F2">
                    <w:rPr>
                      <w:sz w:val="20"/>
                      <w:szCs w:val="20"/>
                    </w:rPr>
                    <w:t>расходов на авиационные работы) составляет на 2022 год 6841,3 рубля, 2023 год -7115,0 рублей, 2024 год -7399,6 рубля.</w:t>
                  </w:r>
                </w:p>
              </w:tc>
            </w:tr>
            <w:tr w:rsidR="008179F2" w:rsidRPr="008179F2" w:rsidTr="000313F2">
              <w:trPr>
                <w:trHeight w:val="525"/>
              </w:trPr>
              <w:tc>
                <w:tcPr>
                  <w:tcW w:w="14393" w:type="dxa"/>
                  <w:gridSpan w:val="10"/>
                  <w:tcBorders>
                    <w:top w:val="nil"/>
                    <w:left w:val="nil"/>
                    <w:bottom w:val="nil"/>
                    <w:right w:val="nil"/>
                  </w:tcBorders>
                  <w:shd w:val="clear" w:color="auto" w:fill="auto"/>
                  <w:hideMark/>
                </w:tcPr>
                <w:p w:rsidR="00502494" w:rsidRPr="008179F2" w:rsidRDefault="00502494" w:rsidP="00502494">
                  <w:pPr>
                    <w:rPr>
                      <w:sz w:val="20"/>
                      <w:szCs w:val="20"/>
                    </w:rPr>
                  </w:pPr>
                  <w:r w:rsidRPr="008179F2">
                    <w:rPr>
                      <w:sz w:val="20"/>
                      <w:szCs w:val="20"/>
                    </w:rPr>
                    <w:t xml:space="preserve">&lt;***&gt; Включая посещения, связанные с профилактическими мероприятиями, в том числе при проведении </w:t>
                  </w:r>
                  <w:proofErr w:type="gramStart"/>
                  <w:r w:rsidRPr="008179F2">
                    <w:rPr>
                      <w:sz w:val="20"/>
                      <w:szCs w:val="20"/>
                    </w:rPr>
                    <w:t>профилактических медицинских осмотров</w:t>
                  </w:r>
                  <w:proofErr w:type="gramEnd"/>
                  <w:r w:rsidRPr="008179F2">
                    <w:rPr>
                      <w:sz w:val="20"/>
                      <w:szCs w:val="20"/>
                    </w:rPr>
                    <w:t xml:space="preserve">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tc>
            </w:tr>
            <w:tr w:rsidR="008179F2" w:rsidRPr="008179F2" w:rsidTr="000313F2">
              <w:trPr>
                <w:trHeight w:val="480"/>
              </w:trPr>
              <w:tc>
                <w:tcPr>
                  <w:tcW w:w="14393" w:type="dxa"/>
                  <w:gridSpan w:val="10"/>
                  <w:tcBorders>
                    <w:top w:val="nil"/>
                    <w:left w:val="nil"/>
                    <w:bottom w:val="nil"/>
                    <w:right w:val="nil"/>
                  </w:tcBorders>
                  <w:shd w:val="clear" w:color="auto" w:fill="auto"/>
                  <w:hideMark/>
                </w:tcPr>
                <w:p w:rsidR="00502494" w:rsidRPr="008179F2" w:rsidRDefault="00502494" w:rsidP="00502494">
                  <w:pPr>
                    <w:rPr>
                      <w:sz w:val="20"/>
                      <w:szCs w:val="20"/>
                    </w:rPr>
                  </w:pPr>
                  <w:r w:rsidRPr="008179F2">
                    <w:rPr>
                      <w:sz w:val="20"/>
                      <w:szCs w:val="20"/>
                    </w:rPr>
                    <w:t>&lt;****&gt; Законченных случаев лечения заболевания в амбулаторных условиях с кратностью посещений по поводу одного                           заболевания не менее 2.</w:t>
                  </w:r>
                </w:p>
              </w:tc>
            </w:tr>
            <w:tr w:rsidR="008179F2" w:rsidRPr="008179F2" w:rsidTr="000313F2">
              <w:trPr>
                <w:trHeight w:val="525"/>
              </w:trPr>
              <w:tc>
                <w:tcPr>
                  <w:tcW w:w="14393" w:type="dxa"/>
                  <w:gridSpan w:val="10"/>
                  <w:tcBorders>
                    <w:top w:val="nil"/>
                    <w:left w:val="nil"/>
                    <w:bottom w:val="nil"/>
                    <w:right w:val="nil"/>
                  </w:tcBorders>
                  <w:shd w:val="clear" w:color="auto" w:fill="auto"/>
                  <w:hideMark/>
                </w:tcPr>
                <w:p w:rsidR="00502494" w:rsidRPr="008179F2" w:rsidRDefault="00502494" w:rsidP="00502494">
                  <w:pPr>
                    <w:rPr>
                      <w:sz w:val="20"/>
                      <w:szCs w:val="20"/>
                    </w:rPr>
                  </w:pPr>
                  <w:r w:rsidRPr="008179F2">
                    <w:rPr>
                      <w:sz w:val="20"/>
                      <w:szCs w:val="20"/>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tc>
            </w:tr>
            <w:tr w:rsidR="008179F2" w:rsidRPr="008179F2" w:rsidTr="000313F2">
              <w:trPr>
                <w:trHeight w:val="525"/>
              </w:trPr>
              <w:tc>
                <w:tcPr>
                  <w:tcW w:w="14393" w:type="dxa"/>
                  <w:gridSpan w:val="10"/>
                  <w:tcBorders>
                    <w:top w:val="nil"/>
                    <w:left w:val="nil"/>
                    <w:bottom w:val="nil"/>
                    <w:right w:val="nil"/>
                  </w:tcBorders>
                  <w:shd w:val="clear" w:color="auto" w:fill="auto"/>
                  <w:hideMark/>
                </w:tcPr>
                <w:p w:rsidR="00502494" w:rsidRPr="008179F2" w:rsidRDefault="00502494" w:rsidP="00502494">
                  <w:pPr>
                    <w:rPr>
                      <w:sz w:val="20"/>
                      <w:szCs w:val="20"/>
                    </w:rPr>
                  </w:pPr>
                  <w:r w:rsidRPr="008179F2">
                    <w:rPr>
                      <w:sz w:val="20"/>
                      <w:szCs w:val="20"/>
                    </w:rPr>
                    <w:t>&lt;******&gt;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w:t>
                  </w:r>
                </w:p>
              </w:tc>
            </w:tr>
            <w:tr w:rsidR="008179F2" w:rsidRPr="008179F2" w:rsidTr="000313F2">
              <w:trPr>
                <w:trHeight w:val="255"/>
              </w:trPr>
              <w:tc>
                <w:tcPr>
                  <w:tcW w:w="14393" w:type="dxa"/>
                  <w:gridSpan w:val="10"/>
                  <w:tcBorders>
                    <w:top w:val="nil"/>
                    <w:left w:val="nil"/>
                    <w:bottom w:val="nil"/>
                    <w:right w:val="nil"/>
                  </w:tcBorders>
                  <w:shd w:val="clear" w:color="auto" w:fill="auto"/>
                  <w:hideMark/>
                </w:tcPr>
                <w:p w:rsidR="00502494" w:rsidRPr="008179F2" w:rsidRDefault="00502494" w:rsidP="00502494">
                  <w:pPr>
                    <w:rPr>
                      <w:sz w:val="20"/>
                      <w:szCs w:val="20"/>
                    </w:rPr>
                  </w:pPr>
                  <w:r w:rsidRPr="008179F2">
                    <w:rPr>
                      <w:sz w:val="20"/>
                      <w:szCs w:val="20"/>
                    </w:rPr>
                    <w:t>на 2022-2024 годы, утвержденных постановлением Правительства Российской Федерации от 28.12.2021 года № 2505.</w:t>
                  </w:r>
                </w:p>
              </w:tc>
            </w:tr>
            <w:tr w:rsidR="008179F2" w:rsidRPr="008179F2" w:rsidTr="000313F2">
              <w:trPr>
                <w:trHeight w:val="270"/>
              </w:trPr>
              <w:tc>
                <w:tcPr>
                  <w:tcW w:w="14393" w:type="dxa"/>
                  <w:gridSpan w:val="10"/>
                  <w:tcBorders>
                    <w:top w:val="nil"/>
                    <w:left w:val="nil"/>
                    <w:bottom w:val="nil"/>
                    <w:right w:val="nil"/>
                  </w:tcBorders>
                  <w:shd w:val="clear" w:color="auto" w:fill="auto"/>
                  <w:hideMark/>
                </w:tcPr>
                <w:p w:rsidR="00502494" w:rsidRPr="008179F2" w:rsidRDefault="00502494" w:rsidP="00502494">
                  <w:pPr>
                    <w:rPr>
                      <w:sz w:val="20"/>
                      <w:szCs w:val="20"/>
                    </w:rPr>
                  </w:pPr>
                  <w:r w:rsidRPr="008179F2">
                    <w:rPr>
                      <w:sz w:val="20"/>
                      <w:szCs w:val="20"/>
                    </w:rPr>
                    <w:t>&lt;*******&gt; Включены в норматив объема первичной медико-санитарной помощи в амбулаторных условиях</w:t>
                  </w:r>
                </w:p>
              </w:tc>
            </w:tr>
            <w:tr w:rsidR="008179F2" w:rsidRPr="008179F2" w:rsidTr="000313F2">
              <w:trPr>
                <w:trHeight w:val="585"/>
              </w:trPr>
              <w:tc>
                <w:tcPr>
                  <w:tcW w:w="14393" w:type="dxa"/>
                  <w:gridSpan w:val="10"/>
                  <w:tcBorders>
                    <w:top w:val="nil"/>
                    <w:left w:val="nil"/>
                    <w:bottom w:val="nil"/>
                    <w:right w:val="nil"/>
                  </w:tcBorders>
                  <w:shd w:val="clear" w:color="auto" w:fill="auto"/>
                  <w:hideMark/>
                </w:tcPr>
                <w:p w:rsidR="00502494" w:rsidRPr="008179F2" w:rsidRDefault="00502494" w:rsidP="00502494">
                  <w:pPr>
                    <w:rPr>
                      <w:sz w:val="20"/>
                      <w:szCs w:val="20"/>
                    </w:rPr>
                  </w:pPr>
                  <w:r w:rsidRPr="008179F2">
                    <w:rPr>
                      <w:sz w:val="20"/>
                      <w:szCs w:val="20"/>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tc>
            </w:tr>
            <w:tr w:rsidR="008179F2" w:rsidRPr="008179F2" w:rsidTr="000313F2">
              <w:trPr>
                <w:trHeight w:val="255"/>
              </w:trPr>
              <w:tc>
                <w:tcPr>
                  <w:tcW w:w="14393" w:type="dxa"/>
                  <w:gridSpan w:val="10"/>
                  <w:tcBorders>
                    <w:top w:val="nil"/>
                    <w:left w:val="nil"/>
                    <w:bottom w:val="nil"/>
                    <w:right w:val="nil"/>
                  </w:tcBorders>
                  <w:shd w:val="clear" w:color="auto" w:fill="auto"/>
                  <w:hideMark/>
                </w:tcPr>
                <w:p w:rsidR="00502494" w:rsidRPr="008179F2" w:rsidRDefault="00502494" w:rsidP="00502494">
                  <w:pPr>
                    <w:rPr>
                      <w:sz w:val="28"/>
                      <w:szCs w:val="28"/>
                    </w:rPr>
                  </w:pPr>
                  <w:r w:rsidRPr="008179F2">
                    <w:rPr>
                      <w:sz w:val="20"/>
                      <w:szCs w:val="20"/>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502494" w:rsidRPr="008179F2" w:rsidRDefault="00502494" w:rsidP="00502494">
                  <w:pPr>
                    <w:rPr>
                      <w:sz w:val="28"/>
                      <w:szCs w:val="28"/>
                    </w:rPr>
                  </w:pPr>
                </w:p>
                <w:p w:rsidR="00502494" w:rsidRPr="008179F2" w:rsidRDefault="00502494" w:rsidP="00502494">
                  <w:pPr>
                    <w:rPr>
                      <w:sz w:val="28"/>
                      <w:szCs w:val="28"/>
                    </w:rPr>
                  </w:pPr>
                </w:p>
                <w:p w:rsidR="00502494" w:rsidRPr="008179F2" w:rsidRDefault="00502494" w:rsidP="00502494">
                  <w:pPr>
                    <w:rPr>
                      <w:sz w:val="28"/>
                      <w:szCs w:val="28"/>
                    </w:rPr>
                  </w:pPr>
                </w:p>
                <w:p w:rsidR="00502494" w:rsidRPr="008179F2" w:rsidRDefault="00502494" w:rsidP="00502494">
                  <w:pPr>
                    <w:rPr>
                      <w:sz w:val="28"/>
                      <w:szCs w:val="28"/>
                    </w:rPr>
                  </w:pPr>
                </w:p>
                <w:p w:rsidR="00502494" w:rsidRPr="008179F2" w:rsidRDefault="00502494" w:rsidP="00502494">
                  <w:pPr>
                    <w:rPr>
                      <w:sz w:val="28"/>
                      <w:szCs w:val="28"/>
                    </w:rPr>
                  </w:pPr>
                </w:p>
                <w:p w:rsidR="00502494" w:rsidRPr="008179F2" w:rsidRDefault="00502494" w:rsidP="00502494">
                  <w:pPr>
                    <w:rPr>
                      <w:sz w:val="20"/>
                      <w:szCs w:val="20"/>
                    </w:rPr>
                  </w:pPr>
                </w:p>
              </w:tc>
            </w:tr>
          </w:tbl>
          <w:p w:rsidR="008E5289" w:rsidRPr="008179F2" w:rsidRDefault="008E5289" w:rsidP="002411B5">
            <w:pPr>
              <w:jc w:val="center"/>
              <w:rPr>
                <w:sz w:val="18"/>
                <w:szCs w:val="18"/>
              </w:rPr>
            </w:pPr>
          </w:p>
          <w:p w:rsidR="008E5289" w:rsidRPr="008179F2" w:rsidRDefault="008E5289" w:rsidP="002411B5">
            <w:pPr>
              <w:jc w:val="center"/>
              <w:rPr>
                <w:sz w:val="18"/>
                <w:szCs w:val="18"/>
              </w:rPr>
            </w:pPr>
          </w:p>
          <w:p w:rsidR="008E5289" w:rsidRPr="008179F2" w:rsidRDefault="008E5289" w:rsidP="002A08B9">
            <w:pPr>
              <w:jc w:val="center"/>
              <w:rPr>
                <w:sz w:val="18"/>
                <w:szCs w:val="18"/>
              </w:rPr>
            </w:pPr>
          </w:p>
        </w:tc>
      </w:tr>
      <w:tr w:rsidR="008179F2" w:rsidRPr="008179F2" w:rsidTr="0011096B">
        <w:trPr>
          <w:trHeight w:val="299"/>
        </w:trPr>
        <w:tc>
          <w:tcPr>
            <w:tcW w:w="15569" w:type="dxa"/>
            <w:gridSpan w:val="11"/>
            <w:tcBorders>
              <w:top w:val="nil"/>
              <w:left w:val="nil"/>
              <w:bottom w:val="nil"/>
              <w:right w:val="nil"/>
            </w:tcBorders>
            <w:shd w:val="clear" w:color="auto" w:fill="auto"/>
            <w:noWrap/>
            <w:vAlign w:val="bottom"/>
            <w:hideMark/>
          </w:tcPr>
          <w:p w:rsidR="00BF0ECC" w:rsidRPr="008179F2" w:rsidRDefault="00BF0ECC" w:rsidP="00DA66B9">
            <w:pPr>
              <w:rPr>
                <w:sz w:val="20"/>
                <w:szCs w:val="20"/>
              </w:rPr>
            </w:pPr>
          </w:p>
          <w:p w:rsidR="00BF0ECC" w:rsidRPr="008179F2" w:rsidRDefault="00BF0ECC" w:rsidP="00DA66B9">
            <w:pPr>
              <w:rPr>
                <w:sz w:val="20"/>
                <w:szCs w:val="20"/>
              </w:rPr>
            </w:pPr>
          </w:p>
          <w:p w:rsidR="00BF0ECC" w:rsidRPr="008179F2" w:rsidRDefault="00BF0ECC" w:rsidP="00DA66B9">
            <w:pPr>
              <w:rPr>
                <w:sz w:val="20"/>
                <w:szCs w:val="20"/>
              </w:rPr>
            </w:pPr>
          </w:p>
          <w:p w:rsidR="00DA66B9" w:rsidRPr="008179F2" w:rsidRDefault="00DA66B9" w:rsidP="00DA66B9">
            <w:pPr>
              <w:jc w:val="right"/>
              <w:rPr>
                <w:sz w:val="20"/>
                <w:szCs w:val="20"/>
              </w:rPr>
            </w:pPr>
            <w:r w:rsidRPr="008179F2">
              <w:rPr>
                <w:sz w:val="20"/>
                <w:szCs w:val="20"/>
              </w:rPr>
              <w:t>Таблица 4</w:t>
            </w:r>
          </w:p>
          <w:p w:rsidR="00DA66B9" w:rsidRPr="008179F2" w:rsidRDefault="00DA66B9" w:rsidP="00DA66B9">
            <w:pPr>
              <w:jc w:val="center"/>
              <w:rPr>
                <w:b/>
              </w:rPr>
            </w:pPr>
            <w:r w:rsidRPr="008179F2">
              <w:rPr>
                <w:b/>
              </w:rPr>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2023 год</w:t>
            </w:r>
          </w:p>
          <w:p w:rsidR="00DA66B9" w:rsidRPr="008179F2" w:rsidRDefault="00DA66B9" w:rsidP="00DA66B9">
            <w:pPr>
              <w:jc w:val="center"/>
              <w:rPr>
                <w:sz w:val="20"/>
                <w:szCs w:val="20"/>
              </w:rPr>
            </w:pPr>
            <w:r w:rsidRPr="008179F2">
              <w:rPr>
                <w:sz w:val="20"/>
                <w:szCs w:val="20"/>
              </w:rPr>
              <w:t>Чеченская Республика</w:t>
            </w:r>
          </w:p>
          <w:p w:rsidR="00DA66B9" w:rsidRPr="008179F2" w:rsidRDefault="00DA66B9" w:rsidP="00DA66B9">
            <w:pPr>
              <w:jc w:val="center"/>
              <w:rPr>
                <w:sz w:val="20"/>
                <w:szCs w:val="20"/>
              </w:rPr>
            </w:pPr>
          </w:p>
          <w:p w:rsidR="00DA66B9" w:rsidRPr="008179F2" w:rsidRDefault="00DA66B9" w:rsidP="00DA66B9">
            <w:pPr>
              <w:jc w:val="center"/>
              <w:rPr>
                <w:sz w:val="20"/>
                <w:szCs w:val="20"/>
              </w:rPr>
            </w:pPr>
          </w:p>
          <w:p w:rsidR="00DA66B9" w:rsidRPr="008179F2" w:rsidRDefault="00DA66B9" w:rsidP="00DA66B9">
            <w:pPr>
              <w:jc w:val="center"/>
              <w:rPr>
                <w:sz w:val="20"/>
                <w:szCs w:val="20"/>
              </w:rPr>
            </w:pPr>
          </w:p>
          <w:p w:rsidR="00DA66B9" w:rsidRPr="008179F2" w:rsidRDefault="00DA66B9" w:rsidP="00DA66B9">
            <w:pPr>
              <w:jc w:val="center"/>
              <w:rPr>
                <w:sz w:val="20"/>
                <w:szCs w:val="20"/>
              </w:rPr>
            </w:pPr>
          </w:p>
          <w:p w:rsidR="00DA66B9" w:rsidRPr="008179F2" w:rsidRDefault="00DA66B9" w:rsidP="00DA66B9">
            <w:pPr>
              <w:jc w:val="center"/>
              <w:rPr>
                <w:sz w:val="20"/>
                <w:szCs w:val="20"/>
              </w:rPr>
            </w:pPr>
          </w:p>
          <w:tbl>
            <w:tblPr>
              <w:tblW w:w="15333" w:type="dxa"/>
              <w:tblLayout w:type="fixed"/>
              <w:tblLook w:val="04A0" w:firstRow="1" w:lastRow="0" w:firstColumn="1" w:lastColumn="0" w:noHBand="0" w:noVBand="1"/>
            </w:tblPr>
            <w:tblGrid>
              <w:gridCol w:w="3851"/>
              <w:gridCol w:w="851"/>
              <w:gridCol w:w="1134"/>
              <w:gridCol w:w="1276"/>
              <w:gridCol w:w="1275"/>
              <w:gridCol w:w="1275"/>
              <w:gridCol w:w="1560"/>
              <w:gridCol w:w="1560"/>
              <w:gridCol w:w="1559"/>
              <w:gridCol w:w="992"/>
            </w:tblGrid>
            <w:tr w:rsidR="008179F2" w:rsidRPr="008179F2" w:rsidTr="005803B2">
              <w:trPr>
                <w:trHeight w:val="270"/>
              </w:trPr>
              <w:tc>
                <w:tcPr>
                  <w:tcW w:w="3851"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DA66B9" w:rsidRPr="008179F2" w:rsidRDefault="00DA66B9" w:rsidP="00DA66B9">
                  <w:pPr>
                    <w:ind w:firstLineChars="100" w:firstLine="201"/>
                    <w:rPr>
                      <w:sz w:val="20"/>
                      <w:szCs w:val="20"/>
                    </w:rPr>
                  </w:pPr>
                  <w:r w:rsidRPr="008179F2">
                    <w:rPr>
                      <w:b/>
                      <w:bCs/>
                      <w:sz w:val="20"/>
                      <w:szCs w:val="20"/>
                    </w:rPr>
                    <w:t>Виды и условия оказания медицинской помощи</w:t>
                  </w:r>
                </w:p>
              </w:tc>
              <w:tc>
                <w:tcPr>
                  <w:tcW w:w="851"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b/>
                      <w:bCs/>
                      <w:sz w:val="20"/>
                      <w:szCs w:val="20"/>
                    </w:rPr>
                    <w:t>N строки</w:t>
                  </w:r>
                </w:p>
              </w:tc>
              <w:tc>
                <w:tcPr>
                  <w:tcW w:w="1134"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b/>
                      <w:bCs/>
                      <w:sz w:val="20"/>
                      <w:szCs w:val="20"/>
                    </w:rPr>
                    <w:t>Единица измерения</w:t>
                  </w:r>
                </w:p>
              </w:tc>
              <w:tc>
                <w:tcPr>
                  <w:tcW w:w="127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b/>
                      <w:bCs/>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75"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b/>
                      <w:bCs/>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835" w:type="dxa"/>
                  <w:gridSpan w:val="2"/>
                  <w:tcBorders>
                    <w:top w:val="single" w:sz="4" w:space="0" w:color="auto"/>
                    <w:left w:val="nil"/>
                    <w:bottom w:val="single" w:sz="8" w:space="0" w:color="auto"/>
                    <w:right w:val="single" w:sz="8" w:space="0" w:color="000000"/>
                  </w:tcBorders>
                  <w:shd w:val="clear" w:color="000000" w:fill="FFFFFF"/>
                  <w:vAlign w:val="center"/>
                  <w:hideMark/>
                </w:tcPr>
                <w:p w:rsidR="00DA66B9" w:rsidRPr="008179F2" w:rsidRDefault="00DA66B9" w:rsidP="00DA66B9">
                  <w:pPr>
                    <w:jc w:val="center"/>
                    <w:rPr>
                      <w:sz w:val="20"/>
                      <w:szCs w:val="20"/>
                    </w:rPr>
                  </w:pPr>
                  <w:r w:rsidRPr="008179F2">
                    <w:rPr>
                      <w:b/>
                      <w:bCs/>
                      <w:sz w:val="20"/>
                      <w:szCs w:val="20"/>
                    </w:rPr>
                    <w:t>Подушевые нормативы финансирования территориальной программы</w:t>
                  </w:r>
                </w:p>
              </w:tc>
              <w:tc>
                <w:tcPr>
                  <w:tcW w:w="4111" w:type="dxa"/>
                  <w:gridSpan w:val="3"/>
                  <w:tcBorders>
                    <w:top w:val="single" w:sz="4" w:space="0" w:color="auto"/>
                    <w:left w:val="single" w:sz="8" w:space="0" w:color="auto"/>
                    <w:bottom w:val="single" w:sz="8" w:space="0" w:color="auto"/>
                    <w:right w:val="single" w:sz="8" w:space="0" w:color="000000"/>
                  </w:tcBorders>
                  <w:shd w:val="clear" w:color="000000" w:fill="FFFFFF"/>
                  <w:vAlign w:val="center"/>
                  <w:hideMark/>
                </w:tcPr>
                <w:p w:rsidR="00DA66B9" w:rsidRPr="008179F2" w:rsidRDefault="00DA66B9" w:rsidP="00DA66B9">
                  <w:pPr>
                    <w:jc w:val="center"/>
                    <w:rPr>
                      <w:sz w:val="20"/>
                      <w:szCs w:val="20"/>
                    </w:rPr>
                  </w:pPr>
                  <w:r w:rsidRPr="008179F2">
                    <w:rPr>
                      <w:b/>
                      <w:bCs/>
                      <w:sz w:val="20"/>
                      <w:szCs w:val="20"/>
                    </w:rPr>
                    <w:t>Стоимость территориальной программы по источникам ее финансового обеспечения</w:t>
                  </w:r>
                </w:p>
              </w:tc>
            </w:tr>
            <w:tr w:rsidR="008179F2" w:rsidRPr="008179F2" w:rsidTr="005803B2">
              <w:trPr>
                <w:trHeight w:val="270"/>
              </w:trPr>
              <w:tc>
                <w:tcPr>
                  <w:tcW w:w="3851" w:type="dxa"/>
                  <w:vMerge/>
                  <w:tcBorders>
                    <w:top w:val="nil"/>
                    <w:left w:val="single" w:sz="8" w:space="0" w:color="auto"/>
                    <w:bottom w:val="single" w:sz="8" w:space="0" w:color="000000"/>
                    <w:right w:val="single" w:sz="8" w:space="0" w:color="auto"/>
                  </w:tcBorders>
                  <w:vAlign w:val="center"/>
                  <w:hideMark/>
                </w:tcPr>
                <w:p w:rsidR="00DA66B9" w:rsidRPr="008179F2" w:rsidRDefault="00DA66B9" w:rsidP="00DA66B9">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DA66B9" w:rsidRPr="008179F2" w:rsidRDefault="00DA66B9" w:rsidP="00DA66B9">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DA66B9" w:rsidRPr="008179F2" w:rsidRDefault="00DA66B9" w:rsidP="00DA66B9">
                  <w:pPr>
                    <w:rPr>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DA66B9" w:rsidRPr="008179F2" w:rsidRDefault="00DA66B9" w:rsidP="00DA66B9">
                  <w:pPr>
                    <w:rPr>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DA66B9" w:rsidRPr="008179F2" w:rsidRDefault="00DA66B9" w:rsidP="00DA66B9">
                  <w:pPr>
                    <w:rPr>
                      <w:sz w:val="20"/>
                      <w:szCs w:val="20"/>
                    </w:rPr>
                  </w:pPr>
                </w:p>
              </w:tc>
              <w:tc>
                <w:tcPr>
                  <w:tcW w:w="2835" w:type="dxa"/>
                  <w:gridSpan w:val="2"/>
                  <w:tcBorders>
                    <w:top w:val="single" w:sz="8" w:space="0" w:color="auto"/>
                    <w:left w:val="nil"/>
                    <w:bottom w:val="single" w:sz="8" w:space="0" w:color="auto"/>
                    <w:right w:val="single" w:sz="8" w:space="0" w:color="000000"/>
                  </w:tcBorders>
                  <w:shd w:val="clear" w:color="000000" w:fill="FFFFFF"/>
                  <w:noWrap/>
                  <w:vAlign w:val="bottom"/>
                  <w:hideMark/>
                </w:tcPr>
                <w:p w:rsidR="00DA66B9" w:rsidRPr="008179F2" w:rsidRDefault="00DA66B9" w:rsidP="00DA66B9">
                  <w:pPr>
                    <w:jc w:val="center"/>
                    <w:rPr>
                      <w:sz w:val="20"/>
                      <w:szCs w:val="20"/>
                    </w:rPr>
                  </w:pPr>
                  <w:r w:rsidRPr="008179F2">
                    <w:rPr>
                      <w:b/>
                      <w:bCs/>
                      <w:sz w:val="20"/>
                      <w:szCs w:val="20"/>
                    </w:rPr>
                    <w:t>руб.</w:t>
                  </w:r>
                </w:p>
              </w:tc>
              <w:tc>
                <w:tcPr>
                  <w:tcW w:w="3119" w:type="dxa"/>
                  <w:gridSpan w:val="2"/>
                  <w:tcBorders>
                    <w:top w:val="single" w:sz="8" w:space="0" w:color="auto"/>
                    <w:left w:val="nil"/>
                    <w:bottom w:val="single" w:sz="8" w:space="0" w:color="auto"/>
                    <w:right w:val="single" w:sz="8" w:space="0" w:color="000000"/>
                  </w:tcBorders>
                  <w:shd w:val="clear" w:color="000000" w:fill="FFFFFF"/>
                  <w:noWrap/>
                  <w:vAlign w:val="bottom"/>
                  <w:hideMark/>
                </w:tcPr>
                <w:p w:rsidR="00DA66B9" w:rsidRPr="008179F2" w:rsidRDefault="00DA66B9" w:rsidP="00DA66B9">
                  <w:pPr>
                    <w:jc w:val="center"/>
                    <w:rPr>
                      <w:b/>
                      <w:bCs/>
                      <w:sz w:val="20"/>
                      <w:szCs w:val="20"/>
                    </w:rPr>
                  </w:pPr>
                  <w:r w:rsidRPr="008179F2">
                    <w:rPr>
                      <w:b/>
                      <w:bCs/>
                      <w:sz w:val="20"/>
                      <w:szCs w:val="20"/>
                    </w:rPr>
                    <w:t>тыс. руб.</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b/>
                      <w:bCs/>
                      <w:sz w:val="20"/>
                      <w:szCs w:val="20"/>
                    </w:rPr>
                    <w:t>в % к итогу</w:t>
                  </w:r>
                </w:p>
              </w:tc>
            </w:tr>
            <w:tr w:rsidR="008179F2" w:rsidRPr="008179F2" w:rsidTr="005803B2">
              <w:trPr>
                <w:trHeight w:val="3105"/>
              </w:trPr>
              <w:tc>
                <w:tcPr>
                  <w:tcW w:w="3851" w:type="dxa"/>
                  <w:vMerge/>
                  <w:tcBorders>
                    <w:top w:val="nil"/>
                    <w:left w:val="single" w:sz="8" w:space="0" w:color="auto"/>
                    <w:bottom w:val="single" w:sz="8" w:space="0" w:color="000000"/>
                    <w:right w:val="single" w:sz="8" w:space="0" w:color="auto"/>
                  </w:tcBorders>
                  <w:vAlign w:val="center"/>
                  <w:hideMark/>
                </w:tcPr>
                <w:p w:rsidR="00DA66B9" w:rsidRPr="008179F2" w:rsidRDefault="00DA66B9" w:rsidP="00DA66B9">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DA66B9" w:rsidRPr="008179F2" w:rsidRDefault="00DA66B9" w:rsidP="00DA66B9">
                  <w:pPr>
                    <w:rPr>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DA66B9" w:rsidRPr="008179F2" w:rsidRDefault="00DA66B9" w:rsidP="00DA66B9">
                  <w:pPr>
                    <w:rPr>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DA66B9" w:rsidRPr="008179F2" w:rsidRDefault="00DA66B9" w:rsidP="00DA66B9">
                  <w:pPr>
                    <w:rPr>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DA66B9" w:rsidRPr="008179F2" w:rsidRDefault="00DA66B9" w:rsidP="00DA66B9">
                  <w:pPr>
                    <w:rPr>
                      <w:sz w:val="20"/>
                      <w:szCs w:val="20"/>
                    </w:rPr>
                  </w:pPr>
                </w:p>
              </w:tc>
              <w:tc>
                <w:tcPr>
                  <w:tcW w:w="1275"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b/>
                      <w:bCs/>
                      <w:sz w:val="20"/>
                      <w:szCs w:val="20"/>
                    </w:rPr>
                    <w:t>за счет средств бюджета субъекта РФ</w:t>
                  </w:r>
                </w:p>
              </w:tc>
              <w:tc>
                <w:tcPr>
                  <w:tcW w:w="1560"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b/>
                      <w:bCs/>
                      <w:sz w:val="20"/>
                      <w:szCs w:val="20"/>
                    </w:rPr>
                    <w:t>за счет средств ОМС</w:t>
                  </w:r>
                </w:p>
              </w:tc>
              <w:tc>
                <w:tcPr>
                  <w:tcW w:w="1560"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b/>
                      <w:bCs/>
                      <w:sz w:val="20"/>
                      <w:szCs w:val="20"/>
                    </w:rPr>
                    <w:t>за счет средств бюджета субъекта РФ</w:t>
                  </w:r>
                </w:p>
              </w:tc>
              <w:tc>
                <w:tcPr>
                  <w:tcW w:w="1559"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b/>
                      <w:bCs/>
                      <w:sz w:val="20"/>
                      <w:szCs w:val="20"/>
                    </w:rPr>
                    <w:t>за счет средств ОМС</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DA66B9" w:rsidRPr="008179F2" w:rsidRDefault="00DA66B9" w:rsidP="00DA66B9">
                  <w:pPr>
                    <w:rPr>
                      <w:sz w:val="20"/>
                      <w:szCs w:val="20"/>
                    </w:rPr>
                  </w:pPr>
                </w:p>
              </w:tc>
            </w:tr>
            <w:tr w:rsidR="008179F2" w:rsidRPr="008179F2" w:rsidTr="005803B2">
              <w:trPr>
                <w:trHeight w:val="270"/>
              </w:trPr>
              <w:tc>
                <w:tcPr>
                  <w:tcW w:w="3851" w:type="dxa"/>
                  <w:tcBorders>
                    <w:top w:val="nil"/>
                    <w:left w:val="single" w:sz="8" w:space="0" w:color="auto"/>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1</w:t>
                  </w:r>
                </w:p>
              </w:tc>
              <w:tc>
                <w:tcPr>
                  <w:tcW w:w="1134"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2</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3</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4</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5</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6</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7</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200" w:firstLine="400"/>
                    <w:rPr>
                      <w:sz w:val="20"/>
                      <w:szCs w:val="20"/>
                    </w:rPr>
                  </w:pPr>
                  <w:r w:rsidRPr="008179F2">
                    <w:rPr>
                      <w:sz w:val="20"/>
                      <w:szCs w:val="20"/>
                    </w:rPr>
                    <w:t>8</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9</w:t>
                  </w:r>
                </w:p>
              </w:tc>
            </w:tr>
            <w:tr w:rsidR="008179F2" w:rsidRPr="008179F2" w:rsidTr="005803B2">
              <w:trPr>
                <w:trHeight w:val="90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b/>
                      <w:bCs/>
                      <w:sz w:val="20"/>
                      <w:szCs w:val="20"/>
                    </w:rPr>
                    <w:t>I. Медицинская помощь, предоставляемая за счет консолидированного бюджета субъекта Российской Федерации, в том числе &lt;*&gt;:</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01</w:t>
                  </w:r>
                </w:p>
              </w:tc>
              <w:tc>
                <w:tcPr>
                  <w:tcW w:w="1134"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b/>
                      <w:bCs/>
                      <w:sz w:val="20"/>
                      <w:szCs w:val="20"/>
                    </w:rPr>
                  </w:pPr>
                  <w:r w:rsidRPr="008179F2">
                    <w:rPr>
                      <w:b/>
                      <w:bCs/>
                      <w:sz w:val="20"/>
                      <w:szCs w:val="20"/>
                    </w:rPr>
                    <w:t>2 590,29</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b/>
                      <w:bCs/>
                      <w:sz w:val="20"/>
                      <w:szCs w:val="20"/>
                    </w:rPr>
                  </w:pPr>
                  <w:r w:rsidRPr="008179F2">
                    <w:rPr>
                      <w:b/>
                      <w:bCs/>
                      <w:sz w:val="20"/>
                      <w:szCs w:val="20"/>
                    </w:rPr>
                    <w:t>0</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b/>
                      <w:bCs/>
                      <w:sz w:val="20"/>
                      <w:szCs w:val="20"/>
                    </w:rPr>
                  </w:pPr>
                  <w:r w:rsidRPr="008179F2">
                    <w:rPr>
                      <w:b/>
                      <w:bCs/>
                      <w:sz w:val="20"/>
                      <w:szCs w:val="20"/>
                    </w:rPr>
                    <w:t>3 972 108,14</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b/>
                      <w:bCs/>
                      <w:sz w:val="20"/>
                      <w:szCs w:val="20"/>
                    </w:rPr>
                  </w:pPr>
                  <w:r w:rsidRPr="008179F2">
                    <w:rPr>
                      <w:b/>
                      <w:bCs/>
                      <w:sz w:val="20"/>
                      <w:szCs w:val="2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b/>
                      <w:bCs/>
                      <w:sz w:val="20"/>
                      <w:szCs w:val="20"/>
                    </w:rPr>
                  </w:pPr>
                  <w:r w:rsidRPr="008179F2">
                    <w:rPr>
                      <w:b/>
                      <w:bCs/>
                      <w:sz w:val="20"/>
                      <w:szCs w:val="20"/>
                    </w:rPr>
                    <w:t>15,5</w:t>
                  </w:r>
                </w:p>
              </w:tc>
            </w:tr>
            <w:tr w:rsidR="008179F2" w:rsidRPr="008179F2" w:rsidTr="005803B2">
              <w:trPr>
                <w:trHeight w:val="103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sz w:val="20"/>
                      <w:szCs w:val="20"/>
                    </w:rPr>
                    <w:lastRenderedPageBreak/>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02</w:t>
                  </w:r>
                </w:p>
              </w:tc>
              <w:tc>
                <w:tcPr>
                  <w:tcW w:w="1134"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вызов</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i/>
                      <w:iCs/>
                      <w:sz w:val="20"/>
                      <w:szCs w:val="20"/>
                    </w:rPr>
                    <w:t xml:space="preserve">не идентифицированным и не </w:t>
                  </w:r>
                  <w:proofErr w:type="gramStart"/>
                  <w:r w:rsidRPr="008179F2">
                    <w:rPr>
                      <w:i/>
                      <w:iCs/>
                      <w:sz w:val="20"/>
                      <w:szCs w:val="20"/>
                    </w:rPr>
                    <w:t>застрахованный  в</w:t>
                  </w:r>
                  <w:proofErr w:type="gramEnd"/>
                  <w:r w:rsidRPr="008179F2">
                    <w:rPr>
                      <w:i/>
                      <w:iCs/>
                      <w:sz w:val="20"/>
                      <w:szCs w:val="20"/>
                    </w:rPr>
                    <w:t xml:space="preserve"> системе ОМС лицам</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03</w:t>
                  </w:r>
                </w:p>
              </w:tc>
              <w:tc>
                <w:tcPr>
                  <w:tcW w:w="1134"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вызов</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i/>
                      <w:iCs/>
                      <w:sz w:val="20"/>
                      <w:szCs w:val="20"/>
                    </w:rPr>
                    <w:t>скорая медицинская помощь при санитарноавиационной эвакуации</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04</w:t>
                  </w:r>
                </w:p>
              </w:tc>
              <w:tc>
                <w:tcPr>
                  <w:tcW w:w="1134"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вызов</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2. Первичная медико-санитарная помощь, предоставляемая:</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05</w:t>
                  </w:r>
                </w:p>
              </w:tc>
              <w:tc>
                <w:tcPr>
                  <w:tcW w:w="1134"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b/>
                      <w:bCs/>
                      <w:sz w:val="20"/>
                      <w:szCs w:val="20"/>
                    </w:rPr>
                  </w:pPr>
                  <w:r w:rsidRPr="008179F2">
                    <w:rPr>
                      <w:b/>
                      <w:bCs/>
                      <w:sz w:val="20"/>
                      <w:szCs w:val="20"/>
                    </w:rPr>
                    <w:t>235,75</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b/>
                      <w:bCs/>
                      <w:sz w:val="20"/>
                      <w:szCs w:val="20"/>
                    </w:rPr>
                  </w:pPr>
                  <w:r w:rsidRPr="008179F2">
                    <w:rPr>
                      <w:b/>
                      <w:bCs/>
                      <w:sz w:val="20"/>
                      <w:szCs w:val="20"/>
                    </w:rPr>
                    <w:t>361 513,60</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2.1 в амбулаторных условиях:</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06</w:t>
                  </w:r>
                </w:p>
              </w:tc>
              <w:tc>
                <w:tcPr>
                  <w:tcW w:w="1134"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b/>
                      <w:bCs/>
                      <w:sz w:val="20"/>
                      <w:szCs w:val="20"/>
                    </w:rPr>
                  </w:pPr>
                  <w:r w:rsidRPr="008179F2">
                    <w:rPr>
                      <w:b/>
                      <w:bCs/>
                      <w:sz w:val="20"/>
                      <w:szCs w:val="20"/>
                    </w:rPr>
                    <w:t>227,86</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b/>
                      <w:bCs/>
                      <w:sz w:val="20"/>
                      <w:szCs w:val="20"/>
                    </w:rPr>
                  </w:pPr>
                  <w:r w:rsidRPr="008179F2">
                    <w:rPr>
                      <w:b/>
                      <w:bCs/>
                      <w:sz w:val="20"/>
                      <w:szCs w:val="20"/>
                    </w:rPr>
                    <w:t>349 406,67</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i/>
                      <w:iCs/>
                      <w:sz w:val="20"/>
                      <w:szCs w:val="20"/>
                    </w:rPr>
                    <w:t>2.1.1 с профилактической и иными целями&lt;***&gt;,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07</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посещение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0,27993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512,8</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143,55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DA66B9" w:rsidRPr="008179F2" w:rsidRDefault="00DA66B9" w:rsidP="00DA66B9">
                  <w:pPr>
                    <w:rPr>
                      <w:sz w:val="20"/>
                      <w:szCs w:val="20"/>
                    </w:rPr>
                  </w:pPr>
                  <w:r w:rsidRPr="008179F2">
                    <w:rPr>
                      <w:sz w:val="20"/>
                      <w:szCs w:val="20"/>
                    </w:rPr>
                    <w:t>X</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220 122,17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66B9" w:rsidRPr="008179F2" w:rsidRDefault="00DA66B9" w:rsidP="00DA66B9">
                  <w:pPr>
                    <w:rPr>
                      <w:sz w:val="20"/>
                      <w:szCs w:val="20"/>
                    </w:rPr>
                  </w:pPr>
                  <w:r w:rsidRPr="008179F2">
                    <w:rPr>
                      <w:sz w:val="20"/>
                      <w:szCs w:val="20"/>
                    </w:rPr>
                    <w:t>X</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A66B9" w:rsidRPr="008179F2" w:rsidRDefault="00DA66B9" w:rsidP="00DA66B9">
                  <w:pPr>
                    <w:rPr>
                      <w:sz w:val="20"/>
                      <w:szCs w:val="20"/>
                    </w:rPr>
                  </w:pPr>
                  <w:r w:rsidRPr="008179F2">
                    <w:rPr>
                      <w:sz w:val="20"/>
                      <w:szCs w:val="20"/>
                    </w:rPr>
                    <w:t>X</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i/>
                      <w:iCs/>
                      <w:sz w:val="20"/>
                      <w:szCs w:val="20"/>
                    </w:rPr>
                    <w:t xml:space="preserve">не идентифицированным и не </w:t>
                  </w:r>
                  <w:proofErr w:type="gramStart"/>
                  <w:r w:rsidRPr="008179F2">
                    <w:rPr>
                      <w:i/>
                      <w:iCs/>
                      <w:sz w:val="20"/>
                      <w:szCs w:val="20"/>
                    </w:rPr>
                    <w:t>застрахованный  в</w:t>
                  </w:r>
                  <w:proofErr w:type="gramEnd"/>
                  <w:r w:rsidRPr="008179F2">
                    <w:rPr>
                      <w:i/>
                      <w:iCs/>
                      <w:sz w:val="20"/>
                      <w:szCs w:val="20"/>
                    </w:rPr>
                    <w:t xml:space="preserve"> системе ОМС лицам</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07.1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посещение</w:t>
                  </w:r>
                </w:p>
              </w:tc>
              <w:tc>
                <w:tcPr>
                  <w:tcW w:w="1276"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560" w:type="dxa"/>
                  <w:tcBorders>
                    <w:top w:val="single" w:sz="8" w:space="0" w:color="auto"/>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i/>
                      <w:iCs/>
                      <w:sz w:val="20"/>
                      <w:szCs w:val="20"/>
                    </w:rPr>
                    <w:t>2.1.2 в связи с заболеваниями-обращений&lt;****&gt;,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08</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обращение</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0,05669</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1 487,10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84,31</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129 284,50</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i/>
                      <w:iCs/>
                      <w:sz w:val="20"/>
                      <w:szCs w:val="20"/>
                    </w:rPr>
                    <w:t>не идентифицированным и не застрахованный в системе ОМС лицам</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08.1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обращение</w:t>
                  </w:r>
                </w:p>
              </w:tc>
              <w:tc>
                <w:tcPr>
                  <w:tcW w:w="1276"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560" w:type="dxa"/>
                  <w:tcBorders>
                    <w:top w:val="single" w:sz="8" w:space="0" w:color="auto"/>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1560"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sz w:val="20"/>
                      <w:szCs w:val="20"/>
                    </w:rPr>
                    <w:t>2.2 в условиях дневных стационаров &lt;*****</w:t>
                  </w:r>
                  <w:proofErr w:type="gramStart"/>
                  <w:r w:rsidRPr="008179F2">
                    <w:rPr>
                      <w:sz w:val="20"/>
                      <w:szCs w:val="20"/>
                    </w:rPr>
                    <w:t xml:space="preserve">&gt;,   </w:t>
                  </w:r>
                  <w:proofErr w:type="gramEnd"/>
                  <w:r w:rsidRPr="008179F2">
                    <w:rPr>
                      <w:sz w:val="20"/>
                      <w:szCs w:val="20"/>
                    </w:rPr>
                    <w:t xml:space="preserve">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09</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0,00052</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15 188,00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7,90</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12 106,93</w:t>
                  </w:r>
                </w:p>
              </w:tc>
              <w:tc>
                <w:tcPr>
                  <w:tcW w:w="1559"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Х</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i/>
                      <w:iCs/>
                      <w:sz w:val="20"/>
                      <w:szCs w:val="20"/>
                    </w:rPr>
                    <w:t>не идентифицированным и не застрахованный в системе ОМС лицам</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09.1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 лечения</w:t>
                  </w:r>
                </w:p>
              </w:tc>
              <w:tc>
                <w:tcPr>
                  <w:tcW w:w="1276"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1560"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103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sz w:val="20"/>
                      <w:szCs w:val="20"/>
                    </w:rPr>
                    <w:t xml:space="preserve">3. В условиях дневных стационаров (первичная медикосанитарная помощь, специализированная медицинская </w:t>
                  </w:r>
                  <w:proofErr w:type="gramStart"/>
                  <w:r w:rsidRPr="008179F2">
                    <w:rPr>
                      <w:sz w:val="20"/>
                      <w:szCs w:val="20"/>
                    </w:rPr>
                    <w:t>помощь)&lt;</w:t>
                  </w:r>
                  <w:proofErr w:type="gramEnd"/>
                  <w:r w:rsidRPr="008179F2">
                    <w:rPr>
                      <w:sz w:val="20"/>
                      <w:szCs w:val="20"/>
                    </w:rPr>
                    <w:t>......&gt;,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10</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i/>
                      <w:iCs/>
                      <w:sz w:val="20"/>
                      <w:szCs w:val="20"/>
                    </w:rPr>
                    <w:t>не идентифицированным и не застрахованным в системе ОМС лицам</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10.1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85"/>
              </w:trPr>
              <w:tc>
                <w:tcPr>
                  <w:tcW w:w="3851" w:type="dxa"/>
                  <w:tcBorders>
                    <w:top w:val="nil"/>
                    <w:left w:val="single" w:sz="8" w:space="0" w:color="auto"/>
                    <w:bottom w:val="single" w:sz="8" w:space="0" w:color="auto"/>
                    <w:right w:val="nil"/>
                  </w:tcBorders>
                  <w:shd w:val="clear" w:color="000000" w:fill="FFFFFF"/>
                  <w:vAlign w:val="bottom"/>
                  <w:hideMark/>
                </w:tcPr>
                <w:p w:rsidR="00DA66B9" w:rsidRPr="008179F2" w:rsidRDefault="00DA66B9" w:rsidP="00DA66B9">
                  <w:pPr>
                    <w:rPr>
                      <w:sz w:val="20"/>
                      <w:szCs w:val="20"/>
                    </w:rPr>
                  </w:pPr>
                  <w:r w:rsidRPr="008179F2">
                    <w:rPr>
                      <w:sz w:val="20"/>
                      <w:szCs w:val="20"/>
                    </w:rPr>
                    <w:t>4. Специализированная, в том числе высокотехнологичная, медицинская помощь</w:t>
                  </w:r>
                </w:p>
              </w:tc>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11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b/>
                      <w:bCs/>
                      <w:sz w:val="20"/>
                      <w:szCs w:val="20"/>
                    </w:rPr>
                  </w:pPr>
                  <w:r w:rsidRPr="008179F2">
                    <w:rPr>
                      <w:b/>
                      <w:bCs/>
                      <w:sz w:val="20"/>
                      <w:szCs w:val="20"/>
                    </w:rPr>
                    <w:t>744,18</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b/>
                      <w:bCs/>
                      <w:sz w:val="20"/>
                      <w:szCs w:val="20"/>
                    </w:rPr>
                  </w:pPr>
                  <w:r w:rsidRPr="008179F2">
                    <w:rPr>
                      <w:b/>
                      <w:bCs/>
                      <w:sz w:val="20"/>
                      <w:szCs w:val="20"/>
                    </w:rPr>
                    <w:t>1 141 168,18</w:t>
                  </w:r>
                </w:p>
              </w:tc>
              <w:tc>
                <w:tcPr>
                  <w:tcW w:w="1559"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25"/>
              </w:trPr>
              <w:tc>
                <w:tcPr>
                  <w:tcW w:w="3851" w:type="dxa"/>
                  <w:tcBorders>
                    <w:top w:val="nil"/>
                    <w:left w:val="single" w:sz="8" w:space="0" w:color="auto"/>
                    <w:bottom w:val="single" w:sz="8" w:space="0" w:color="auto"/>
                    <w:right w:val="nil"/>
                  </w:tcBorders>
                  <w:shd w:val="clear" w:color="000000" w:fill="FFFFFF"/>
                  <w:vAlign w:val="center"/>
                  <w:hideMark/>
                </w:tcPr>
                <w:p w:rsidR="00DA66B9" w:rsidRPr="008179F2" w:rsidRDefault="00DA66B9" w:rsidP="00DA66B9">
                  <w:pPr>
                    <w:rPr>
                      <w:sz w:val="20"/>
                      <w:szCs w:val="20"/>
                    </w:rPr>
                  </w:pPr>
                  <w:r w:rsidRPr="008179F2">
                    <w:rPr>
                      <w:sz w:val="20"/>
                      <w:szCs w:val="20"/>
                    </w:rPr>
                    <w:t>4.1 в условиях дневных стационаров &lt;*****&gt;, в том числе:</w:t>
                  </w:r>
                </w:p>
              </w:tc>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vertAlign w:val="subscript"/>
                    </w:rPr>
                    <w:t>12</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0,00082</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15 188,00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12,51</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19 189,04</w:t>
                  </w:r>
                </w:p>
              </w:tc>
              <w:tc>
                <w:tcPr>
                  <w:tcW w:w="1559"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Х</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25"/>
              </w:trPr>
              <w:tc>
                <w:tcPr>
                  <w:tcW w:w="3851" w:type="dxa"/>
                  <w:tcBorders>
                    <w:top w:val="nil"/>
                    <w:left w:val="single" w:sz="8" w:space="0" w:color="auto"/>
                    <w:bottom w:val="single" w:sz="8" w:space="0" w:color="auto"/>
                    <w:right w:val="nil"/>
                  </w:tcBorders>
                  <w:shd w:val="clear" w:color="000000" w:fill="FFFFFF"/>
                  <w:vAlign w:val="bottom"/>
                  <w:hideMark/>
                </w:tcPr>
                <w:p w:rsidR="00DA66B9" w:rsidRPr="008179F2" w:rsidRDefault="00DA66B9" w:rsidP="00DA66B9">
                  <w:pPr>
                    <w:rPr>
                      <w:sz w:val="20"/>
                      <w:szCs w:val="20"/>
                    </w:rPr>
                  </w:pPr>
                  <w:r w:rsidRPr="008179F2">
                    <w:rPr>
                      <w:i/>
                      <w:iCs/>
                      <w:sz w:val="20"/>
                      <w:szCs w:val="20"/>
                    </w:rPr>
                    <w:lastRenderedPageBreak/>
                    <w:t>не идентифицированным и не застрахованным в системе ОМС лицам</w:t>
                  </w:r>
                </w:p>
              </w:tc>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12.1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 лечения</w:t>
                  </w:r>
                </w:p>
              </w:tc>
              <w:tc>
                <w:tcPr>
                  <w:tcW w:w="1276"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1560"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70"/>
              </w:trPr>
              <w:tc>
                <w:tcPr>
                  <w:tcW w:w="3851" w:type="dxa"/>
                  <w:tcBorders>
                    <w:top w:val="nil"/>
                    <w:left w:val="single" w:sz="8" w:space="0" w:color="auto"/>
                    <w:bottom w:val="single" w:sz="8" w:space="0" w:color="auto"/>
                    <w:right w:val="nil"/>
                  </w:tcBorders>
                  <w:shd w:val="clear" w:color="000000" w:fill="FFFFFF"/>
                  <w:vAlign w:val="center"/>
                  <w:hideMark/>
                </w:tcPr>
                <w:p w:rsidR="00DA66B9" w:rsidRPr="008179F2" w:rsidRDefault="00DA66B9" w:rsidP="00DA66B9">
                  <w:pPr>
                    <w:rPr>
                      <w:sz w:val="20"/>
                      <w:szCs w:val="20"/>
                    </w:rPr>
                  </w:pPr>
                  <w:r w:rsidRPr="008179F2">
                    <w:rPr>
                      <w:sz w:val="20"/>
                      <w:szCs w:val="20"/>
                    </w:rPr>
                    <w:t>4.2 в условиях круглосуточных стационаров, в том числе:</w:t>
                  </w:r>
                </w:p>
              </w:tc>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vertAlign w:val="subscript"/>
                    </w:rPr>
                    <w:t>13</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 госпитализаций</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0,00599</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122 222,73</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731,67</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1 121 979,14</w:t>
                  </w:r>
                </w:p>
              </w:tc>
              <w:tc>
                <w:tcPr>
                  <w:tcW w:w="1559"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Х</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i/>
                      <w:iCs/>
                      <w:sz w:val="20"/>
                      <w:szCs w:val="20"/>
                    </w:rPr>
                    <w:t>не идентифицированным и не застрахованным в системе ОМС лицам</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13.1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 </w:t>
                  </w:r>
                </w:p>
              </w:tc>
              <w:tc>
                <w:tcPr>
                  <w:tcW w:w="1276"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1560"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5. Паллиативная медицинская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14</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sz w:val="20"/>
                      <w:szCs w:val="20"/>
                    </w:rPr>
                    <w:t>5.1. первичная медицинская помощь, в том числе доврачебная и врачебная&lt;*******&gt;, всего,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15</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посещение</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b/>
                      <w:bCs/>
                      <w:sz w:val="20"/>
                      <w:szCs w:val="20"/>
                    </w:rPr>
                  </w:pPr>
                  <w:r w:rsidRPr="008179F2">
                    <w:rPr>
                      <w:b/>
                      <w:bCs/>
                      <w:sz w:val="20"/>
                      <w:szCs w:val="20"/>
                    </w:rPr>
                    <w:t>0,01398</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935,36</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b/>
                      <w:bCs/>
                      <w:sz w:val="20"/>
                      <w:szCs w:val="20"/>
                    </w:rPr>
                  </w:pPr>
                  <w:r w:rsidRPr="008179F2">
                    <w:rPr>
                      <w:b/>
                      <w:bCs/>
                      <w:sz w:val="20"/>
                      <w:szCs w:val="20"/>
                    </w:rPr>
                    <w:t>13,07</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b/>
                      <w:bCs/>
                      <w:sz w:val="20"/>
                      <w:szCs w:val="20"/>
                    </w:rPr>
                  </w:pPr>
                  <w:r w:rsidRPr="008179F2">
                    <w:rPr>
                      <w:b/>
                      <w:bCs/>
                      <w:sz w:val="20"/>
                      <w:szCs w:val="20"/>
                    </w:rPr>
                    <w:t>20 046,38</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r>
            <w:tr w:rsidR="008179F2" w:rsidRPr="008179F2" w:rsidTr="005803B2">
              <w:trPr>
                <w:trHeight w:val="8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i/>
                      <w:iCs/>
                      <w:sz w:val="20"/>
                      <w:szCs w:val="20"/>
                    </w:rPr>
                    <w:t>посещение по паллиативной медицинской помощи без учета посещений на дому патронажными бригадами</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15.1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посещение</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0,01038</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461,00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4,79</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7 338,56</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i/>
                      <w:iCs/>
                      <w:sz w:val="20"/>
                      <w:szCs w:val="20"/>
                    </w:rPr>
                    <w:t>посещения на дому выездными патронажными бригадами</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15.2</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посещение</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0,00360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2 305,10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8,29</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12 707,82</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r>
            <w:tr w:rsidR="008179F2" w:rsidRPr="008179F2" w:rsidTr="005803B2">
              <w:trPr>
                <w:trHeight w:val="76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5.2. оказываемая в стационарных условиях (включая койки паллиативной медицинской помощи и койки сестринского ухода)</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16</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койко-день</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0,02566</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2 725,40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69,93</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107 239,27</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5.3 оказываемая в условиях дневного стационара</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16.1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 лечения</w:t>
                  </w:r>
                </w:p>
              </w:tc>
              <w:tc>
                <w:tcPr>
                  <w:tcW w:w="1276"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560" w:type="dxa"/>
                  <w:tcBorders>
                    <w:top w:val="single" w:sz="8" w:space="0" w:color="auto"/>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Х</w:t>
                  </w:r>
                </w:p>
              </w:tc>
              <w:tc>
                <w:tcPr>
                  <w:tcW w:w="1560"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Х</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Х</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6. Иные государственные и муниципальные услуги (работы)</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17</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b/>
                      <w:bCs/>
                      <w:sz w:val="20"/>
                      <w:szCs w:val="20"/>
                    </w:rPr>
                  </w:pPr>
                  <w:r w:rsidRPr="008179F2">
                    <w:rPr>
                      <w:b/>
                      <w:bCs/>
                      <w:sz w:val="20"/>
                      <w:szCs w:val="20"/>
                    </w:rPr>
                    <w:t>1 510,91</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b/>
                      <w:bCs/>
                      <w:sz w:val="20"/>
                      <w:szCs w:val="20"/>
                    </w:rPr>
                  </w:pPr>
                  <w:r w:rsidRPr="008179F2">
                    <w:rPr>
                      <w:b/>
                      <w:bCs/>
                      <w:sz w:val="20"/>
                      <w:szCs w:val="20"/>
                    </w:rPr>
                    <w:t>2 316 915,43</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sz w:val="20"/>
                      <w:szCs w:val="20"/>
                    </w:rPr>
                    <w:t>7. Высокотехнологичная медицинская помощь, оказываемая в медицинских организациях субъекта РФ</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18</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0,00006</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271 011,96</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16,45</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25 225,27</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133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b/>
                      <w:bCs/>
                      <w:sz w:val="20"/>
                      <w:szCs w:val="20"/>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19</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single" w:sz="8" w:space="0" w:color="auto"/>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single" w:sz="8" w:space="0" w:color="auto"/>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0</w:t>
                  </w:r>
                </w:p>
              </w:tc>
              <w:tc>
                <w:tcPr>
                  <w:tcW w:w="1560" w:type="dxa"/>
                  <w:tcBorders>
                    <w:top w:val="single" w:sz="8" w:space="0" w:color="auto"/>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0</w:t>
                  </w:r>
                </w:p>
              </w:tc>
              <w:tc>
                <w:tcPr>
                  <w:tcW w:w="1560" w:type="dxa"/>
                  <w:tcBorders>
                    <w:top w:val="single" w:sz="8" w:space="0" w:color="auto"/>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0,00</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0</w:t>
                  </w:r>
                </w:p>
              </w:tc>
              <w:tc>
                <w:tcPr>
                  <w:tcW w:w="992"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b/>
                      <w:bCs/>
                      <w:sz w:val="20"/>
                      <w:szCs w:val="20"/>
                    </w:rPr>
                    <w:t>III. Медицинская помощь в рамках территориальной программы ОМС:</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20</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b/>
                      <w:bCs/>
                      <w:sz w:val="20"/>
                      <w:szCs w:val="20"/>
                    </w:rPr>
                  </w:pPr>
                  <w:r w:rsidRPr="008179F2">
                    <w:rPr>
                      <w:b/>
                      <w:bCs/>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b/>
                      <w:bCs/>
                      <w:sz w:val="20"/>
                      <w:szCs w:val="20"/>
                    </w:rPr>
                  </w:pPr>
                  <w:r w:rsidRPr="008179F2">
                    <w:rPr>
                      <w:b/>
                      <w:bCs/>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b/>
                      <w:bCs/>
                      <w:sz w:val="20"/>
                      <w:szCs w:val="20"/>
                    </w:rPr>
                  </w:pPr>
                  <w:r w:rsidRPr="008179F2">
                    <w:rPr>
                      <w:b/>
                      <w:bCs/>
                      <w:sz w:val="20"/>
                      <w:szCs w:val="20"/>
                    </w:rPr>
                    <w:t>0,00</w:t>
                  </w:r>
                </w:p>
              </w:tc>
              <w:tc>
                <w:tcPr>
                  <w:tcW w:w="1560" w:type="dxa"/>
                  <w:tcBorders>
                    <w:top w:val="nil"/>
                    <w:left w:val="nil"/>
                    <w:bottom w:val="single" w:sz="8" w:space="0" w:color="auto"/>
                    <w:right w:val="single" w:sz="8" w:space="0" w:color="auto"/>
                  </w:tcBorders>
                  <w:shd w:val="clear" w:color="000000" w:fill="FFFFFF"/>
                  <w:noWrap/>
                  <w:hideMark/>
                </w:tcPr>
                <w:p w:rsidR="00931190" w:rsidRDefault="00931190" w:rsidP="00DA66B9">
                  <w:pPr>
                    <w:rPr>
                      <w:b/>
                      <w:bCs/>
                      <w:sz w:val="20"/>
                      <w:szCs w:val="20"/>
                    </w:rPr>
                  </w:pPr>
                </w:p>
                <w:p w:rsidR="00DA66B9" w:rsidRPr="008179F2" w:rsidRDefault="00DA66B9" w:rsidP="00DA66B9">
                  <w:pPr>
                    <w:rPr>
                      <w:b/>
                      <w:bCs/>
                      <w:sz w:val="20"/>
                      <w:szCs w:val="20"/>
                    </w:rPr>
                  </w:pPr>
                  <w:r w:rsidRPr="008179F2">
                    <w:rPr>
                      <w:b/>
                      <w:bCs/>
                      <w:sz w:val="20"/>
                      <w:szCs w:val="20"/>
                    </w:rPr>
                    <w:t>14 807,15</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1"/>
                    <w:rPr>
                      <w:b/>
                      <w:bCs/>
                      <w:sz w:val="20"/>
                      <w:szCs w:val="20"/>
                    </w:rPr>
                  </w:pPr>
                  <w:r w:rsidRPr="008179F2">
                    <w:rPr>
                      <w:b/>
                      <w:bCs/>
                      <w:sz w:val="20"/>
                      <w:szCs w:val="20"/>
                    </w:rPr>
                    <w:t>0</w:t>
                  </w:r>
                </w:p>
              </w:tc>
              <w:tc>
                <w:tcPr>
                  <w:tcW w:w="1559" w:type="dxa"/>
                  <w:tcBorders>
                    <w:top w:val="nil"/>
                    <w:left w:val="nil"/>
                    <w:bottom w:val="single" w:sz="8" w:space="0" w:color="auto"/>
                    <w:right w:val="single" w:sz="8" w:space="0" w:color="auto"/>
                  </w:tcBorders>
                  <w:shd w:val="clear" w:color="000000" w:fill="FFFFFF"/>
                  <w:noWrap/>
                  <w:hideMark/>
                </w:tcPr>
                <w:p w:rsidR="00931190" w:rsidRDefault="00931190" w:rsidP="00DA66B9">
                  <w:pPr>
                    <w:rPr>
                      <w:b/>
                      <w:bCs/>
                      <w:sz w:val="20"/>
                      <w:szCs w:val="20"/>
                    </w:rPr>
                  </w:pPr>
                </w:p>
                <w:p w:rsidR="00DA66B9" w:rsidRPr="008179F2" w:rsidRDefault="00DA66B9" w:rsidP="00DA66B9">
                  <w:pPr>
                    <w:rPr>
                      <w:b/>
                      <w:bCs/>
                      <w:sz w:val="20"/>
                      <w:szCs w:val="20"/>
                    </w:rPr>
                  </w:pPr>
                  <w:r w:rsidRPr="008179F2">
                    <w:rPr>
                      <w:b/>
                      <w:bCs/>
                      <w:sz w:val="20"/>
                      <w:szCs w:val="20"/>
                    </w:rPr>
                    <w:t>21 339 384,29</w:t>
                  </w:r>
                </w:p>
              </w:tc>
              <w:tc>
                <w:tcPr>
                  <w:tcW w:w="992"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b/>
                      <w:bCs/>
                      <w:sz w:val="20"/>
                      <w:szCs w:val="20"/>
                    </w:rPr>
                  </w:pPr>
                  <w:r w:rsidRPr="008179F2">
                    <w:rPr>
                      <w:b/>
                      <w:bCs/>
                      <w:sz w:val="20"/>
                      <w:szCs w:val="20"/>
                    </w:rPr>
                    <w:t>84,5</w:t>
                  </w:r>
                </w:p>
              </w:tc>
            </w:tr>
            <w:tr w:rsidR="008179F2" w:rsidRPr="008179F2" w:rsidTr="005803B2">
              <w:trPr>
                <w:trHeight w:val="78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lastRenderedPageBreak/>
                    <w:t>1. Скорая, в том числе скорая специализи рованная, медицинская помощь (сумма строк 33 + 43 + 55)</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21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вызов</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0,290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3 057,60</w:t>
                  </w:r>
                </w:p>
              </w:tc>
              <w:tc>
                <w:tcPr>
                  <w:tcW w:w="1275"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886,70</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1 277 878,79</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40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2. Первичная медико-санитарная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22</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X</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single" w:sz="8" w:space="0" w:color="auto"/>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single" w:sz="8" w:space="0" w:color="auto"/>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2.1 В амбулаторных условиях:</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23</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67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sz w:val="20"/>
                      <w:szCs w:val="20"/>
                    </w:rPr>
                    <w:t>2.1.1 посещения с профилактическими и иными целями, всего (сумма строк 35.1 +45.1 + 57.1), из них:</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23.1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посещения / комплексные посещения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2,930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703,80</w:t>
                  </w:r>
                </w:p>
              </w:tc>
              <w:tc>
                <w:tcPr>
                  <w:tcW w:w="1275"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2 062,13</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2 971 826,09</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63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для проведения профилактических медицинских осмотров (сумма строк 35.1.1 + 45.1.1 + 57.1.1)</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23.1.1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комплексное посещение</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0,272</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2 136,40</w:t>
                  </w:r>
                </w:p>
              </w:tc>
              <w:tc>
                <w:tcPr>
                  <w:tcW w:w="1275"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581,10</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837 456,90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60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для проведения диспансеризации, всего (сумма строк 35.1.2 + 45.1.2 +57.1.2),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23.1.2</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комплексное посещение</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0,263</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2 455,80</w:t>
                  </w:r>
                </w:p>
              </w:tc>
              <w:tc>
                <w:tcPr>
                  <w:tcW w:w="1275"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645,88</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930 807,21</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4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i/>
                      <w:iCs/>
                      <w:sz w:val="20"/>
                      <w:szCs w:val="20"/>
                    </w:rPr>
                    <w:t>для проведения углубленной диспансеризации (сумма строк 35.1.2.1 + 45.1.2.1 + 57.1.2.1)</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23.1.2.1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комплексное посещение</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465CA2" w:rsidRDefault="00DA66B9" w:rsidP="00DA66B9">
                  <w:pPr>
                    <w:jc w:val="right"/>
                    <w:rPr>
                      <w:sz w:val="20"/>
                      <w:szCs w:val="20"/>
                      <w:lang w:val="en-US"/>
                    </w:rPr>
                  </w:pPr>
                  <w:r w:rsidRPr="00465CA2">
                    <w:rPr>
                      <w:sz w:val="20"/>
                      <w:szCs w:val="20"/>
                    </w:rPr>
                    <w:t>0</w:t>
                  </w:r>
                  <w:r w:rsidR="00465CA2">
                    <w:rPr>
                      <w:sz w:val="20"/>
                      <w:szCs w:val="20"/>
                      <w:lang w:val="en-US"/>
                    </w:rPr>
                    <w:t>.032</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465CA2" w:rsidRDefault="00465CA2" w:rsidP="00DA66B9">
                  <w:pPr>
                    <w:jc w:val="right"/>
                    <w:rPr>
                      <w:sz w:val="20"/>
                      <w:szCs w:val="20"/>
                      <w:lang w:val="en-US"/>
                    </w:rPr>
                  </w:pPr>
                  <w:r>
                    <w:rPr>
                      <w:sz w:val="20"/>
                      <w:szCs w:val="20"/>
                      <w:lang w:val="en-US"/>
                    </w:rPr>
                    <w:t>1017.5</w:t>
                  </w:r>
                </w:p>
              </w:tc>
              <w:tc>
                <w:tcPr>
                  <w:tcW w:w="1275"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465CA2" w:rsidRDefault="00465CA2" w:rsidP="00DA66B9">
                  <w:pPr>
                    <w:jc w:val="right"/>
                    <w:rPr>
                      <w:sz w:val="20"/>
                      <w:szCs w:val="20"/>
                      <w:lang w:val="en-US"/>
                    </w:rPr>
                  </w:pPr>
                  <w:r w:rsidRPr="00465CA2">
                    <w:rPr>
                      <w:sz w:val="20"/>
                      <w:szCs w:val="20"/>
                      <w:lang w:val="en-US"/>
                    </w:rPr>
                    <w:t>32.589</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A365A2" w:rsidRDefault="00A365A2" w:rsidP="00DA66B9">
                  <w:pPr>
                    <w:jc w:val="right"/>
                    <w:rPr>
                      <w:sz w:val="20"/>
                      <w:szCs w:val="20"/>
                      <w:lang w:val="en-US"/>
                    </w:rPr>
                  </w:pPr>
                  <w:r w:rsidRPr="00A365A2">
                    <w:rPr>
                      <w:sz w:val="20"/>
                      <w:szCs w:val="20"/>
                      <w:lang w:val="en-US"/>
                    </w:rPr>
                    <w:t>46 966.07</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для посещений с иными целями (сумма строк 35.1.3 + 45.1.3 +57.1.3)</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23.1.3</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посещения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2,395</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348,70</w:t>
                  </w:r>
                </w:p>
              </w:tc>
              <w:tc>
                <w:tcPr>
                  <w:tcW w:w="1275"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835,14</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1 203 561,98</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4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sz w:val="20"/>
                      <w:szCs w:val="20"/>
                    </w:rPr>
                    <w:t>2.1.2 в неотложной форме (сумма строк 35.2 + 45.2 + 57.2)</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23.2</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посещение</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0,540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756,40</w:t>
                  </w:r>
                </w:p>
              </w:tc>
              <w:tc>
                <w:tcPr>
                  <w:tcW w:w="1275"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408,46</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588 648,82</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156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sz w:val="20"/>
                      <w:szCs w:val="20"/>
                    </w:rPr>
                    <w:t>2.1.3 в связи с заболеваниями (обращений), всего (сумма строк 35.3 + 45.3 + 57.3), из них проведение следующих отдельных диагно стических (лабораторных) исследований в рамках базовой программы обязательного медицинского страхования:</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23.3</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обращение</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1,7877</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1 695,40</w:t>
                  </w:r>
                </w:p>
              </w:tc>
              <w:tc>
                <w:tcPr>
                  <w:tcW w:w="1275"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3 030,87</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4 367 951,56</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компьютерная томография (сумма строк 35.3.1 + 45.3.1 + 57.3.1)</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23.3.1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0,04632</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2 694,00</w:t>
                  </w:r>
                </w:p>
              </w:tc>
              <w:tc>
                <w:tcPr>
                  <w:tcW w:w="1275"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124,79</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179 836,21</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lastRenderedPageBreak/>
                    <w:t>магнитно-резонансная томография (сумма строк 35.3.2 + 45.3.2 + 57.3.2)</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23.3.2</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0,02634</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3 788,70</w:t>
                  </w:r>
                </w:p>
              </w:tc>
              <w:tc>
                <w:tcPr>
                  <w:tcW w:w="1275"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99,79</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143 819,24</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78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ультразвуковое исследование сердечно-сосудистой системы (сумма строк 35.3.3 + 45.3.3 + 57.3.3)</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23.3.3</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0,08286</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521,50</w:t>
                  </w:r>
                </w:p>
              </w:tc>
              <w:tc>
                <w:tcPr>
                  <w:tcW w:w="1275"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43,21</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62 274,50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8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эндоскопическое диагностическое исследо вание (сумма строк 35.3.4 + 45.3.4 + 57.3.4)</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23.3.4</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0,02994</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978,50</w:t>
                  </w:r>
                </w:p>
              </w:tc>
              <w:tc>
                <w:tcPr>
                  <w:tcW w:w="1275"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29,30</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42 220,52</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79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молекулярно-генетическое исследование с целью диагностики онкологических заболе ваний (сумма строк 35.3.5 + 45.3.5 + 57.3.5)</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23.3.5</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0,00092</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8 662,90</w:t>
                  </w:r>
                </w:p>
              </w:tc>
              <w:tc>
                <w:tcPr>
                  <w:tcW w:w="1275"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7,97</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11 485,82</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154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патологоанатомическое исследование биопсийного (операционного) материала с целью диагностики онкологических забо леваний и подбора противоопухолевой лекарственной терапии (сумма строк 35.3.6 + 45.3.6 + 57.3.6)</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23.3.6</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0,01321</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2 142,10</w:t>
                  </w:r>
                </w:p>
              </w:tc>
              <w:tc>
                <w:tcPr>
                  <w:tcW w:w="1275"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28,30</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40 780,59</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78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тестирование на выявление новой коронавирусной инфекции (СОУГО-19) (сумма строк 35.3.7 + 45.3.7 + 57.3.7)</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23.3.7</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0,08987</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636,40</w:t>
                  </w:r>
                </w:p>
              </w:tc>
              <w:tc>
                <w:tcPr>
                  <w:tcW w:w="1275"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57,19</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82 424,42</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103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2.1.4 Обращение по заболеванию при оказании медицинской помощи по профилю «Медицинская реабилитация» (сумма строк 35.4 + 45.4 + 57.4)</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23.4</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комплексное посещение</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0,00294</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19 555,40</w:t>
                  </w:r>
                </w:p>
              </w:tc>
              <w:tc>
                <w:tcPr>
                  <w:tcW w:w="1275"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57,49</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82 856,20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2.2 В условиях дневных стационаров (сумма строк 36+46+58),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24</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 лечения</w:t>
                  </w:r>
                </w:p>
              </w:tc>
              <w:tc>
                <w:tcPr>
                  <w:tcW w:w="1276"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1560"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 </w:t>
                  </w:r>
                </w:p>
              </w:tc>
              <w:tc>
                <w:tcPr>
                  <w:tcW w:w="1559"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Х</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2.2.1 медицинская помощь по профилю «онкология» (сумму строк 36.1+46.1+58.1)</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24.1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Х</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2.2.2 при экстракорпоральном оплодотво рении (сумма строк 36.2</w:t>
                  </w:r>
                  <w:proofErr w:type="gramStart"/>
                  <w:r w:rsidRPr="008179F2">
                    <w:rPr>
                      <w:sz w:val="20"/>
                      <w:szCs w:val="20"/>
                    </w:rPr>
                    <w:t>+.46.2</w:t>
                  </w:r>
                  <w:proofErr w:type="gramEnd"/>
                  <w:r w:rsidRPr="008179F2">
                    <w:rPr>
                      <w:sz w:val="20"/>
                      <w:szCs w:val="20"/>
                    </w:rPr>
                    <w:t>+58.2)</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24.2</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Х</w:t>
                  </w:r>
                </w:p>
              </w:tc>
            </w:tr>
            <w:tr w:rsidR="008179F2" w:rsidRPr="008179F2" w:rsidTr="005803B2">
              <w:trPr>
                <w:trHeight w:val="105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 xml:space="preserve">3. В условиях дневных стационаров (первичная медикосанитарная помощь, специализирован ная медицинская помощь) (сумма строк 24+27), в том </w:t>
                  </w:r>
                  <w:r w:rsidRPr="008179F2">
                    <w:rPr>
                      <w:sz w:val="20"/>
                      <w:szCs w:val="20"/>
                    </w:rPr>
                    <w:lastRenderedPageBreak/>
                    <w:t>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lastRenderedPageBreak/>
                    <w:t>25</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0,068605</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24 308,30</w:t>
                  </w:r>
                </w:p>
              </w:tc>
              <w:tc>
                <w:tcPr>
                  <w:tcW w:w="1275"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1 667,67</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2 403 373,95</w:t>
                  </w:r>
                </w:p>
              </w:tc>
              <w:tc>
                <w:tcPr>
                  <w:tcW w:w="992"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x</w:t>
                  </w:r>
                </w:p>
              </w:tc>
            </w:tr>
            <w:tr w:rsidR="008179F2" w:rsidRPr="008179F2" w:rsidTr="005803B2">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sz w:val="20"/>
                      <w:szCs w:val="20"/>
                    </w:rPr>
                    <w:lastRenderedPageBreak/>
                    <w:t>3.1) для медицинской помощи по профилю «он кология», в том числе: (сумма строк 24.1+27.1)</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25.1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0,009007</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83 066,10</w:t>
                  </w:r>
                </w:p>
              </w:tc>
              <w:tc>
                <w:tcPr>
                  <w:tcW w:w="1275"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748,18</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1 078 238,85</w:t>
                  </w:r>
                </w:p>
              </w:tc>
              <w:tc>
                <w:tcPr>
                  <w:tcW w:w="992"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i/>
                      <w:iCs/>
                      <w:sz w:val="20"/>
                      <w:szCs w:val="20"/>
                    </w:rPr>
                  </w:pPr>
                  <w:r w:rsidRPr="008179F2">
                    <w:rPr>
                      <w:i/>
                      <w:iCs/>
                      <w:sz w:val="20"/>
                      <w:szCs w:val="20"/>
                    </w:rPr>
                    <w:t>x</w:t>
                  </w:r>
                </w:p>
              </w:tc>
            </w:tr>
            <w:tr w:rsidR="008179F2" w:rsidRPr="008179F2" w:rsidTr="005803B2">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sz w:val="20"/>
                      <w:szCs w:val="20"/>
                    </w:rPr>
                    <w:t>3.2) для медицинской помощи при экстракорпоральном оплодотворении: (сумма строк 24.2+27.2)</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25.2</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0,000477</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124 728,50</w:t>
                  </w:r>
                </w:p>
              </w:tc>
              <w:tc>
                <w:tcPr>
                  <w:tcW w:w="1275"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59,50</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85 742,29</w:t>
                  </w:r>
                </w:p>
              </w:tc>
              <w:tc>
                <w:tcPr>
                  <w:tcW w:w="992"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i/>
                      <w:iCs/>
                      <w:sz w:val="20"/>
                      <w:szCs w:val="20"/>
                    </w:rPr>
                  </w:pPr>
                  <w:r w:rsidRPr="008179F2">
                    <w:rPr>
                      <w:i/>
                      <w:iCs/>
                      <w:sz w:val="20"/>
                      <w:szCs w:val="20"/>
                    </w:rPr>
                    <w:t>x</w:t>
                  </w:r>
                </w:p>
              </w:tc>
            </w:tr>
            <w:tr w:rsidR="008179F2" w:rsidRPr="008179F2" w:rsidTr="005803B2">
              <w:trPr>
                <w:trHeight w:val="60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4. Специализированная, включая высокотехно логичную, медицинская помощь,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26</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X</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single" w:sz="8" w:space="0" w:color="auto"/>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single" w:sz="8" w:space="0" w:color="auto"/>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200" w:firstLine="400"/>
                    <w:rPr>
                      <w:sz w:val="20"/>
                      <w:szCs w:val="20"/>
                    </w:rPr>
                  </w:pPr>
                  <w:r w:rsidRPr="008179F2">
                    <w:rPr>
                      <w:sz w:val="20"/>
                      <w:szCs w:val="20"/>
                    </w:rPr>
                    <w:t> </w:t>
                  </w:r>
                  <w:r w:rsidR="001D56C8">
                    <w:rPr>
                      <w:sz w:val="20"/>
                      <w:szCs w:val="20"/>
                    </w:rPr>
                    <w:t>8 240,49</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 </w:t>
                  </w:r>
                  <w:r w:rsidR="001D56C8" w:rsidRPr="008179F2">
                    <w:rPr>
                      <w:sz w:val="20"/>
                      <w:szCs w:val="20"/>
                    </w:rPr>
                    <w:t>Х</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DA66B9" w:rsidRPr="008179F2" w:rsidRDefault="001D56C8" w:rsidP="001D56C8">
                  <w:pPr>
                    <w:rPr>
                      <w:sz w:val="20"/>
                      <w:szCs w:val="20"/>
                    </w:rPr>
                  </w:pPr>
                  <w:r>
                    <w:rPr>
                      <w:sz w:val="20"/>
                      <w:szCs w:val="20"/>
                    </w:rPr>
                    <w:t>11 875 834,59</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sz w:val="20"/>
                      <w:szCs w:val="20"/>
                    </w:rPr>
                    <w:t>4.1 в условиях дневных стационаров (сумма строк 39+49+61), включая:</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27</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hideMark/>
                </w:tcPr>
                <w:p w:rsidR="00DA66B9" w:rsidRDefault="00DA66B9" w:rsidP="00DA66B9">
                  <w:pPr>
                    <w:rPr>
                      <w:sz w:val="20"/>
                      <w:szCs w:val="20"/>
                    </w:rPr>
                  </w:pPr>
                  <w:r w:rsidRPr="008179F2">
                    <w:rPr>
                      <w:sz w:val="20"/>
                      <w:szCs w:val="20"/>
                    </w:rPr>
                    <w:t> </w:t>
                  </w:r>
                </w:p>
                <w:p w:rsidR="00455EF2" w:rsidRPr="008179F2" w:rsidRDefault="00455EF2" w:rsidP="00DA66B9">
                  <w:pPr>
                    <w:rPr>
                      <w:sz w:val="20"/>
                      <w:szCs w:val="20"/>
                    </w:rPr>
                  </w:pPr>
                  <w:r w:rsidRPr="008179F2">
                    <w:rPr>
                      <w:sz w:val="20"/>
                      <w:szCs w:val="20"/>
                    </w:rPr>
                    <w:t>0,068605</w:t>
                  </w:r>
                </w:p>
              </w:tc>
              <w:tc>
                <w:tcPr>
                  <w:tcW w:w="1275" w:type="dxa"/>
                  <w:tcBorders>
                    <w:top w:val="nil"/>
                    <w:left w:val="nil"/>
                    <w:bottom w:val="single" w:sz="8" w:space="0" w:color="auto"/>
                    <w:right w:val="single" w:sz="8" w:space="0" w:color="auto"/>
                  </w:tcBorders>
                  <w:shd w:val="clear" w:color="000000" w:fill="FFFFFF"/>
                  <w:noWrap/>
                  <w:hideMark/>
                </w:tcPr>
                <w:p w:rsidR="00DA66B9" w:rsidRDefault="00DA66B9" w:rsidP="00DA66B9">
                  <w:pPr>
                    <w:rPr>
                      <w:sz w:val="20"/>
                      <w:szCs w:val="20"/>
                    </w:rPr>
                  </w:pPr>
                  <w:r w:rsidRPr="008179F2">
                    <w:rPr>
                      <w:sz w:val="20"/>
                      <w:szCs w:val="20"/>
                    </w:rPr>
                    <w:t> </w:t>
                  </w:r>
                </w:p>
                <w:p w:rsidR="00455EF2" w:rsidRPr="008179F2" w:rsidRDefault="00455EF2" w:rsidP="00DA66B9">
                  <w:pPr>
                    <w:rPr>
                      <w:sz w:val="20"/>
                      <w:szCs w:val="20"/>
                    </w:rPr>
                  </w:pPr>
                  <w:r w:rsidRPr="008179F2">
                    <w:rPr>
                      <w:sz w:val="20"/>
                      <w:szCs w:val="20"/>
                    </w:rPr>
                    <w:t>24 308,30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DA66B9" w:rsidRDefault="00DA66B9" w:rsidP="00DA66B9">
                  <w:pPr>
                    <w:rPr>
                      <w:sz w:val="20"/>
                      <w:szCs w:val="20"/>
                    </w:rPr>
                  </w:pPr>
                  <w:r w:rsidRPr="008179F2">
                    <w:rPr>
                      <w:sz w:val="20"/>
                      <w:szCs w:val="20"/>
                    </w:rPr>
                    <w:t> </w:t>
                  </w:r>
                </w:p>
                <w:p w:rsidR="00455EF2" w:rsidRPr="008179F2" w:rsidRDefault="00455EF2" w:rsidP="00DA66B9">
                  <w:pPr>
                    <w:rPr>
                      <w:sz w:val="20"/>
                      <w:szCs w:val="20"/>
                    </w:rPr>
                  </w:pPr>
                  <w:r w:rsidRPr="008179F2">
                    <w:rPr>
                      <w:sz w:val="20"/>
                      <w:szCs w:val="20"/>
                    </w:rPr>
                    <w:t>1 667,67</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455EF2" w:rsidP="00DA66B9">
                  <w:pPr>
                    <w:jc w:val="both"/>
                    <w:rPr>
                      <w:sz w:val="20"/>
                      <w:szCs w:val="20"/>
                    </w:rPr>
                  </w:pPr>
                  <w:r>
                    <w:rPr>
                      <w:sz w:val="20"/>
                      <w:szCs w:val="20"/>
                    </w:rPr>
                    <w:t xml:space="preserve">            Х</w:t>
                  </w:r>
                </w:p>
              </w:tc>
              <w:tc>
                <w:tcPr>
                  <w:tcW w:w="1559" w:type="dxa"/>
                  <w:tcBorders>
                    <w:top w:val="nil"/>
                    <w:left w:val="nil"/>
                    <w:bottom w:val="single" w:sz="8" w:space="0" w:color="auto"/>
                    <w:right w:val="single" w:sz="8" w:space="0" w:color="auto"/>
                  </w:tcBorders>
                  <w:shd w:val="clear" w:color="000000" w:fill="FFFFFF"/>
                  <w:noWrap/>
                  <w:hideMark/>
                </w:tcPr>
                <w:p w:rsidR="00DA66B9" w:rsidRDefault="00DA66B9" w:rsidP="00DA66B9">
                  <w:pPr>
                    <w:rPr>
                      <w:sz w:val="20"/>
                      <w:szCs w:val="20"/>
                    </w:rPr>
                  </w:pPr>
                  <w:r w:rsidRPr="008179F2">
                    <w:rPr>
                      <w:sz w:val="20"/>
                      <w:szCs w:val="20"/>
                    </w:rPr>
                    <w:t> </w:t>
                  </w:r>
                </w:p>
                <w:p w:rsidR="00455EF2" w:rsidRPr="008179F2" w:rsidRDefault="00455EF2" w:rsidP="00DA66B9">
                  <w:pPr>
                    <w:rPr>
                      <w:sz w:val="20"/>
                      <w:szCs w:val="20"/>
                    </w:rPr>
                  </w:pPr>
                  <w:r w:rsidRPr="008179F2">
                    <w:rPr>
                      <w:sz w:val="20"/>
                      <w:szCs w:val="20"/>
                    </w:rPr>
                    <w:t>2 403 373,95</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4.1.1медицинскую помощь по профилю «онкология» (сумма строк 39.1+49.1+61.1):</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27.1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hideMark/>
                </w:tcPr>
                <w:p w:rsidR="00DA66B9" w:rsidRDefault="00DA66B9" w:rsidP="00DA66B9">
                  <w:pPr>
                    <w:rPr>
                      <w:sz w:val="20"/>
                      <w:szCs w:val="20"/>
                    </w:rPr>
                  </w:pPr>
                  <w:r w:rsidRPr="008179F2">
                    <w:rPr>
                      <w:sz w:val="20"/>
                      <w:szCs w:val="20"/>
                    </w:rPr>
                    <w:t> </w:t>
                  </w:r>
                </w:p>
                <w:p w:rsidR="00455EF2" w:rsidRPr="008179F2" w:rsidRDefault="00455EF2" w:rsidP="00DA66B9">
                  <w:pPr>
                    <w:rPr>
                      <w:sz w:val="20"/>
                      <w:szCs w:val="20"/>
                    </w:rPr>
                  </w:pPr>
                  <w:r w:rsidRPr="008179F2">
                    <w:rPr>
                      <w:sz w:val="20"/>
                      <w:szCs w:val="20"/>
                    </w:rPr>
                    <w:t>0,009007</w:t>
                  </w:r>
                </w:p>
              </w:tc>
              <w:tc>
                <w:tcPr>
                  <w:tcW w:w="1275" w:type="dxa"/>
                  <w:tcBorders>
                    <w:top w:val="nil"/>
                    <w:left w:val="nil"/>
                    <w:bottom w:val="single" w:sz="8" w:space="0" w:color="auto"/>
                    <w:right w:val="single" w:sz="8" w:space="0" w:color="auto"/>
                  </w:tcBorders>
                  <w:shd w:val="clear" w:color="000000" w:fill="FFFFFF"/>
                  <w:noWrap/>
                  <w:hideMark/>
                </w:tcPr>
                <w:p w:rsidR="00DA66B9" w:rsidRDefault="00DA66B9" w:rsidP="00DA66B9">
                  <w:pPr>
                    <w:rPr>
                      <w:sz w:val="20"/>
                      <w:szCs w:val="20"/>
                    </w:rPr>
                  </w:pPr>
                  <w:r w:rsidRPr="008179F2">
                    <w:rPr>
                      <w:sz w:val="20"/>
                      <w:szCs w:val="20"/>
                    </w:rPr>
                    <w:t> </w:t>
                  </w:r>
                </w:p>
                <w:p w:rsidR="00455EF2" w:rsidRPr="008179F2" w:rsidRDefault="00455EF2" w:rsidP="00DA66B9">
                  <w:pPr>
                    <w:rPr>
                      <w:sz w:val="20"/>
                      <w:szCs w:val="20"/>
                    </w:rPr>
                  </w:pPr>
                  <w:r w:rsidRPr="008179F2">
                    <w:rPr>
                      <w:sz w:val="20"/>
                      <w:szCs w:val="20"/>
                    </w:rPr>
                    <w:t>83 066,10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DA66B9" w:rsidRDefault="00DA66B9" w:rsidP="00DA66B9">
                  <w:pPr>
                    <w:rPr>
                      <w:sz w:val="20"/>
                      <w:szCs w:val="20"/>
                    </w:rPr>
                  </w:pPr>
                  <w:r w:rsidRPr="008179F2">
                    <w:rPr>
                      <w:sz w:val="20"/>
                      <w:szCs w:val="20"/>
                    </w:rPr>
                    <w:t> </w:t>
                  </w:r>
                </w:p>
                <w:p w:rsidR="00455EF2" w:rsidRPr="008179F2" w:rsidRDefault="00455EF2" w:rsidP="00DA66B9">
                  <w:pPr>
                    <w:rPr>
                      <w:sz w:val="20"/>
                      <w:szCs w:val="20"/>
                    </w:rPr>
                  </w:pPr>
                  <w:r w:rsidRPr="008179F2">
                    <w:rPr>
                      <w:sz w:val="20"/>
                      <w:szCs w:val="20"/>
                    </w:rPr>
                    <w:t>748,18</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 </w:t>
                  </w:r>
                  <w:r w:rsidR="001D56C8"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DA66B9" w:rsidRDefault="00DA66B9" w:rsidP="00DA66B9">
                  <w:pPr>
                    <w:rPr>
                      <w:sz w:val="20"/>
                      <w:szCs w:val="20"/>
                    </w:rPr>
                  </w:pPr>
                  <w:r w:rsidRPr="008179F2">
                    <w:rPr>
                      <w:sz w:val="20"/>
                      <w:szCs w:val="20"/>
                    </w:rPr>
                    <w:t> </w:t>
                  </w:r>
                </w:p>
                <w:p w:rsidR="00455EF2" w:rsidRPr="008179F2" w:rsidRDefault="00455EF2" w:rsidP="00DA66B9">
                  <w:pPr>
                    <w:rPr>
                      <w:sz w:val="20"/>
                      <w:szCs w:val="20"/>
                    </w:rPr>
                  </w:pPr>
                  <w:r w:rsidRPr="008179F2">
                    <w:rPr>
                      <w:sz w:val="20"/>
                      <w:szCs w:val="20"/>
                    </w:rPr>
                    <w:t>2 403 373,95</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78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4.1.2 медицинскую помощь при экстракорпоральном оплодотворении (сумма строк 39.2+49.2+61.2)</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27.2</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w:t>
                  </w:r>
                </w:p>
              </w:tc>
              <w:tc>
                <w:tcPr>
                  <w:tcW w:w="1276" w:type="dxa"/>
                  <w:tcBorders>
                    <w:top w:val="nil"/>
                    <w:left w:val="nil"/>
                    <w:bottom w:val="single" w:sz="8" w:space="0" w:color="auto"/>
                    <w:right w:val="single" w:sz="8" w:space="0" w:color="auto"/>
                  </w:tcBorders>
                  <w:shd w:val="clear" w:color="000000" w:fill="FFFFFF"/>
                  <w:noWrap/>
                  <w:hideMark/>
                </w:tcPr>
                <w:p w:rsidR="00DA66B9" w:rsidRDefault="00DA66B9" w:rsidP="00DA66B9">
                  <w:pPr>
                    <w:rPr>
                      <w:sz w:val="20"/>
                      <w:szCs w:val="20"/>
                    </w:rPr>
                  </w:pPr>
                  <w:r w:rsidRPr="008179F2">
                    <w:rPr>
                      <w:sz w:val="20"/>
                      <w:szCs w:val="20"/>
                    </w:rPr>
                    <w:t> </w:t>
                  </w:r>
                </w:p>
                <w:p w:rsidR="00455EF2" w:rsidRPr="008179F2" w:rsidRDefault="00455EF2" w:rsidP="00DA66B9">
                  <w:pPr>
                    <w:rPr>
                      <w:sz w:val="20"/>
                      <w:szCs w:val="20"/>
                    </w:rPr>
                  </w:pPr>
                  <w:r w:rsidRPr="008179F2">
                    <w:rPr>
                      <w:sz w:val="20"/>
                      <w:szCs w:val="20"/>
                    </w:rPr>
                    <w:t>0,000477</w:t>
                  </w:r>
                </w:p>
              </w:tc>
              <w:tc>
                <w:tcPr>
                  <w:tcW w:w="1275" w:type="dxa"/>
                  <w:tcBorders>
                    <w:top w:val="nil"/>
                    <w:left w:val="nil"/>
                    <w:bottom w:val="single" w:sz="8" w:space="0" w:color="auto"/>
                    <w:right w:val="single" w:sz="8" w:space="0" w:color="auto"/>
                  </w:tcBorders>
                  <w:shd w:val="clear" w:color="000000" w:fill="FFFFFF"/>
                  <w:noWrap/>
                  <w:hideMark/>
                </w:tcPr>
                <w:p w:rsidR="00DA66B9" w:rsidRDefault="00DA66B9" w:rsidP="00DA66B9">
                  <w:pPr>
                    <w:rPr>
                      <w:sz w:val="20"/>
                      <w:szCs w:val="20"/>
                    </w:rPr>
                  </w:pPr>
                  <w:r w:rsidRPr="008179F2">
                    <w:rPr>
                      <w:sz w:val="20"/>
                      <w:szCs w:val="20"/>
                    </w:rPr>
                    <w:t> </w:t>
                  </w:r>
                </w:p>
                <w:p w:rsidR="00455EF2" w:rsidRPr="008179F2" w:rsidRDefault="00455EF2" w:rsidP="00DA66B9">
                  <w:pPr>
                    <w:rPr>
                      <w:sz w:val="20"/>
                      <w:szCs w:val="20"/>
                    </w:rPr>
                  </w:pPr>
                  <w:r w:rsidRPr="008179F2">
                    <w:rPr>
                      <w:sz w:val="20"/>
                      <w:szCs w:val="20"/>
                    </w:rPr>
                    <w:t>124 728,50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DA66B9" w:rsidRDefault="00DA66B9" w:rsidP="00DA66B9">
                  <w:pPr>
                    <w:rPr>
                      <w:sz w:val="20"/>
                      <w:szCs w:val="20"/>
                    </w:rPr>
                  </w:pPr>
                  <w:r w:rsidRPr="008179F2">
                    <w:rPr>
                      <w:sz w:val="20"/>
                      <w:szCs w:val="20"/>
                    </w:rPr>
                    <w:t> </w:t>
                  </w:r>
                </w:p>
                <w:p w:rsidR="00455EF2" w:rsidRPr="008179F2" w:rsidRDefault="00455EF2" w:rsidP="00DA66B9">
                  <w:pPr>
                    <w:rPr>
                      <w:sz w:val="20"/>
                      <w:szCs w:val="20"/>
                    </w:rPr>
                  </w:pPr>
                  <w:r w:rsidRPr="008179F2">
                    <w:rPr>
                      <w:sz w:val="20"/>
                      <w:szCs w:val="20"/>
                    </w:rPr>
                    <w:t>59,50</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DA66B9" w:rsidRDefault="00DA66B9" w:rsidP="00DA66B9">
                  <w:pPr>
                    <w:rPr>
                      <w:sz w:val="20"/>
                      <w:szCs w:val="20"/>
                    </w:rPr>
                  </w:pPr>
                  <w:r w:rsidRPr="008179F2">
                    <w:rPr>
                      <w:sz w:val="20"/>
                      <w:szCs w:val="20"/>
                    </w:rPr>
                    <w:t> </w:t>
                  </w:r>
                </w:p>
                <w:p w:rsidR="00455EF2" w:rsidRPr="008179F2" w:rsidRDefault="00455EF2" w:rsidP="00DA66B9">
                  <w:pPr>
                    <w:rPr>
                      <w:sz w:val="20"/>
                      <w:szCs w:val="20"/>
                    </w:rPr>
                  </w:pPr>
                  <w:r w:rsidRPr="008179F2">
                    <w:rPr>
                      <w:sz w:val="20"/>
                      <w:szCs w:val="20"/>
                    </w:rPr>
                    <w:t>85 742,29</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1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4.2 в условиях круглосуточного стационара (сумма строк 40+50+62),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28</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 госпитализации</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0,166342</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39 513,90</w:t>
                  </w:r>
                </w:p>
              </w:tc>
              <w:tc>
                <w:tcPr>
                  <w:tcW w:w="1275"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6 572,82</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9 472 460,64</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4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4.2.1 медицинская помощь по профилю "онкология" (сумма строк 40.1 + 50.1 + 62.1)</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28.1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 госпитализации</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0,009488</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106 840,60</w:t>
                  </w:r>
                </w:p>
              </w:tc>
              <w:tc>
                <w:tcPr>
                  <w:tcW w:w="1275"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1 013,70</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1 460 905,04</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103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4.2.2 медицинская реабилитация в специализи рованных медицинских организациях и реабилитационных отделе ниях медицинских организаций (сумма строк 40.2 +50.2 + 62.2)</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28.2</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 госпитализации</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0,004443</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40 797,20</w:t>
                  </w:r>
                </w:p>
              </w:tc>
              <w:tc>
                <w:tcPr>
                  <w:tcW w:w="1275"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181,26</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261 226,76</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61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4.2.3 высокотехнологичная медицинская помощь (сумма строк 40.3 + 50.3 +62.3)</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28.3</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 госпитализации</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0,0021</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163 200,00</w:t>
                  </w:r>
                </w:p>
              </w:tc>
              <w:tc>
                <w:tcPr>
                  <w:tcW w:w="1275"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342,72</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493 912,98</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5. паллиативная медицинская помощь &lt;*********&gt;</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29</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X</w:t>
                  </w:r>
                </w:p>
              </w:tc>
              <w:tc>
                <w:tcPr>
                  <w:tcW w:w="1276"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w:t>
                  </w:r>
                </w:p>
              </w:tc>
              <w:tc>
                <w:tcPr>
                  <w:tcW w:w="1275"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w:t>
                  </w:r>
                </w:p>
              </w:tc>
              <w:tc>
                <w:tcPr>
                  <w:tcW w:w="992"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w:t>
                  </w:r>
                </w:p>
              </w:tc>
            </w:tr>
            <w:tr w:rsidR="008179F2" w:rsidRPr="008179F2" w:rsidTr="005803B2">
              <w:trPr>
                <w:trHeight w:val="76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lastRenderedPageBreak/>
                    <w:t>5.1 первичная медицинская помощь, в том числе доврачебная и врачебная&lt;*******&gt;, всего (равно строке 51.1),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29.1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посещений</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81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sz w:val="20"/>
                      <w:szCs w:val="20"/>
                    </w:rPr>
                    <w:t>5.1.1 посещение по паллиативной медицинской помощи без учета посещений на дому патронажными бригадами (равно строке 51.1.1)</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29.1.1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посещений</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7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5.1.2 посещения на дому выездными патронажными бригадами (равно строке 51.1.2)</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29.1.2</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посещений</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103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5.2. оказываемая в стационарных условиях (включая койки паллиативной медицинской помощи и койки сестринского ухода) (равно строке 51.2)</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29.2</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койко-день</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sz w:val="20"/>
                      <w:szCs w:val="20"/>
                    </w:rPr>
                    <w:t>5.3 оказываемая в условиях дневного стационара (равно строке 51.3)</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29.3</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Х</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6. Расходы на ведение дела СМО (сумма строк 41 +52 + 63)</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30</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121,01</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right"/>
                    <w:rPr>
                      <w:sz w:val="20"/>
                      <w:szCs w:val="20"/>
                    </w:rPr>
                  </w:pPr>
                  <w:r w:rsidRPr="008179F2">
                    <w:rPr>
                      <w:sz w:val="20"/>
                      <w:szCs w:val="20"/>
                    </w:rPr>
                    <w:t>174 388,23</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bottom"/>
                  <w:hideMark/>
                </w:tcPr>
                <w:p w:rsidR="00DA66B9" w:rsidRPr="008179F2" w:rsidRDefault="00DA66B9" w:rsidP="00DA66B9">
                  <w:pPr>
                    <w:rPr>
                      <w:sz w:val="20"/>
                      <w:szCs w:val="20"/>
                    </w:rPr>
                  </w:pPr>
                  <w:r w:rsidRPr="008179F2">
                    <w:rPr>
                      <w:sz w:val="20"/>
                      <w:szCs w:val="20"/>
                    </w:rPr>
                    <w:t>7. Иные расходы (равно строке 53)</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31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 </w:t>
                  </w:r>
                </w:p>
              </w:tc>
              <w:tc>
                <w:tcPr>
                  <w:tcW w:w="1559" w:type="dxa"/>
                  <w:tcBorders>
                    <w:top w:val="single" w:sz="8" w:space="0" w:color="auto"/>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79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sz w:val="20"/>
                      <w:szCs w:val="20"/>
                    </w:rPr>
                    <w:t xml:space="preserve">из строки 20: </w:t>
                  </w:r>
                  <w:r w:rsidRPr="008179F2">
                    <w:rPr>
                      <w:b/>
                      <w:bCs/>
                      <w:sz w:val="20"/>
                      <w:szCs w:val="20"/>
                    </w:rPr>
                    <w:t>1. Медицинская помощь, предоставляемая в рамках базовой программы ОМС застрахованным лицам</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32</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F316D4" w:rsidRDefault="00F316D4" w:rsidP="00DA66B9">
                  <w:pPr>
                    <w:rPr>
                      <w:b/>
                      <w:bCs/>
                      <w:sz w:val="20"/>
                      <w:szCs w:val="20"/>
                    </w:rPr>
                  </w:pPr>
                </w:p>
                <w:p w:rsidR="00DA66B9" w:rsidRPr="008179F2" w:rsidRDefault="00DA66B9" w:rsidP="00DA66B9">
                  <w:pPr>
                    <w:rPr>
                      <w:b/>
                      <w:bCs/>
                      <w:sz w:val="20"/>
                      <w:szCs w:val="20"/>
                    </w:rPr>
                  </w:pPr>
                  <w:r w:rsidRPr="008179F2">
                    <w:rPr>
                      <w:b/>
                      <w:bCs/>
                      <w:sz w:val="20"/>
                      <w:szCs w:val="20"/>
                    </w:rPr>
                    <w:t>14 807,15</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F316D4" w:rsidRDefault="00F316D4" w:rsidP="00DA66B9">
                  <w:pPr>
                    <w:rPr>
                      <w:b/>
                      <w:bCs/>
                      <w:sz w:val="20"/>
                      <w:szCs w:val="20"/>
                    </w:rPr>
                  </w:pPr>
                </w:p>
                <w:p w:rsidR="00DA66B9" w:rsidRPr="008179F2" w:rsidRDefault="00DA66B9" w:rsidP="00DA66B9">
                  <w:pPr>
                    <w:rPr>
                      <w:b/>
                      <w:bCs/>
                      <w:sz w:val="20"/>
                      <w:szCs w:val="20"/>
                    </w:rPr>
                  </w:pPr>
                  <w:r w:rsidRPr="008179F2">
                    <w:rPr>
                      <w:b/>
                      <w:bCs/>
                      <w:sz w:val="20"/>
                      <w:szCs w:val="20"/>
                    </w:rPr>
                    <w:t>21 339 384,29</w:t>
                  </w:r>
                </w:p>
              </w:tc>
              <w:tc>
                <w:tcPr>
                  <w:tcW w:w="992" w:type="dxa"/>
                  <w:tcBorders>
                    <w:top w:val="nil"/>
                    <w:left w:val="nil"/>
                    <w:bottom w:val="single" w:sz="8" w:space="0" w:color="auto"/>
                    <w:right w:val="single" w:sz="8" w:space="0" w:color="auto"/>
                  </w:tcBorders>
                  <w:shd w:val="clear" w:color="000000" w:fill="FFFFFF"/>
                  <w:noWrap/>
                  <w:hideMark/>
                </w:tcPr>
                <w:p w:rsidR="00F316D4" w:rsidRDefault="00F316D4" w:rsidP="00DA66B9">
                  <w:pPr>
                    <w:rPr>
                      <w:b/>
                      <w:bCs/>
                      <w:sz w:val="20"/>
                      <w:szCs w:val="20"/>
                    </w:rPr>
                  </w:pPr>
                </w:p>
                <w:p w:rsidR="00DA66B9" w:rsidRPr="008179F2" w:rsidRDefault="00DA66B9" w:rsidP="00DA66B9">
                  <w:pPr>
                    <w:rPr>
                      <w:b/>
                      <w:bCs/>
                      <w:sz w:val="20"/>
                      <w:szCs w:val="20"/>
                    </w:rPr>
                  </w:pPr>
                  <w:r w:rsidRPr="008179F2">
                    <w:rPr>
                      <w:b/>
                      <w:bCs/>
                      <w:sz w:val="20"/>
                      <w:szCs w:val="20"/>
                    </w:rPr>
                    <w:t>84,5</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1. Скорая, в том числе скорая специализи рованная, медицинская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33</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вызов</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0,290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3 057,60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886,70</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1 277 878,79</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42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2. Первичная медико-санитарная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34</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200" w:firstLine="400"/>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200" w:firstLine="400"/>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2.1 В амбулаторных условиях:</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35</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200" w:firstLine="400"/>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both"/>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200" w:firstLine="400"/>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81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 xml:space="preserve">2.1.1 посещения с профилактическими и иными целями, всего (сумма строк 35.1.1 + 35.1.2 + </w:t>
                  </w:r>
                  <w:proofErr w:type="gramStart"/>
                  <w:r w:rsidRPr="008179F2">
                    <w:rPr>
                      <w:sz w:val="20"/>
                      <w:szCs w:val="20"/>
                    </w:rPr>
                    <w:t>35.1.3 )</w:t>
                  </w:r>
                  <w:proofErr w:type="gramEnd"/>
                  <w:r w:rsidRPr="008179F2">
                    <w:rPr>
                      <w:sz w:val="20"/>
                      <w:szCs w:val="20"/>
                    </w:rPr>
                    <w:t>, из них:</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35.1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посеще   ния / ком плексные посещения</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2,930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703,80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2 062,13</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2 971 826,09</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8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для проведения профилактических медицинских осмотров</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35.1.1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комплекс ное посещение</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0,272</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2 136,40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581,10</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837 456,90</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8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lastRenderedPageBreak/>
                    <w:t>для проведения диспансеризации, всего,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35.1.2</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комплекс ное посещение</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0,263</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2 455,80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645,88</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930 807,21</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5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i/>
                      <w:iCs/>
                      <w:sz w:val="20"/>
                      <w:szCs w:val="20"/>
                    </w:rPr>
                    <w:t>для проведения углубленной диспансеризации</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jc w:val="center"/>
                    <w:rPr>
                      <w:sz w:val="20"/>
                      <w:szCs w:val="20"/>
                    </w:rPr>
                  </w:pPr>
                  <w:r w:rsidRPr="008179F2">
                    <w:rPr>
                      <w:sz w:val="20"/>
                      <w:szCs w:val="20"/>
                    </w:rPr>
                    <w:t>35.1.2.1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комплекс ное посещение</w:t>
                  </w:r>
                </w:p>
              </w:tc>
              <w:tc>
                <w:tcPr>
                  <w:tcW w:w="1276" w:type="dxa"/>
                  <w:tcBorders>
                    <w:top w:val="nil"/>
                    <w:left w:val="nil"/>
                    <w:bottom w:val="single" w:sz="8" w:space="0" w:color="auto"/>
                    <w:right w:val="single" w:sz="8" w:space="0" w:color="auto"/>
                  </w:tcBorders>
                  <w:shd w:val="clear" w:color="000000" w:fill="FFFFFF"/>
                  <w:noWrap/>
                  <w:hideMark/>
                </w:tcPr>
                <w:p w:rsidR="00DA66B9" w:rsidRPr="00A365A2" w:rsidRDefault="00A365A2" w:rsidP="00DA66B9">
                  <w:pPr>
                    <w:rPr>
                      <w:sz w:val="20"/>
                      <w:szCs w:val="20"/>
                      <w:lang w:val="en-US"/>
                    </w:rPr>
                  </w:pPr>
                  <w:r w:rsidRPr="00A365A2">
                    <w:rPr>
                      <w:sz w:val="20"/>
                      <w:szCs w:val="20"/>
                      <w:lang w:val="en-US"/>
                    </w:rPr>
                    <w:t>0.032</w:t>
                  </w:r>
                </w:p>
              </w:tc>
              <w:tc>
                <w:tcPr>
                  <w:tcW w:w="1275" w:type="dxa"/>
                  <w:tcBorders>
                    <w:top w:val="nil"/>
                    <w:left w:val="nil"/>
                    <w:bottom w:val="single" w:sz="8" w:space="0" w:color="auto"/>
                    <w:right w:val="single" w:sz="8" w:space="0" w:color="auto"/>
                  </w:tcBorders>
                  <w:shd w:val="clear" w:color="000000" w:fill="FFFFFF"/>
                  <w:noWrap/>
                  <w:hideMark/>
                </w:tcPr>
                <w:p w:rsidR="00DA66B9" w:rsidRPr="00A365A2" w:rsidRDefault="00A365A2" w:rsidP="00DA66B9">
                  <w:pPr>
                    <w:rPr>
                      <w:sz w:val="20"/>
                      <w:szCs w:val="20"/>
                      <w:lang w:val="en-US"/>
                    </w:rPr>
                  </w:pPr>
                  <w:r w:rsidRPr="00A365A2">
                    <w:rPr>
                      <w:sz w:val="20"/>
                      <w:szCs w:val="20"/>
                      <w:lang w:val="en-US"/>
                    </w:rPr>
                    <w:t>1017.5</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DA66B9" w:rsidRPr="00A365A2" w:rsidRDefault="00A365A2" w:rsidP="00DA66B9">
                  <w:pPr>
                    <w:rPr>
                      <w:sz w:val="20"/>
                      <w:szCs w:val="20"/>
                      <w:lang w:val="en-US"/>
                    </w:rPr>
                  </w:pPr>
                  <w:r w:rsidRPr="00A365A2">
                    <w:rPr>
                      <w:sz w:val="20"/>
                      <w:szCs w:val="20"/>
                      <w:lang w:val="en-US"/>
                    </w:rPr>
                    <w:t>32.589</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DA66B9" w:rsidRPr="00A365A2" w:rsidRDefault="00A365A2" w:rsidP="00DA66B9">
                  <w:pPr>
                    <w:rPr>
                      <w:sz w:val="20"/>
                      <w:szCs w:val="20"/>
                      <w:lang w:val="en-US"/>
                    </w:rPr>
                  </w:pPr>
                  <w:r>
                    <w:rPr>
                      <w:sz w:val="20"/>
                      <w:szCs w:val="20"/>
                      <w:lang w:val="en-US"/>
                    </w:rPr>
                    <w:t>46 966.07</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для посещений с иными целями</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35.1.3</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посещения</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2,395</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348,70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835,14</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1 203 561,98</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2.1.2 в неотложной форме</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35.2</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посещение</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0,540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756,40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408,46</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588 648,82</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141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35.3</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обращение</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1,78770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1 695,40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3 030,87</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4 367 951,56</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компьютерная томография</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35.3.1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0,04632</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2 694,00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124,79</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179 836,21</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магнитно-резонансная томография</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35.3.2</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0,02634</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3 788,70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99,79</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143 819,24</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sz w:val="20"/>
                      <w:szCs w:val="20"/>
                    </w:rPr>
                    <w:t>ультразвуковое исследование сердечно-сосудистой системы</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35.3.3</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0,08286</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521,50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43,21</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62 274,50</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эндоскопическое диагностическое исследование</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35.3.4</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0,02994</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978,50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29,30</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42 220,52</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sz w:val="20"/>
                      <w:szCs w:val="20"/>
                    </w:rPr>
                    <w:t>молекулярно-генетическое исследование с целью диагностики онкологических заболеваний</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35.3.5</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0,0009200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8 662,90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7,97</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11 485,82</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124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35.3.6</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0,01321</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2 142,10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28,30</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40 780,59</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8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sz w:val="20"/>
                      <w:szCs w:val="20"/>
                    </w:rPr>
                    <w:t>тестирование на выявление новой коронавирусной инфекции (СОУ1Э-19)</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35.3.7</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0,08987</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636,40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57,19</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82 424,42</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84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sz w:val="20"/>
                      <w:szCs w:val="20"/>
                    </w:rPr>
                    <w:lastRenderedPageBreak/>
                    <w:t>2.1.4 обращение по заболеванию при оказании медицинской помощи по профилю «Медицинская реабилитация»</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35.4</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комплексное посещение</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0,00294</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19 555,40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57,49</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82 856,20</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8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2.2 В условиях дневных стационаров ***** (сумма строк 36.1+36.2),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36</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0,00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0,00</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0,00</w:t>
                  </w:r>
                </w:p>
              </w:tc>
              <w:tc>
                <w:tcPr>
                  <w:tcW w:w="1559"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Х</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sz w:val="20"/>
                      <w:szCs w:val="20"/>
                    </w:rPr>
                    <w:t>2.2.1 для медицинской помощи по профилю «онкология»</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36.1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0,00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0,00</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0,00</w:t>
                  </w:r>
                </w:p>
              </w:tc>
              <w:tc>
                <w:tcPr>
                  <w:tcW w:w="1559"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Х</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2.2.2 для медицинской помощи при экстракорпоральном оплодотворении</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36.2</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0,00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0,00</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0,00</w:t>
                  </w:r>
                </w:p>
              </w:tc>
              <w:tc>
                <w:tcPr>
                  <w:tcW w:w="1559"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Х</w:t>
                  </w:r>
                </w:p>
              </w:tc>
            </w:tr>
            <w:tr w:rsidR="008179F2" w:rsidRPr="008179F2" w:rsidTr="005803B2">
              <w:trPr>
                <w:trHeight w:val="8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3. В условиях дневных стационаров (первичная медикосан</w:t>
                  </w:r>
                  <w:r w:rsidR="00524744">
                    <w:rPr>
                      <w:sz w:val="20"/>
                      <w:szCs w:val="20"/>
                    </w:rPr>
                    <w:t>итарная помощь, специализирован</w:t>
                  </w:r>
                  <w:r w:rsidRPr="008179F2">
                    <w:rPr>
                      <w:sz w:val="20"/>
                      <w:szCs w:val="20"/>
                    </w:rPr>
                    <w:t>ная медицинская помощь),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37</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vAlign w:val="center"/>
                  <w:hideMark/>
                </w:tcPr>
                <w:p w:rsidR="00DA66B9" w:rsidRPr="008179F2" w:rsidRDefault="00A365A2" w:rsidP="00DA66B9">
                  <w:pPr>
                    <w:rPr>
                      <w:sz w:val="20"/>
                      <w:szCs w:val="20"/>
                    </w:rPr>
                  </w:pPr>
                  <w:r>
                    <w:rPr>
                      <w:sz w:val="20"/>
                      <w:szCs w:val="20"/>
                    </w:rPr>
                    <w:t>0,068605</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24 308,30</w:t>
                  </w:r>
                </w:p>
              </w:tc>
              <w:tc>
                <w:tcPr>
                  <w:tcW w:w="1275"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1 667,67</w:t>
                  </w:r>
                </w:p>
              </w:tc>
              <w:tc>
                <w:tcPr>
                  <w:tcW w:w="1560"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rPr>
                      <w:sz w:val="20"/>
                      <w:szCs w:val="20"/>
                    </w:rPr>
                  </w:pPr>
                  <w:r w:rsidRPr="008179F2">
                    <w:rPr>
                      <w:sz w:val="20"/>
                      <w:szCs w:val="20"/>
                    </w:rPr>
                    <w:t>2 403 373,95</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DA66B9" w:rsidRPr="008179F2" w:rsidRDefault="00DA66B9" w:rsidP="00DA66B9">
                  <w:pPr>
                    <w:rPr>
                      <w:sz w:val="20"/>
                      <w:szCs w:val="20"/>
                    </w:rPr>
                  </w:pPr>
                  <w:r w:rsidRPr="008179F2">
                    <w:rPr>
                      <w:sz w:val="20"/>
                      <w:szCs w:val="20"/>
                    </w:rPr>
                    <w:t>3.1 для медицинской помощи по профилю «онкология»</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37.1</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A365A2" w:rsidP="00DA66B9">
                  <w:pPr>
                    <w:rPr>
                      <w:sz w:val="20"/>
                      <w:szCs w:val="20"/>
                    </w:rPr>
                  </w:pPr>
                  <w:r>
                    <w:rPr>
                      <w:sz w:val="20"/>
                      <w:szCs w:val="20"/>
                    </w:rPr>
                    <w:t>0,009007</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83 066,10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748,18</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1 078 238,85</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sz w:val="20"/>
                      <w:szCs w:val="20"/>
                    </w:rPr>
                    <w:t>3.2 для медицинской помощи при экстракорпоральном оплодотворении:</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37.2</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случай</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A365A2" w:rsidP="00DA66B9">
                  <w:pPr>
                    <w:rPr>
                      <w:sz w:val="20"/>
                      <w:szCs w:val="20"/>
                    </w:rPr>
                  </w:pPr>
                  <w:r>
                    <w:rPr>
                      <w:sz w:val="20"/>
                      <w:szCs w:val="20"/>
                    </w:rPr>
                    <w:t>0,000477</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124 728,50</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59,50</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85 742,29</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8179F2" w:rsidRPr="008179F2" w:rsidTr="005803B2">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DA66B9" w:rsidRPr="008179F2" w:rsidRDefault="00DA66B9" w:rsidP="00DA66B9">
                  <w:pPr>
                    <w:rPr>
                      <w:sz w:val="20"/>
                      <w:szCs w:val="20"/>
                    </w:rPr>
                  </w:pPr>
                  <w:r w:rsidRPr="008179F2">
                    <w:rPr>
                      <w:sz w:val="20"/>
                      <w:szCs w:val="20"/>
                    </w:rPr>
                    <w:t>4. Специализированная, включая высокотехнологичную, медицинская помощь,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38</w:t>
                  </w:r>
                </w:p>
              </w:tc>
              <w:tc>
                <w:tcPr>
                  <w:tcW w:w="1134" w:type="dxa"/>
                  <w:tcBorders>
                    <w:top w:val="nil"/>
                    <w:left w:val="nil"/>
                    <w:bottom w:val="single" w:sz="8" w:space="0" w:color="auto"/>
                    <w:right w:val="single" w:sz="8" w:space="0" w:color="auto"/>
                  </w:tcBorders>
                  <w:shd w:val="clear" w:color="000000" w:fill="FFFFFF"/>
                  <w:vAlign w:val="center"/>
                  <w:hideMark/>
                </w:tcPr>
                <w:p w:rsidR="00DA66B9" w:rsidRPr="008179F2" w:rsidRDefault="00DA66B9" w:rsidP="00DA66B9">
                  <w:pPr>
                    <w:jc w:val="center"/>
                    <w:rPr>
                      <w:sz w:val="20"/>
                      <w:szCs w:val="20"/>
                    </w:rPr>
                  </w:pPr>
                  <w:r w:rsidRPr="008179F2">
                    <w:rPr>
                      <w:sz w:val="20"/>
                      <w:szCs w:val="20"/>
                    </w:rPr>
                    <w:t>Х</w:t>
                  </w:r>
                </w:p>
              </w:tc>
              <w:tc>
                <w:tcPr>
                  <w:tcW w:w="1276"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hideMark/>
                </w:tcPr>
                <w:p w:rsidR="00DA66B9" w:rsidRPr="008179F2" w:rsidRDefault="00DA66B9" w:rsidP="00DA66B9">
                  <w:pP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B10D2A" w:rsidP="00DA66B9">
                  <w:pPr>
                    <w:rPr>
                      <w:sz w:val="20"/>
                      <w:szCs w:val="20"/>
                    </w:rPr>
                  </w:pPr>
                  <w:r>
                    <w:rPr>
                      <w:sz w:val="20"/>
                      <w:szCs w:val="20"/>
                    </w:rPr>
                    <w:t xml:space="preserve"> </w:t>
                  </w:r>
                </w:p>
              </w:tc>
              <w:tc>
                <w:tcPr>
                  <w:tcW w:w="1560" w:type="dxa"/>
                  <w:tcBorders>
                    <w:top w:val="nil"/>
                    <w:left w:val="nil"/>
                    <w:bottom w:val="single" w:sz="8" w:space="0" w:color="auto"/>
                    <w:right w:val="single" w:sz="8" w:space="0" w:color="auto"/>
                  </w:tcBorders>
                  <w:shd w:val="clear" w:color="000000" w:fill="FFFFFF"/>
                  <w:noWrap/>
                  <w:hideMark/>
                </w:tcPr>
                <w:p w:rsidR="00DA66B9" w:rsidRPr="008179F2" w:rsidRDefault="00B10D2A" w:rsidP="00DA66B9">
                  <w:pPr>
                    <w:rPr>
                      <w:sz w:val="20"/>
                      <w:szCs w:val="20"/>
                    </w:rPr>
                  </w:pPr>
                  <w:r>
                    <w:rPr>
                      <w:sz w:val="20"/>
                      <w:szCs w:val="20"/>
                    </w:rPr>
                    <w:t xml:space="preserve"> </w:t>
                  </w: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DA66B9" w:rsidRPr="008179F2" w:rsidRDefault="00B10D2A" w:rsidP="00DA66B9">
                  <w:pPr>
                    <w:rPr>
                      <w:sz w:val="20"/>
                      <w:szCs w:val="20"/>
                    </w:rPr>
                  </w:pPr>
                  <w:r>
                    <w:rPr>
                      <w:sz w:val="20"/>
                      <w:szCs w:val="20"/>
                    </w:rPr>
                    <w:t xml:space="preserve"> </w:t>
                  </w:r>
                </w:p>
              </w:tc>
              <w:tc>
                <w:tcPr>
                  <w:tcW w:w="992" w:type="dxa"/>
                  <w:tcBorders>
                    <w:top w:val="nil"/>
                    <w:left w:val="nil"/>
                    <w:bottom w:val="single" w:sz="8" w:space="0" w:color="auto"/>
                    <w:right w:val="single" w:sz="8" w:space="0" w:color="auto"/>
                  </w:tcBorders>
                  <w:shd w:val="clear" w:color="000000" w:fill="FFFFFF"/>
                  <w:noWrap/>
                  <w:vAlign w:val="center"/>
                  <w:hideMark/>
                </w:tcPr>
                <w:p w:rsidR="00DA66B9" w:rsidRPr="008179F2" w:rsidRDefault="00DA66B9" w:rsidP="00DA66B9">
                  <w:pPr>
                    <w:ind w:firstLineChars="100" w:firstLine="200"/>
                    <w:rPr>
                      <w:sz w:val="20"/>
                      <w:szCs w:val="20"/>
                    </w:rPr>
                  </w:pPr>
                  <w:r w:rsidRPr="008179F2">
                    <w:rPr>
                      <w:sz w:val="20"/>
                      <w:szCs w:val="20"/>
                    </w:rPr>
                    <w:t>X</w:t>
                  </w:r>
                </w:p>
              </w:tc>
            </w:tr>
            <w:tr w:rsidR="00524744" w:rsidRPr="008179F2" w:rsidTr="00465CA2">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4.1 в условиях дневных стационаров</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39</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hideMark/>
                </w:tcPr>
                <w:p w:rsidR="00524744" w:rsidRDefault="00524744" w:rsidP="00524744">
                  <w:pPr>
                    <w:rPr>
                      <w:sz w:val="20"/>
                      <w:szCs w:val="20"/>
                    </w:rPr>
                  </w:pPr>
                  <w:r>
                    <w:rPr>
                      <w:sz w:val="20"/>
                      <w:szCs w:val="20"/>
                    </w:rPr>
                    <w:t xml:space="preserve"> </w:t>
                  </w:r>
                </w:p>
                <w:p w:rsidR="00524744" w:rsidRPr="008179F2" w:rsidRDefault="00A365A2" w:rsidP="00524744">
                  <w:pPr>
                    <w:rPr>
                      <w:sz w:val="20"/>
                      <w:szCs w:val="20"/>
                    </w:rPr>
                  </w:pPr>
                  <w:r>
                    <w:rPr>
                      <w:sz w:val="20"/>
                      <w:szCs w:val="20"/>
                    </w:rPr>
                    <w:t>0,068605</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24 308,30</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tcPr>
                <w:p w:rsidR="00524744" w:rsidRPr="008179F2" w:rsidRDefault="00B10D2A" w:rsidP="00B10D2A">
                  <w:pPr>
                    <w:rPr>
                      <w:sz w:val="20"/>
                      <w:szCs w:val="20"/>
                    </w:rPr>
                  </w:pPr>
                  <w:r>
                    <w:rPr>
                      <w:sz w:val="20"/>
                      <w:szCs w:val="20"/>
                    </w:rPr>
                    <w:t xml:space="preserve">                                 </w:t>
                  </w:r>
                  <w:r w:rsidR="00524744" w:rsidRPr="008179F2">
                    <w:rPr>
                      <w:sz w:val="20"/>
                      <w:szCs w:val="20"/>
                    </w:rPr>
                    <w:t>1 667,67</w:t>
                  </w:r>
                </w:p>
              </w:tc>
              <w:tc>
                <w:tcPr>
                  <w:tcW w:w="1560" w:type="dxa"/>
                  <w:tcBorders>
                    <w:top w:val="nil"/>
                    <w:left w:val="nil"/>
                    <w:bottom w:val="single" w:sz="8" w:space="0" w:color="auto"/>
                    <w:right w:val="single" w:sz="8" w:space="0" w:color="auto"/>
                  </w:tcBorders>
                  <w:shd w:val="clear" w:color="000000" w:fill="FFFFFF"/>
                  <w:noWrap/>
                </w:tcPr>
                <w:p w:rsidR="00524744" w:rsidRPr="008179F2" w:rsidRDefault="00524744" w:rsidP="00524744">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tcPr>
                <w:p w:rsidR="00524744" w:rsidRDefault="00524744" w:rsidP="00524744">
                  <w:pPr>
                    <w:rPr>
                      <w:sz w:val="20"/>
                      <w:szCs w:val="20"/>
                    </w:rPr>
                  </w:pPr>
                </w:p>
                <w:p w:rsidR="00524744" w:rsidRPr="008179F2" w:rsidRDefault="00524744" w:rsidP="00524744">
                  <w:pPr>
                    <w:rPr>
                      <w:sz w:val="20"/>
                      <w:szCs w:val="20"/>
                    </w:rPr>
                  </w:pPr>
                  <w:r w:rsidRPr="008179F2">
                    <w:rPr>
                      <w:sz w:val="20"/>
                      <w:szCs w:val="20"/>
                    </w:rPr>
                    <w:t>2 403 373,95</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24744">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524744" w:rsidRPr="008179F2" w:rsidRDefault="00524744" w:rsidP="00524744">
                  <w:pPr>
                    <w:rPr>
                      <w:sz w:val="20"/>
                      <w:szCs w:val="20"/>
                    </w:rPr>
                  </w:pPr>
                  <w:r w:rsidRPr="008179F2">
                    <w:rPr>
                      <w:sz w:val="20"/>
                      <w:szCs w:val="20"/>
                    </w:rPr>
                    <w:t>4.1.1 для медицинской помощи по профилю «онкология»</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39.1</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tcPr>
                <w:p w:rsidR="00524744" w:rsidRDefault="00524744" w:rsidP="00524744">
                  <w:pPr>
                    <w:rPr>
                      <w:sz w:val="20"/>
                      <w:szCs w:val="20"/>
                    </w:rPr>
                  </w:pPr>
                </w:p>
                <w:p w:rsidR="00524744" w:rsidRPr="008179F2" w:rsidRDefault="00A365A2" w:rsidP="00524744">
                  <w:pPr>
                    <w:rPr>
                      <w:sz w:val="20"/>
                      <w:szCs w:val="20"/>
                    </w:rPr>
                  </w:pPr>
                  <w:r>
                    <w:rPr>
                      <w:sz w:val="20"/>
                      <w:szCs w:val="20"/>
                    </w:rPr>
                    <w:t>0,009007</w:t>
                  </w:r>
                </w:p>
              </w:tc>
              <w:tc>
                <w:tcPr>
                  <w:tcW w:w="1275" w:type="dxa"/>
                  <w:tcBorders>
                    <w:top w:val="nil"/>
                    <w:left w:val="nil"/>
                    <w:bottom w:val="single" w:sz="8" w:space="0" w:color="auto"/>
                    <w:right w:val="single" w:sz="8" w:space="0" w:color="auto"/>
                  </w:tcBorders>
                  <w:shd w:val="clear" w:color="000000" w:fill="FFFFFF"/>
                  <w:noWrap/>
                  <w:hideMark/>
                </w:tcPr>
                <w:p w:rsidR="00524744" w:rsidRDefault="00524744" w:rsidP="00524744">
                  <w:pPr>
                    <w:rPr>
                      <w:sz w:val="20"/>
                      <w:szCs w:val="20"/>
                    </w:rPr>
                  </w:pPr>
                </w:p>
                <w:p w:rsidR="00524744" w:rsidRPr="008179F2" w:rsidRDefault="00524744" w:rsidP="00524744">
                  <w:pPr>
                    <w:rPr>
                      <w:sz w:val="20"/>
                      <w:szCs w:val="20"/>
                    </w:rPr>
                  </w:pPr>
                  <w:r w:rsidRPr="008179F2">
                    <w:rPr>
                      <w:sz w:val="20"/>
                      <w:szCs w:val="20"/>
                    </w:rPr>
                    <w:t>83 066,10</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tcPr>
                <w:p w:rsidR="00524744" w:rsidRDefault="00524744" w:rsidP="00524744">
                  <w:pPr>
                    <w:rPr>
                      <w:sz w:val="20"/>
                      <w:szCs w:val="20"/>
                    </w:rPr>
                  </w:pPr>
                </w:p>
                <w:p w:rsidR="00524744" w:rsidRPr="008179F2" w:rsidRDefault="00524744" w:rsidP="00524744">
                  <w:pPr>
                    <w:rPr>
                      <w:sz w:val="20"/>
                      <w:szCs w:val="20"/>
                    </w:rPr>
                  </w:pPr>
                  <w:r w:rsidRPr="008179F2">
                    <w:rPr>
                      <w:sz w:val="20"/>
                      <w:szCs w:val="20"/>
                    </w:rPr>
                    <w:t>748,18</w:t>
                  </w:r>
                </w:p>
              </w:tc>
              <w:tc>
                <w:tcPr>
                  <w:tcW w:w="1560" w:type="dxa"/>
                  <w:tcBorders>
                    <w:top w:val="nil"/>
                    <w:left w:val="nil"/>
                    <w:bottom w:val="single" w:sz="8" w:space="0" w:color="auto"/>
                    <w:right w:val="single" w:sz="8" w:space="0" w:color="auto"/>
                  </w:tcBorders>
                  <w:shd w:val="clear" w:color="000000" w:fill="FFFFFF"/>
                  <w:noWrap/>
                </w:tcPr>
                <w:p w:rsidR="00524744" w:rsidRPr="008179F2" w:rsidRDefault="00524744" w:rsidP="00524744">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tcPr>
                <w:p w:rsidR="00524744" w:rsidRDefault="00524744" w:rsidP="00524744">
                  <w:pPr>
                    <w:rPr>
                      <w:sz w:val="20"/>
                      <w:szCs w:val="20"/>
                    </w:rPr>
                  </w:pPr>
                </w:p>
                <w:p w:rsidR="00524744" w:rsidRPr="008179F2" w:rsidRDefault="00524744" w:rsidP="00524744">
                  <w:pPr>
                    <w:rPr>
                      <w:sz w:val="20"/>
                      <w:szCs w:val="20"/>
                    </w:rPr>
                  </w:pPr>
                  <w:r w:rsidRPr="008179F2">
                    <w:rPr>
                      <w:sz w:val="20"/>
                      <w:szCs w:val="20"/>
                    </w:rPr>
                    <w:t>1 078 238,85</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24744">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524744" w:rsidRPr="008179F2" w:rsidRDefault="00524744" w:rsidP="00524744">
                  <w:pPr>
                    <w:rPr>
                      <w:sz w:val="20"/>
                      <w:szCs w:val="20"/>
                    </w:rPr>
                  </w:pPr>
                  <w:r w:rsidRPr="008179F2">
                    <w:rPr>
                      <w:sz w:val="20"/>
                      <w:szCs w:val="20"/>
                    </w:rPr>
                    <w:t>4.1.2 для медицинской помощи при экстракорпоральном оплодотворении</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39.2</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w:t>
                  </w:r>
                </w:p>
              </w:tc>
              <w:tc>
                <w:tcPr>
                  <w:tcW w:w="1276" w:type="dxa"/>
                  <w:tcBorders>
                    <w:top w:val="nil"/>
                    <w:left w:val="nil"/>
                    <w:bottom w:val="single" w:sz="8" w:space="0" w:color="auto"/>
                    <w:right w:val="single" w:sz="8" w:space="0" w:color="auto"/>
                  </w:tcBorders>
                  <w:shd w:val="clear" w:color="000000" w:fill="FFFFFF"/>
                  <w:noWrap/>
                </w:tcPr>
                <w:p w:rsidR="00524744" w:rsidRDefault="00524744" w:rsidP="00524744">
                  <w:pPr>
                    <w:rPr>
                      <w:sz w:val="20"/>
                      <w:szCs w:val="20"/>
                    </w:rPr>
                  </w:pPr>
                </w:p>
                <w:p w:rsidR="00524744" w:rsidRPr="008179F2" w:rsidRDefault="00A365A2" w:rsidP="00524744">
                  <w:pPr>
                    <w:rPr>
                      <w:sz w:val="20"/>
                      <w:szCs w:val="20"/>
                    </w:rPr>
                  </w:pPr>
                  <w:r>
                    <w:rPr>
                      <w:sz w:val="20"/>
                      <w:szCs w:val="20"/>
                    </w:rPr>
                    <w:t>0,000477</w:t>
                  </w:r>
                </w:p>
              </w:tc>
              <w:tc>
                <w:tcPr>
                  <w:tcW w:w="1275" w:type="dxa"/>
                  <w:tcBorders>
                    <w:top w:val="nil"/>
                    <w:left w:val="nil"/>
                    <w:bottom w:val="single" w:sz="8" w:space="0" w:color="auto"/>
                    <w:right w:val="single" w:sz="8" w:space="0" w:color="auto"/>
                  </w:tcBorders>
                  <w:shd w:val="clear" w:color="000000" w:fill="FFFFFF"/>
                  <w:noWrap/>
                  <w:hideMark/>
                </w:tcPr>
                <w:p w:rsidR="00524744" w:rsidRDefault="00524744" w:rsidP="00524744">
                  <w:pPr>
                    <w:rPr>
                      <w:sz w:val="20"/>
                      <w:szCs w:val="20"/>
                    </w:rPr>
                  </w:pPr>
                </w:p>
                <w:p w:rsidR="00524744" w:rsidRPr="008179F2" w:rsidRDefault="00524744" w:rsidP="00524744">
                  <w:pPr>
                    <w:rPr>
                      <w:sz w:val="20"/>
                      <w:szCs w:val="20"/>
                    </w:rPr>
                  </w:pPr>
                  <w:r w:rsidRPr="008179F2">
                    <w:rPr>
                      <w:sz w:val="20"/>
                      <w:szCs w:val="20"/>
                    </w:rPr>
                    <w:t>124 728,50</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Default="00524744" w:rsidP="00524744">
                  <w:pPr>
                    <w:rPr>
                      <w:sz w:val="20"/>
                      <w:szCs w:val="20"/>
                    </w:rPr>
                  </w:pPr>
                </w:p>
                <w:p w:rsidR="00524744" w:rsidRPr="008179F2" w:rsidRDefault="00524744" w:rsidP="00524744">
                  <w:pPr>
                    <w:rPr>
                      <w:sz w:val="20"/>
                      <w:szCs w:val="20"/>
                    </w:rPr>
                  </w:pPr>
                  <w:r w:rsidRPr="008179F2">
                    <w:rPr>
                      <w:sz w:val="20"/>
                      <w:szCs w:val="20"/>
                    </w:rPr>
                    <w:t>59,50</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tcPr>
                <w:p w:rsidR="00524744" w:rsidRDefault="00524744" w:rsidP="00524744">
                  <w:pPr>
                    <w:rPr>
                      <w:sz w:val="20"/>
                      <w:szCs w:val="20"/>
                    </w:rPr>
                  </w:pPr>
                </w:p>
                <w:p w:rsidR="00524744" w:rsidRPr="008179F2" w:rsidRDefault="00524744" w:rsidP="00524744">
                  <w:pPr>
                    <w:rPr>
                      <w:sz w:val="20"/>
                      <w:szCs w:val="20"/>
                    </w:rPr>
                  </w:pPr>
                  <w:r w:rsidRPr="008179F2">
                    <w:rPr>
                      <w:sz w:val="20"/>
                      <w:szCs w:val="20"/>
                    </w:rPr>
                    <w:t>85 742,29</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49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4.2 в условиях круглосуточного стационара,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40</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госпитализации</w:t>
                  </w:r>
                </w:p>
              </w:tc>
              <w:tc>
                <w:tcPr>
                  <w:tcW w:w="1276" w:type="dxa"/>
                  <w:tcBorders>
                    <w:top w:val="nil"/>
                    <w:left w:val="nil"/>
                    <w:bottom w:val="single" w:sz="8" w:space="0" w:color="auto"/>
                    <w:right w:val="single" w:sz="8" w:space="0" w:color="auto"/>
                  </w:tcBorders>
                  <w:shd w:val="clear" w:color="000000" w:fill="FFFFFF"/>
                  <w:noWrap/>
                  <w:hideMark/>
                </w:tcPr>
                <w:p w:rsidR="00524744" w:rsidRDefault="00524744" w:rsidP="00524744">
                  <w:pPr>
                    <w:rPr>
                      <w:sz w:val="20"/>
                      <w:szCs w:val="20"/>
                    </w:rPr>
                  </w:pPr>
                </w:p>
                <w:p w:rsidR="00524744" w:rsidRPr="008179F2" w:rsidRDefault="00524744" w:rsidP="00524744">
                  <w:pPr>
                    <w:rPr>
                      <w:sz w:val="20"/>
                      <w:szCs w:val="20"/>
                    </w:rPr>
                  </w:pPr>
                  <w:r w:rsidRPr="008179F2">
                    <w:rPr>
                      <w:sz w:val="20"/>
                      <w:szCs w:val="20"/>
                    </w:rPr>
                    <w:t>0,166342</w:t>
                  </w:r>
                </w:p>
              </w:tc>
              <w:tc>
                <w:tcPr>
                  <w:tcW w:w="1275" w:type="dxa"/>
                  <w:tcBorders>
                    <w:top w:val="nil"/>
                    <w:left w:val="nil"/>
                    <w:bottom w:val="single" w:sz="8" w:space="0" w:color="auto"/>
                    <w:right w:val="single" w:sz="8" w:space="0" w:color="auto"/>
                  </w:tcBorders>
                  <w:shd w:val="clear" w:color="000000" w:fill="FFFFFF"/>
                  <w:noWrap/>
                  <w:hideMark/>
                </w:tcPr>
                <w:p w:rsidR="00524744" w:rsidRDefault="00524744" w:rsidP="00524744">
                  <w:pPr>
                    <w:rPr>
                      <w:sz w:val="20"/>
                      <w:szCs w:val="20"/>
                    </w:rPr>
                  </w:pPr>
                </w:p>
                <w:p w:rsidR="00524744" w:rsidRPr="008179F2" w:rsidRDefault="00524744" w:rsidP="00524744">
                  <w:pPr>
                    <w:rPr>
                      <w:sz w:val="20"/>
                      <w:szCs w:val="20"/>
                    </w:rPr>
                  </w:pPr>
                  <w:r w:rsidRPr="008179F2">
                    <w:rPr>
                      <w:sz w:val="20"/>
                      <w:szCs w:val="20"/>
                    </w:rPr>
                    <w:t>39 513,90</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Default="00524744" w:rsidP="00524744">
                  <w:pPr>
                    <w:rPr>
                      <w:sz w:val="20"/>
                      <w:szCs w:val="20"/>
                    </w:rPr>
                  </w:pPr>
                </w:p>
                <w:p w:rsidR="00524744" w:rsidRPr="008179F2" w:rsidRDefault="00524744" w:rsidP="00524744">
                  <w:pPr>
                    <w:rPr>
                      <w:sz w:val="20"/>
                      <w:szCs w:val="20"/>
                    </w:rPr>
                  </w:pPr>
                  <w:r w:rsidRPr="008179F2">
                    <w:rPr>
                      <w:sz w:val="20"/>
                      <w:szCs w:val="20"/>
                    </w:rPr>
                    <w:t>6 572,82</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Default="00524744" w:rsidP="00524744">
                  <w:pPr>
                    <w:rPr>
                      <w:sz w:val="20"/>
                      <w:szCs w:val="20"/>
                    </w:rPr>
                  </w:pPr>
                </w:p>
                <w:p w:rsidR="00524744" w:rsidRPr="008179F2" w:rsidRDefault="00524744" w:rsidP="00524744">
                  <w:pPr>
                    <w:rPr>
                      <w:sz w:val="20"/>
                      <w:szCs w:val="20"/>
                    </w:rPr>
                  </w:pPr>
                  <w:r w:rsidRPr="008179F2">
                    <w:rPr>
                      <w:sz w:val="20"/>
                      <w:szCs w:val="20"/>
                    </w:rPr>
                    <w:t>9 472 460,64</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4.2.1 для медицинской помощи по профилю "онкология"</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40.1</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госпитализации</w:t>
                  </w:r>
                </w:p>
              </w:tc>
              <w:tc>
                <w:tcPr>
                  <w:tcW w:w="1276" w:type="dxa"/>
                  <w:tcBorders>
                    <w:top w:val="nil"/>
                    <w:left w:val="nil"/>
                    <w:bottom w:val="single" w:sz="8" w:space="0" w:color="auto"/>
                    <w:right w:val="single" w:sz="8" w:space="0" w:color="auto"/>
                  </w:tcBorders>
                  <w:shd w:val="clear" w:color="000000" w:fill="FFFFFF"/>
                  <w:noWrap/>
                  <w:hideMark/>
                </w:tcPr>
                <w:p w:rsidR="00524744" w:rsidRDefault="00524744" w:rsidP="00524744">
                  <w:pPr>
                    <w:rPr>
                      <w:sz w:val="20"/>
                      <w:szCs w:val="20"/>
                    </w:rPr>
                  </w:pPr>
                </w:p>
                <w:p w:rsidR="00524744" w:rsidRPr="008179F2" w:rsidRDefault="00524744" w:rsidP="00524744">
                  <w:pPr>
                    <w:rPr>
                      <w:sz w:val="20"/>
                      <w:szCs w:val="20"/>
                    </w:rPr>
                  </w:pPr>
                  <w:r w:rsidRPr="008179F2">
                    <w:rPr>
                      <w:sz w:val="20"/>
                      <w:szCs w:val="20"/>
                    </w:rPr>
                    <w:t>0,0094880</w:t>
                  </w:r>
                </w:p>
              </w:tc>
              <w:tc>
                <w:tcPr>
                  <w:tcW w:w="1275" w:type="dxa"/>
                  <w:tcBorders>
                    <w:top w:val="nil"/>
                    <w:left w:val="nil"/>
                    <w:bottom w:val="single" w:sz="8" w:space="0" w:color="auto"/>
                    <w:right w:val="single" w:sz="8" w:space="0" w:color="auto"/>
                  </w:tcBorders>
                  <w:shd w:val="clear" w:color="000000" w:fill="FFFFFF"/>
                  <w:noWrap/>
                  <w:hideMark/>
                </w:tcPr>
                <w:p w:rsidR="00524744" w:rsidRDefault="00524744" w:rsidP="00524744">
                  <w:pPr>
                    <w:rPr>
                      <w:sz w:val="20"/>
                      <w:szCs w:val="20"/>
                    </w:rPr>
                  </w:pPr>
                </w:p>
                <w:p w:rsidR="00524744" w:rsidRPr="008179F2" w:rsidRDefault="00524744" w:rsidP="00524744">
                  <w:pPr>
                    <w:rPr>
                      <w:sz w:val="20"/>
                      <w:szCs w:val="20"/>
                    </w:rPr>
                  </w:pPr>
                  <w:r w:rsidRPr="008179F2">
                    <w:rPr>
                      <w:sz w:val="20"/>
                      <w:szCs w:val="20"/>
                    </w:rPr>
                    <w:t>106 840,60</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Default="00524744" w:rsidP="00524744">
                  <w:pPr>
                    <w:rPr>
                      <w:sz w:val="20"/>
                      <w:szCs w:val="20"/>
                    </w:rPr>
                  </w:pPr>
                </w:p>
                <w:p w:rsidR="00524744" w:rsidRPr="008179F2" w:rsidRDefault="00524744" w:rsidP="00524744">
                  <w:pPr>
                    <w:rPr>
                      <w:sz w:val="20"/>
                      <w:szCs w:val="20"/>
                    </w:rPr>
                  </w:pPr>
                  <w:r w:rsidRPr="008179F2">
                    <w:rPr>
                      <w:sz w:val="20"/>
                      <w:szCs w:val="20"/>
                    </w:rPr>
                    <w:t>1 013,70</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Default="00524744" w:rsidP="00524744">
                  <w:pPr>
                    <w:rPr>
                      <w:sz w:val="20"/>
                      <w:szCs w:val="20"/>
                    </w:rPr>
                  </w:pPr>
                </w:p>
                <w:p w:rsidR="00524744" w:rsidRPr="008179F2" w:rsidRDefault="00524744" w:rsidP="00524744">
                  <w:pPr>
                    <w:rPr>
                      <w:sz w:val="20"/>
                      <w:szCs w:val="20"/>
                    </w:rPr>
                  </w:pPr>
                  <w:r w:rsidRPr="008179F2">
                    <w:rPr>
                      <w:sz w:val="20"/>
                      <w:szCs w:val="20"/>
                    </w:rPr>
                    <w:t>1 460 905,04</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111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lastRenderedPageBreak/>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40.2</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госпитализации</w:t>
                  </w:r>
                </w:p>
              </w:tc>
              <w:tc>
                <w:tcPr>
                  <w:tcW w:w="1276"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0,0044430</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40 797,20</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181,26</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261 226,76</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51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4.2.3 высокотехнологичная медицинская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40.3</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госпитализации</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0,00210</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163 200,00</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342,72</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493 912,98</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36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5. Расходы на ведение дела СМО</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41</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xml:space="preserve">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xml:space="preserve">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right"/>
                    <w:rPr>
                      <w:sz w:val="20"/>
                      <w:szCs w:val="20"/>
                    </w:rPr>
                  </w:pPr>
                  <w:r w:rsidRPr="008179F2">
                    <w:rPr>
                      <w:sz w:val="20"/>
                      <w:szCs w:val="20"/>
                    </w:rPr>
                    <w:t>121,01</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right"/>
                    <w:rPr>
                      <w:sz w:val="20"/>
                      <w:szCs w:val="20"/>
                    </w:rPr>
                  </w:pPr>
                  <w:r w:rsidRPr="008179F2">
                    <w:rPr>
                      <w:sz w:val="20"/>
                      <w:szCs w:val="20"/>
                    </w:rPr>
                    <w:t>174 388,23</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b/>
                      <w:bCs/>
                      <w:sz w:val="20"/>
                      <w:szCs w:val="20"/>
                    </w:rPr>
                    <w:t>2. Медицинская помощь по видам и заболеваниям, не установленным базовой программой:</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42</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w:t>
                  </w:r>
                </w:p>
              </w:tc>
              <w:tc>
                <w:tcPr>
                  <w:tcW w:w="1276"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single" w:sz="8" w:space="0" w:color="auto"/>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0</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single" w:sz="8" w:space="0" w:color="auto"/>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0</w:t>
                  </w:r>
                </w:p>
              </w:tc>
              <w:tc>
                <w:tcPr>
                  <w:tcW w:w="992"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r>
            <w:tr w:rsidR="00524744" w:rsidRPr="008179F2" w:rsidTr="005803B2">
              <w:trPr>
                <w:trHeight w:val="63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1. Скорая, в том числе скорая специализированная, медицинская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43</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вызов</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2. Первичная медико-санитарная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44</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w:t>
                  </w:r>
                </w:p>
              </w:tc>
              <w:tc>
                <w:tcPr>
                  <w:tcW w:w="1276"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200" w:firstLine="400"/>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200" w:firstLine="400"/>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2.1 В амбулаторных условиях:</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45</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200" w:firstLine="400"/>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200" w:firstLine="400"/>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61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2.1.1 посещения с профилактическими и иными целями, всего,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45.1</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посещения/ комплексные посещения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49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для проведения профилактических медицинских осмотров</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45.1.1</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комплексное посещение</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для проведения диспансеризации, всего,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45.1.2</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комплексное посещение</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49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i/>
                      <w:iCs/>
                      <w:sz w:val="20"/>
                      <w:szCs w:val="20"/>
                    </w:rPr>
                    <w:t>для проведения углубленной диспансеризации</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45.1.2.1</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комплексное посещение</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для посещений с иными целями</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45.1.3</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посещения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2.1.2 в неотложной форме</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45.2</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посещени</w:t>
                  </w:r>
                  <w:r w:rsidRPr="008179F2">
                    <w:rPr>
                      <w:sz w:val="20"/>
                      <w:szCs w:val="20"/>
                    </w:rPr>
                    <w:lastRenderedPageBreak/>
                    <w:t>е</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lastRenderedPageBreak/>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139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lastRenderedPageBreak/>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45.3</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обращение</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компьютерная томография</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45.3.1</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магнитно-резонансная томография</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45.3.2</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ультразвуковое исследование сердечно-сосудистой системы</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45.3.3</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эндоскопическое диагностическое исследование</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45.3.4</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молекулярно-генетическое исследование с целью диагностики онкологических заболеваний</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45.3.5</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13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45.3.6</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тестирование на выявление новой коронавирусной инфекции (СОУ1Э-19)</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45.3.7</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2.1.4 обращение по заболеванию при оказании медицинской помощи по профилю «Медицинская реабилитация»</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45.4</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комплексное посещение</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524744" w:rsidRPr="008179F2" w:rsidRDefault="00524744" w:rsidP="00524744">
                  <w:pPr>
                    <w:rPr>
                      <w:sz w:val="20"/>
                      <w:szCs w:val="20"/>
                    </w:rPr>
                  </w:pPr>
                  <w:r w:rsidRPr="008179F2">
                    <w:rPr>
                      <w:sz w:val="20"/>
                      <w:szCs w:val="20"/>
                    </w:rPr>
                    <w:t>2.2 В условиях дневных стационаров *****(сумма строк 46.1+</w:t>
                  </w:r>
                  <w:proofErr w:type="gramStart"/>
                  <w:r w:rsidRPr="008179F2">
                    <w:rPr>
                      <w:sz w:val="20"/>
                      <w:szCs w:val="20"/>
                    </w:rPr>
                    <w:t>46,.</w:t>
                  </w:r>
                  <w:proofErr w:type="gramEnd"/>
                  <w:r w:rsidRPr="008179F2">
                    <w:rPr>
                      <w:sz w:val="20"/>
                      <w:szCs w:val="20"/>
                    </w:rPr>
                    <w:t>2),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46</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случаев лечения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2.2.1 для медицинской помощи по профилю «онкология»</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46.1</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Х</w:t>
                  </w:r>
                </w:p>
              </w:tc>
            </w:tr>
            <w:tr w:rsidR="00524744"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524744" w:rsidRPr="008179F2" w:rsidRDefault="00524744" w:rsidP="00524744">
                  <w:pPr>
                    <w:rPr>
                      <w:sz w:val="20"/>
                      <w:szCs w:val="20"/>
                    </w:rPr>
                  </w:pPr>
                  <w:r w:rsidRPr="008179F2">
                    <w:rPr>
                      <w:sz w:val="20"/>
                      <w:szCs w:val="20"/>
                    </w:rPr>
                    <w:t>2.2.2 для медицинской помощи при экстракорпоральном оплодотворении</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46.2</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Х</w:t>
                  </w:r>
                </w:p>
              </w:tc>
            </w:tr>
            <w:tr w:rsidR="00524744" w:rsidRPr="008179F2" w:rsidTr="005803B2">
              <w:trPr>
                <w:trHeight w:val="76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524744" w:rsidRPr="008179F2" w:rsidRDefault="00524744" w:rsidP="00524744">
                  <w:pPr>
                    <w:rPr>
                      <w:sz w:val="20"/>
                      <w:szCs w:val="20"/>
                    </w:rPr>
                  </w:pPr>
                  <w:r w:rsidRPr="008179F2">
                    <w:rPr>
                      <w:sz w:val="20"/>
                      <w:szCs w:val="20"/>
                    </w:rPr>
                    <w:lastRenderedPageBreak/>
                    <w:t>3. В условиях дневных стационаров (первичная медикосанитарная помощь, специализирован ная медицинская помощь),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47</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3.1) для медицинской помощи по профилю «онкология»</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47.1</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524744" w:rsidRPr="008179F2" w:rsidRDefault="00524744" w:rsidP="00524744">
                  <w:pPr>
                    <w:rPr>
                      <w:sz w:val="20"/>
                      <w:szCs w:val="20"/>
                    </w:rPr>
                  </w:pPr>
                  <w:r w:rsidRPr="008179F2">
                    <w:rPr>
                      <w:sz w:val="20"/>
                      <w:szCs w:val="20"/>
                    </w:rPr>
                    <w:t>3.2) для медицинской помощи при экстракорпоральном оплодотворении:</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47.2</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75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524744" w:rsidRPr="008179F2" w:rsidRDefault="00524744" w:rsidP="00524744">
                  <w:pPr>
                    <w:rPr>
                      <w:sz w:val="20"/>
                      <w:szCs w:val="20"/>
                    </w:rPr>
                  </w:pPr>
                  <w:r w:rsidRPr="008179F2">
                    <w:rPr>
                      <w:sz w:val="20"/>
                      <w:szCs w:val="20"/>
                    </w:rPr>
                    <w:t>4. Специализированная, в том числе высокотехнологичная, медицинская помощь, включая междицинскую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48</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200" w:firstLine="400"/>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200" w:firstLine="400"/>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4.1 в условиях дневных стационаров,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49</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524744" w:rsidRPr="008179F2" w:rsidRDefault="00524744" w:rsidP="00524744">
                  <w:pPr>
                    <w:rPr>
                      <w:sz w:val="20"/>
                      <w:szCs w:val="20"/>
                    </w:rPr>
                  </w:pPr>
                  <w:r w:rsidRPr="008179F2">
                    <w:rPr>
                      <w:sz w:val="20"/>
                      <w:szCs w:val="20"/>
                    </w:rPr>
                    <w:t>4.1.1 для медицинской помощи по профилю «онкология»</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49.1</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524744" w:rsidRPr="008179F2" w:rsidRDefault="00524744" w:rsidP="00524744">
                  <w:pPr>
                    <w:rPr>
                      <w:sz w:val="20"/>
                      <w:szCs w:val="20"/>
                    </w:rPr>
                  </w:pPr>
                  <w:r w:rsidRPr="008179F2">
                    <w:rPr>
                      <w:sz w:val="20"/>
                      <w:szCs w:val="20"/>
                    </w:rPr>
                    <w:t>4.1.2 для медицинской помощи при экстракорпоральном оплодотворении</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49.2</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524744" w:rsidRPr="008179F2" w:rsidRDefault="00524744" w:rsidP="00524744">
                  <w:pPr>
                    <w:rPr>
                      <w:sz w:val="20"/>
                      <w:szCs w:val="20"/>
                    </w:rPr>
                  </w:pPr>
                  <w:r w:rsidRPr="008179F2">
                    <w:rPr>
                      <w:sz w:val="20"/>
                      <w:szCs w:val="20"/>
                    </w:rPr>
                    <w:t>4.2 в условиях круглосуточного стационара,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50</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гос питализации</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524744" w:rsidRPr="008179F2" w:rsidRDefault="00524744" w:rsidP="00524744">
                  <w:pPr>
                    <w:rPr>
                      <w:sz w:val="20"/>
                      <w:szCs w:val="20"/>
                    </w:rPr>
                  </w:pPr>
                  <w:r w:rsidRPr="008179F2">
                    <w:rPr>
                      <w:sz w:val="20"/>
                      <w:szCs w:val="20"/>
                    </w:rPr>
                    <w:t>4.2.1 для медицинской помощи по профилю "онкология"</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50.1</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гос питализации</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103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4.2.2 для медицинской реабилитации в специали зированных медицинских организациях и реаби литационных отделениях медицинских организаций</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50.2</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госпитализации</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4.2.3 высокотехнологичная медицинская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50.3</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гос питализации</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524744" w:rsidRPr="008179F2" w:rsidRDefault="00524744" w:rsidP="00524744">
                  <w:pPr>
                    <w:rPr>
                      <w:sz w:val="20"/>
                      <w:szCs w:val="20"/>
                    </w:rPr>
                  </w:pPr>
                  <w:r w:rsidRPr="008179F2">
                    <w:rPr>
                      <w:sz w:val="20"/>
                      <w:szCs w:val="20"/>
                    </w:rPr>
                    <w:t>5. паллиативная медицинская помощь в стационарных условиях ...........</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51</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r>
            <w:tr w:rsidR="00524744" w:rsidRPr="008179F2" w:rsidTr="005803B2">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5.1 первичная медицинская помощь, в том числе доврачебная и врачебная&lt;*******&gt;, всего, включая:</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51. 1</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посещений</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90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lastRenderedPageBreak/>
                    <w:t>5.1.1 посещения по паллиативной медицинской помощи без учета посещений на дому патронажными бригадами</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51.1.1</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посещений</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5.1.2 посещения на дому выездными патронажными бригадами</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51.1.2</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посещений</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73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524744" w:rsidRPr="008179F2" w:rsidRDefault="00524744" w:rsidP="00524744">
                  <w:pPr>
                    <w:rPr>
                      <w:sz w:val="20"/>
                      <w:szCs w:val="20"/>
                    </w:rPr>
                  </w:pPr>
                  <w:r w:rsidRPr="008179F2">
                    <w:rPr>
                      <w:sz w:val="20"/>
                      <w:szCs w:val="20"/>
                    </w:rPr>
                    <w:t>5.2. оказываемая в стационарных условиях (включая койки паллиативной медицинской помощи и койки сестринского ухода)</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51.2</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койко-день</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5.3 оказываемая в условиях дневного стационара</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51.3</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6. Расходы на ведение дела СМО</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52</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w:t>
                  </w:r>
                </w:p>
              </w:tc>
              <w:tc>
                <w:tcPr>
                  <w:tcW w:w="1276"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bottom"/>
                  <w:hideMark/>
                </w:tcPr>
                <w:p w:rsidR="00524744" w:rsidRPr="008179F2" w:rsidRDefault="00524744" w:rsidP="00524744">
                  <w:pPr>
                    <w:rPr>
                      <w:sz w:val="20"/>
                      <w:szCs w:val="20"/>
                    </w:rPr>
                  </w:pPr>
                  <w:r w:rsidRPr="008179F2">
                    <w:rPr>
                      <w:sz w:val="20"/>
                      <w:szCs w:val="20"/>
                    </w:rPr>
                    <w:t xml:space="preserve">7. Иные расходы (равно </w:t>
                  </w:r>
                  <w:proofErr w:type="gramStart"/>
                  <w:r w:rsidRPr="008179F2">
                    <w:rPr>
                      <w:sz w:val="20"/>
                      <w:szCs w:val="20"/>
                    </w:rPr>
                    <w:t>строке )</w:t>
                  </w:r>
                  <w:proofErr w:type="gramEnd"/>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53</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w:t>
                  </w:r>
                </w:p>
              </w:tc>
              <w:tc>
                <w:tcPr>
                  <w:tcW w:w="1276"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103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b/>
                      <w:bCs/>
                      <w:sz w:val="20"/>
                      <w:szCs w:val="20"/>
                    </w:rPr>
                    <w:t>3. Медицинская помощь по видам и заболеваниям, установленным базовой программой (дополнительное финансовое обеспечение):</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54</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r>
            <w:tr w:rsidR="00524744" w:rsidRPr="008179F2" w:rsidTr="005803B2">
              <w:trPr>
                <w:trHeight w:val="60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1. Скорая, в том числе скорая специализированная, медицинская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55</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вызов</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2. Первичная медико-санитарная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56</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200" w:firstLine="400"/>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200" w:firstLine="400"/>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2.1 В амбулаторных условиях:</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57</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200" w:firstLine="400"/>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200" w:firstLine="400"/>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76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2.1.1 посещения с профилактическими и иными целями, из них:</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57.1</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посещения / комплексные посещения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54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для проведения профилактических медицинских осмотров</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57.1.1</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комплексное посещение</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для проведения диспансеризации, всего,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57.1.2</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комплексное посещение</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48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i/>
                      <w:iCs/>
                      <w:sz w:val="20"/>
                      <w:szCs w:val="20"/>
                    </w:rPr>
                    <w:lastRenderedPageBreak/>
                    <w:t>для проведения углубленной диспансеризации</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57.1.2.1</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комплексное посещение</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для посещений с иными целями</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57.1.3</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посещения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2.1.2 в неотложной форме</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57.2</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посещение</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133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57.3</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обращение</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компьютерная томография</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57.3.1</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магнитно-резонансная томография</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57.3.2</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ультразвуковое исследование сердечно-сосудистой системы</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57.3.3</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эндоскопическое диагностическое исследование</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57.3.4</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молекулярно-генетическое исследование с целью диагностики онкологических заболеваний</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57.3.5</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13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57.3.6</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тестирование на выявление новой коронавирусной инфекции (СОУГО-19)</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57.3.7</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исследования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2.1.4 обращение по заболеванию при оказании медицинской помощи по профилю «Медицинская реабилитация»</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57.4</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комплексное посещение</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524744" w:rsidRPr="008179F2" w:rsidRDefault="00524744" w:rsidP="00524744">
                  <w:pPr>
                    <w:rPr>
                      <w:sz w:val="20"/>
                      <w:szCs w:val="20"/>
                    </w:rPr>
                  </w:pPr>
                  <w:r w:rsidRPr="008179F2">
                    <w:rPr>
                      <w:sz w:val="20"/>
                      <w:szCs w:val="20"/>
                    </w:rPr>
                    <w:lastRenderedPageBreak/>
                    <w:t>2.2 в условиях дневных стационаров***** (сумма строк 58.1+58.2)</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58</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r>
            <w:tr w:rsidR="00524744" w:rsidRPr="008179F2" w:rsidTr="005803B2">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bottom"/>
                  <w:hideMark/>
                </w:tcPr>
                <w:p w:rsidR="00524744" w:rsidRPr="008179F2" w:rsidRDefault="00524744" w:rsidP="00524744">
                  <w:pPr>
                    <w:rPr>
                      <w:sz w:val="20"/>
                      <w:szCs w:val="20"/>
                    </w:rPr>
                  </w:pPr>
                  <w:r w:rsidRPr="008179F2">
                    <w:rPr>
                      <w:sz w:val="20"/>
                      <w:szCs w:val="20"/>
                    </w:rPr>
                    <w:t>2.2.1 для медицинской помощи по профилю «онкология»</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58.1</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Х</w:t>
                  </w:r>
                </w:p>
              </w:tc>
            </w:tr>
            <w:tr w:rsidR="00524744"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524744" w:rsidRPr="008179F2" w:rsidRDefault="00524744" w:rsidP="00524744">
                  <w:pPr>
                    <w:rPr>
                      <w:sz w:val="20"/>
                      <w:szCs w:val="20"/>
                    </w:rPr>
                  </w:pPr>
                  <w:r w:rsidRPr="008179F2">
                    <w:rPr>
                      <w:sz w:val="20"/>
                      <w:szCs w:val="20"/>
                    </w:rPr>
                    <w:t>2.2.2 для медицинской помощи при экстракорпоральном оплодотворении</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58.2</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Х</w:t>
                  </w:r>
                </w:p>
              </w:tc>
            </w:tr>
            <w:tr w:rsidR="00524744" w:rsidRPr="008179F2" w:rsidTr="005803B2">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3. В условиях дневных стационаров (первичная медикосанитарная помощь, специализирован ная медицинская помощь),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59</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3.1 для медицинской помощи по профилю «онкология»</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59.1</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3.2 при экстракорпоральном оплодотворении:</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59.2</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4. Специализированная, в том числе высокотехнологичная, медицинская помощь, включая медицинскую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60</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200" w:firstLine="400"/>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4.1 в условиях дневных стационаров,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61</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bottom"/>
                  <w:hideMark/>
                </w:tcPr>
                <w:p w:rsidR="00524744" w:rsidRPr="008179F2" w:rsidRDefault="00524744" w:rsidP="00524744">
                  <w:pPr>
                    <w:rPr>
                      <w:sz w:val="20"/>
                      <w:szCs w:val="20"/>
                    </w:rPr>
                  </w:pPr>
                  <w:r w:rsidRPr="008179F2">
                    <w:rPr>
                      <w:sz w:val="20"/>
                      <w:szCs w:val="20"/>
                    </w:rPr>
                    <w:t>4.1.1 для медицинской помощи по профилю «онкология»</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61.1</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лечения</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524744" w:rsidRPr="008179F2" w:rsidRDefault="00524744" w:rsidP="00524744">
                  <w:pPr>
                    <w:rPr>
                      <w:sz w:val="20"/>
                      <w:szCs w:val="20"/>
                    </w:rPr>
                  </w:pPr>
                  <w:r w:rsidRPr="008179F2">
                    <w:rPr>
                      <w:sz w:val="20"/>
                      <w:szCs w:val="20"/>
                    </w:rPr>
                    <w:t>4.1.2 для медицинской помощи при экстракорпоральном оплодотворении</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61.2</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bottom"/>
                  <w:hideMark/>
                </w:tcPr>
                <w:p w:rsidR="00524744" w:rsidRPr="008179F2" w:rsidRDefault="00524744" w:rsidP="00524744">
                  <w:pPr>
                    <w:rPr>
                      <w:sz w:val="20"/>
                      <w:szCs w:val="20"/>
                    </w:rPr>
                  </w:pPr>
                  <w:r w:rsidRPr="008179F2">
                    <w:rPr>
                      <w:sz w:val="20"/>
                      <w:szCs w:val="20"/>
                    </w:rPr>
                    <w:t>4.2 в условиях круглосуточного стационара,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62</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гос питализации</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4.2.1 для медицинской помощи по профилю "онкология"</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62.1</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гос питализации</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103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524744" w:rsidRPr="008179F2" w:rsidRDefault="00524744" w:rsidP="00524744">
                  <w:pPr>
                    <w:rPr>
                      <w:sz w:val="20"/>
                      <w:szCs w:val="20"/>
                    </w:rPr>
                  </w:pPr>
                  <w:r w:rsidRPr="008179F2">
                    <w:rPr>
                      <w:sz w:val="20"/>
                      <w:szCs w:val="20"/>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62.2</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госпитализации</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4.2.3 высокотехнологичная медицинская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62.3</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случай гос питализации</w:t>
                  </w:r>
                </w:p>
              </w:tc>
              <w:tc>
                <w:tcPr>
                  <w:tcW w:w="1276"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sz w:val="20"/>
                      <w:szCs w:val="20"/>
                    </w:rPr>
                    <w:t>5. Расходы на ведение дела СМО</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63</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w:t>
                  </w:r>
                </w:p>
              </w:tc>
              <w:tc>
                <w:tcPr>
                  <w:tcW w:w="1276"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ind w:firstLineChars="100" w:firstLine="200"/>
                    <w:rPr>
                      <w:sz w:val="20"/>
                      <w:szCs w:val="20"/>
                    </w:rPr>
                  </w:pPr>
                  <w:r w:rsidRPr="008179F2">
                    <w:rPr>
                      <w:sz w:val="20"/>
                      <w:szCs w:val="20"/>
                    </w:rPr>
                    <w:t>X</w:t>
                  </w:r>
                </w:p>
              </w:tc>
            </w:tr>
            <w:tr w:rsidR="00524744" w:rsidRPr="008179F2" w:rsidTr="005803B2">
              <w:trPr>
                <w:trHeight w:val="40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524744" w:rsidRPr="008179F2" w:rsidRDefault="00524744" w:rsidP="00524744">
                  <w:pPr>
                    <w:rPr>
                      <w:sz w:val="20"/>
                      <w:szCs w:val="20"/>
                    </w:rPr>
                  </w:pPr>
                  <w:r w:rsidRPr="008179F2">
                    <w:rPr>
                      <w:b/>
                      <w:bCs/>
                      <w:sz w:val="20"/>
                      <w:szCs w:val="20"/>
                    </w:rPr>
                    <w:lastRenderedPageBreak/>
                    <w:t>ИТОГО (сумма строк 01 + 19 + 20)</w:t>
                  </w:r>
                </w:p>
              </w:tc>
              <w:tc>
                <w:tcPr>
                  <w:tcW w:w="851"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64</w:t>
                  </w:r>
                </w:p>
              </w:tc>
              <w:tc>
                <w:tcPr>
                  <w:tcW w:w="1134" w:type="dxa"/>
                  <w:tcBorders>
                    <w:top w:val="nil"/>
                    <w:left w:val="nil"/>
                    <w:bottom w:val="single" w:sz="8" w:space="0" w:color="auto"/>
                    <w:right w:val="single" w:sz="8" w:space="0" w:color="auto"/>
                  </w:tcBorders>
                  <w:shd w:val="clear" w:color="000000" w:fill="FFFFFF"/>
                  <w:vAlign w:val="center"/>
                  <w:hideMark/>
                </w:tcPr>
                <w:p w:rsidR="00524744" w:rsidRPr="008179F2" w:rsidRDefault="00524744" w:rsidP="00524744">
                  <w:pPr>
                    <w:jc w:val="center"/>
                    <w:rPr>
                      <w:sz w:val="20"/>
                      <w:szCs w:val="20"/>
                    </w:rPr>
                  </w:pPr>
                  <w:r w:rsidRPr="008179F2">
                    <w:rPr>
                      <w:sz w:val="20"/>
                      <w:szCs w:val="20"/>
                    </w:rPr>
                    <w:t>-</w:t>
                  </w:r>
                </w:p>
              </w:tc>
              <w:tc>
                <w:tcPr>
                  <w:tcW w:w="1276"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524744" w:rsidRPr="008179F2" w:rsidRDefault="00524744" w:rsidP="00524744">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b/>
                      <w:bCs/>
                      <w:sz w:val="20"/>
                      <w:szCs w:val="20"/>
                    </w:rPr>
                  </w:pPr>
                  <w:r w:rsidRPr="008179F2">
                    <w:rPr>
                      <w:b/>
                      <w:bCs/>
                      <w:sz w:val="20"/>
                      <w:szCs w:val="20"/>
                    </w:rPr>
                    <w:t>2 590,29</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b/>
                      <w:bCs/>
                      <w:sz w:val="20"/>
                      <w:szCs w:val="20"/>
                    </w:rPr>
                  </w:pPr>
                  <w:r w:rsidRPr="008179F2">
                    <w:rPr>
                      <w:b/>
                      <w:bCs/>
                      <w:sz w:val="20"/>
                      <w:szCs w:val="20"/>
                    </w:rPr>
                    <w:t>14 807,15</w:t>
                  </w:r>
                </w:p>
              </w:tc>
              <w:tc>
                <w:tcPr>
                  <w:tcW w:w="1560"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b/>
                      <w:bCs/>
                      <w:sz w:val="20"/>
                      <w:szCs w:val="20"/>
                    </w:rPr>
                  </w:pPr>
                  <w:r w:rsidRPr="008179F2">
                    <w:rPr>
                      <w:b/>
                      <w:bCs/>
                      <w:sz w:val="20"/>
                      <w:szCs w:val="20"/>
                    </w:rPr>
                    <w:t>3 972 108,14</w:t>
                  </w:r>
                </w:p>
              </w:tc>
              <w:tc>
                <w:tcPr>
                  <w:tcW w:w="1559"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b/>
                      <w:bCs/>
                      <w:sz w:val="20"/>
                      <w:szCs w:val="20"/>
                    </w:rPr>
                  </w:pPr>
                  <w:r w:rsidRPr="008179F2">
                    <w:rPr>
                      <w:b/>
                      <w:bCs/>
                      <w:sz w:val="20"/>
                      <w:szCs w:val="20"/>
                    </w:rPr>
                    <w:t>21 339 384,29</w:t>
                  </w:r>
                </w:p>
              </w:tc>
              <w:tc>
                <w:tcPr>
                  <w:tcW w:w="992" w:type="dxa"/>
                  <w:tcBorders>
                    <w:top w:val="nil"/>
                    <w:left w:val="nil"/>
                    <w:bottom w:val="single" w:sz="8" w:space="0" w:color="auto"/>
                    <w:right w:val="single" w:sz="8" w:space="0" w:color="auto"/>
                  </w:tcBorders>
                  <w:shd w:val="clear" w:color="000000" w:fill="FFFFFF"/>
                  <w:noWrap/>
                  <w:hideMark/>
                </w:tcPr>
                <w:p w:rsidR="00524744" w:rsidRPr="008179F2" w:rsidRDefault="00524744" w:rsidP="00524744">
                  <w:pPr>
                    <w:rPr>
                      <w:b/>
                      <w:bCs/>
                      <w:sz w:val="20"/>
                      <w:szCs w:val="20"/>
                    </w:rPr>
                  </w:pPr>
                  <w:r w:rsidRPr="008179F2">
                    <w:rPr>
                      <w:b/>
                      <w:bCs/>
                      <w:sz w:val="20"/>
                      <w:szCs w:val="20"/>
                    </w:rPr>
                    <w:t>100</w:t>
                  </w:r>
                </w:p>
              </w:tc>
            </w:tr>
            <w:tr w:rsidR="00524744" w:rsidRPr="008179F2" w:rsidTr="005803B2">
              <w:trPr>
                <w:trHeight w:val="255"/>
              </w:trPr>
              <w:tc>
                <w:tcPr>
                  <w:tcW w:w="3851" w:type="dxa"/>
                  <w:tcBorders>
                    <w:top w:val="nil"/>
                    <w:left w:val="nil"/>
                    <w:bottom w:val="nil"/>
                    <w:right w:val="nil"/>
                  </w:tcBorders>
                  <w:shd w:val="clear" w:color="000000" w:fill="FFFFFF"/>
                  <w:noWrap/>
                  <w:vAlign w:val="bottom"/>
                  <w:hideMark/>
                </w:tcPr>
                <w:p w:rsidR="00524744" w:rsidRPr="008179F2" w:rsidRDefault="00524744" w:rsidP="00524744">
                  <w:pPr>
                    <w:rPr>
                      <w:sz w:val="20"/>
                      <w:szCs w:val="20"/>
                    </w:rPr>
                  </w:pPr>
                  <w:r w:rsidRPr="008179F2">
                    <w:rPr>
                      <w:sz w:val="20"/>
                      <w:szCs w:val="20"/>
                    </w:rPr>
                    <w:t> </w:t>
                  </w:r>
                </w:p>
              </w:tc>
              <w:tc>
                <w:tcPr>
                  <w:tcW w:w="851" w:type="dxa"/>
                  <w:tcBorders>
                    <w:top w:val="nil"/>
                    <w:left w:val="nil"/>
                    <w:bottom w:val="nil"/>
                    <w:right w:val="nil"/>
                  </w:tcBorders>
                  <w:shd w:val="clear" w:color="000000" w:fill="FFFFFF"/>
                  <w:noWrap/>
                  <w:vAlign w:val="bottom"/>
                  <w:hideMark/>
                </w:tcPr>
                <w:p w:rsidR="00524744" w:rsidRPr="008179F2" w:rsidRDefault="00524744" w:rsidP="00524744">
                  <w:pPr>
                    <w:rPr>
                      <w:sz w:val="20"/>
                      <w:szCs w:val="20"/>
                    </w:rPr>
                  </w:pPr>
                  <w:r w:rsidRPr="008179F2">
                    <w:rPr>
                      <w:sz w:val="20"/>
                      <w:szCs w:val="20"/>
                    </w:rPr>
                    <w:t> </w:t>
                  </w:r>
                </w:p>
              </w:tc>
              <w:tc>
                <w:tcPr>
                  <w:tcW w:w="1134" w:type="dxa"/>
                  <w:tcBorders>
                    <w:top w:val="nil"/>
                    <w:left w:val="nil"/>
                    <w:bottom w:val="nil"/>
                    <w:right w:val="nil"/>
                  </w:tcBorders>
                  <w:shd w:val="clear" w:color="000000" w:fill="FFFFFF"/>
                  <w:noWrap/>
                  <w:vAlign w:val="bottom"/>
                  <w:hideMark/>
                </w:tcPr>
                <w:p w:rsidR="00524744" w:rsidRPr="008179F2" w:rsidRDefault="00524744" w:rsidP="00524744">
                  <w:pPr>
                    <w:rPr>
                      <w:sz w:val="20"/>
                      <w:szCs w:val="20"/>
                    </w:rPr>
                  </w:pPr>
                  <w:r w:rsidRPr="008179F2">
                    <w:rPr>
                      <w:sz w:val="20"/>
                      <w:szCs w:val="20"/>
                    </w:rPr>
                    <w:t> </w:t>
                  </w:r>
                </w:p>
              </w:tc>
              <w:tc>
                <w:tcPr>
                  <w:tcW w:w="1276" w:type="dxa"/>
                  <w:tcBorders>
                    <w:top w:val="nil"/>
                    <w:left w:val="nil"/>
                    <w:bottom w:val="nil"/>
                    <w:right w:val="nil"/>
                  </w:tcBorders>
                  <w:shd w:val="clear" w:color="000000" w:fill="FFFFFF"/>
                  <w:noWrap/>
                  <w:vAlign w:val="bottom"/>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nil"/>
                    <w:right w:val="nil"/>
                  </w:tcBorders>
                  <w:shd w:val="clear" w:color="000000" w:fill="FFFFFF"/>
                  <w:noWrap/>
                  <w:vAlign w:val="bottom"/>
                  <w:hideMark/>
                </w:tcPr>
                <w:p w:rsidR="00524744" w:rsidRPr="008179F2" w:rsidRDefault="00524744" w:rsidP="00524744">
                  <w:pPr>
                    <w:rPr>
                      <w:sz w:val="20"/>
                      <w:szCs w:val="20"/>
                    </w:rPr>
                  </w:pPr>
                  <w:r w:rsidRPr="008179F2">
                    <w:rPr>
                      <w:sz w:val="20"/>
                      <w:szCs w:val="20"/>
                    </w:rPr>
                    <w:t> </w:t>
                  </w:r>
                </w:p>
              </w:tc>
              <w:tc>
                <w:tcPr>
                  <w:tcW w:w="1275" w:type="dxa"/>
                  <w:tcBorders>
                    <w:top w:val="nil"/>
                    <w:left w:val="nil"/>
                    <w:bottom w:val="nil"/>
                    <w:right w:val="nil"/>
                  </w:tcBorders>
                  <w:shd w:val="clear" w:color="000000" w:fill="FFFFFF"/>
                  <w:noWrap/>
                  <w:vAlign w:val="bottom"/>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nil"/>
                    <w:right w:val="nil"/>
                  </w:tcBorders>
                  <w:shd w:val="clear" w:color="000000" w:fill="FFFFFF"/>
                  <w:noWrap/>
                  <w:vAlign w:val="bottom"/>
                  <w:hideMark/>
                </w:tcPr>
                <w:p w:rsidR="00524744" w:rsidRPr="008179F2" w:rsidRDefault="00524744" w:rsidP="00524744">
                  <w:pPr>
                    <w:rPr>
                      <w:sz w:val="20"/>
                      <w:szCs w:val="20"/>
                    </w:rPr>
                  </w:pPr>
                  <w:r w:rsidRPr="008179F2">
                    <w:rPr>
                      <w:sz w:val="20"/>
                      <w:szCs w:val="20"/>
                    </w:rPr>
                    <w:t> </w:t>
                  </w:r>
                </w:p>
              </w:tc>
              <w:tc>
                <w:tcPr>
                  <w:tcW w:w="1560" w:type="dxa"/>
                  <w:tcBorders>
                    <w:top w:val="nil"/>
                    <w:left w:val="nil"/>
                    <w:bottom w:val="nil"/>
                    <w:right w:val="nil"/>
                  </w:tcBorders>
                  <w:shd w:val="clear" w:color="000000" w:fill="FFFFFF"/>
                  <w:noWrap/>
                  <w:vAlign w:val="bottom"/>
                  <w:hideMark/>
                </w:tcPr>
                <w:p w:rsidR="00524744" w:rsidRPr="008179F2" w:rsidRDefault="00524744" w:rsidP="00524744">
                  <w:pPr>
                    <w:rPr>
                      <w:sz w:val="20"/>
                      <w:szCs w:val="20"/>
                    </w:rPr>
                  </w:pPr>
                  <w:r w:rsidRPr="008179F2">
                    <w:rPr>
                      <w:sz w:val="20"/>
                      <w:szCs w:val="20"/>
                    </w:rPr>
                    <w:t> </w:t>
                  </w:r>
                </w:p>
              </w:tc>
              <w:tc>
                <w:tcPr>
                  <w:tcW w:w="1559" w:type="dxa"/>
                  <w:tcBorders>
                    <w:top w:val="nil"/>
                    <w:left w:val="nil"/>
                    <w:bottom w:val="nil"/>
                    <w:right w:val="nil"/>
                  </w:tcBorders>
                  <w:shd w:val="clear" w:color="000000" w:fill="FFFFFF"/>
                  <w:noWrap/>
                  <w:vAlign w:val="bottom"/>
                  <w:hideMark/>
                </w:tcPr>
                <w:p w:rsidR="00524744" w:rsidRPr="008179F2" w:rsidRDefault="00524744" w:rsidP="00524744">
                  <w:pPr>
                    <w:rPr>
                      <w:sz w:val="20"/>
                      <w:szCs w:val="20"/>
                    </w:rPr>
                  </w:pPr>
                  <w:r w:rsidRPr="008179F2">
                    <w:rPr>
                      <w:sz w:val="20"/>
                      <w:szCs w:val="20"/>
                    </w:rPr>
                    <w:t> </w:t>
                  </w:r>
                </w:p>
              </w:tc>
              <w:tc>
                <w:tcPr>
                  <w:tcW w:w="992" w:type="dxa"/>
                  <w:tcBorders>
                    <w:top w:val="nil"/>
                    <w:left w:val="nil"/>
                    <w:bottom w:val="nil"/>
                    <w:right w:val="nil"/>
                  </w:tcBorders>
                  <w:shd w:val="clear" w:color="000000" w:fill="FFFFFF"/>
                  <w:noWrap/>
                  <w:vAlign w:val="bottom"/>
                  <w:hideMark/>
                </w:tcPr>
                <w:p w:rsidR="00524744" w:rsidRPr="008179F2" w:rsidRDefault="00524744" w:rsidP="00524744">
                  <w:pPr>
                    <w:rPr>
                      <w:sz w:val="20"/>
                      <w:szCs w:val="20"/>
                    </w:rPr>
                  </w:pPr>
                  <w:r w:rsidRPr="008179F2">
                    <w:rPr>
                      <w:sz w:val="20"/>
                      <w:szCs w:val="20"/>
                    </w:rPr>
                    <w:t> </w:t>
                  </w:r>
                </w:p>
              </w:tc>
            </w:tr>
            <w:tr w:rsidR="00524744" w:rsidRPr="008179F2" w:rsidTr="005803B2">
              <w:trPr>
                <w:trHeight w:val="480"/>
              </w:trPr>
              <w:tc>
                <w:tcPr>
                  <w:tcW w:w="15333" w:type="dxa"/>
                  <w:gridSpan w:val="10"/>
                  <w:tcBorders>
                    <w:top w:val="nil"/>
                    <w:left w:val="nil"/>
                    <w:bottom w:val="nil"/>
                    <w:right w:val="nil"/>
                  </w:tcBorders>
                  <w:shd w:val="clear" w:color="000000" w:fill="FFFFFF"/>
                  <w:hideMark/>
                </w:tcPr>
                <w:p w:rsidR="00524744" w:rsidRPr="008179F2" w:rsidRDefault="00524744" w:rsidP="00524744">
                  <w:pPr>
                    <w:rPr>
                      <w:sz w:val="20"/>
                      <w:szCs w:val="20"/>
                    </w:rPr>
                  </w:pPr>
                  <w:r w:rsidRPr="008179F2">
                    <w:rPr>
                      <w:sz w:val="20"/>
                      <w:szCs w:val="20"/>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tc>
            </w:tr>
            <w:tr w:rsidR="00524744" w:rsidRPr="008179F2" w:rsidTr="005803B2">
              <w:trPr>
                <w:trHeight w:val="525"/>
              </w:trPr>
              <w:tc>
                <w:tcPr>
                  <w:tcW w:w="15333" w:type="dxa"/>
                  <w:gridSpan w:val="10"/>
                  <w:tcBorders>
                    <w:top w:val="nil"/>
                    <w:left w:val="nil"/>
                    <w:bottom w:val="nil"/>
                    <w:right w:val="nil"/>
                  </w:tcBorders>
                  <w:shd w:val="clear" w:color="000000" w:fill="FFFFFF"/>
                  <w:hideMark/>
                </w:tcPr>
                <w:p w:rsidR="00524744" w:rsidRPr="008179F2" w:rsidRDefault="00524744" w:rsidP="00524744">
                  <w:pPr>
                    <w:rPr>
                      <w:sz w:val="20"/>
                      <w:szCs w:val="20"/>
                    </w:rPr>
                  </w:pPr>
                  <w:r w:rsidRPr="008179F2">
                    <w:rPr>
                      <w:sz w:val="20"/>
                      <w:szCs w:val="20"/>
                    </w:rPr>
                    <w:t xml:space="preserve">&lt;**&gt;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w:t>
                  </w:r>
                </w:p>
              </w:tc>
            </w:tr>
            <w:tr w:rsidR="00524744" w:rsidRPr="008179F2" w:rsidTr="005803B2">
              <w:trPr>
                <w:trHeight w:val="495"/>
              </w:trPr>
              <w:tc>
                <w:tcPr>
                  <w:tcW w:w="15333" w:type="dxa"/>
                  <w:gridSpan w:val="10"/>
                  <w:tcBorders>
                    <w:top w:val="nil"/>
                    <w:left w:val="nil"/>
                    <w:bottom w:val="nil"/>
                    <w:right w:val="nil"/>
                  </w:tcBorders>
                  <w:shd w:val="clear" w:color="000000" w:fill="FFFFFF"/>
                  <w:hideMark/>
                </w:tcPr>
                <w:p w:rsidR="00524744" w:rsidRPr="008179F2" w:rsidRDefault="00524744" w:rsidP="00524744">
                  <w:pPr>
                    <w:rPr>
                      <w:sz w:val="20"/>
                      <w:szCs w:val="20"/>
                    </w:rPr>
                  </w:pPr>
                  <w:r w:rsidRPr="008179F2">
                    <w:rPr>
                      <w:sz w:val="20"/>
                      <w:szCs w:val="20"/>
                    </w:rPr>
                    <w:t>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w:t>
                  </w:r>
                </w:p>
              </w:tc>
            </w:tr>
            <w:tr w:rsidR="00524744" w:rsidRPr="008179F2" w:rsidTr="005803B2">
              <w:trPr>
                <w:trHeight w:val="285"/>
              </w:trPr>
              <w:tc>
                <w:tcPr>
                  <w:tcW w:w="15333" w:type="dxa"/>
                  <w:gridSpan w:val="10"/>
                  <w:tcBorders>
                    <w:top w:val="nil"/>
                    <w:left w:val="nil"/>
                    <w:bottom w:val="nil"/>
                    <w:right w:val="nil"/>
                  </w:tcBorders>
                  <w:shd w:val="clear" w:color="000000" w:fill="FFFFFF"/>
                  <w:hideMark/>
                </w:tcPr>
                <w:p w:rsidR="00524744" w:rsidRPr="008179F2" w:rsidRDefault="00524744" w:rsidP="00524744">
                  <w:pPr>
                    <w:rPr>
                      <w:sz w:val="20"/>
                      <w:szCs w:val="20"/>
                    </w:rPr>
                  </w:pPr>
                  <w:r w:rsidRPr="008179F2">
                    <w:rPr>
                      <w:sz w:val="20"/>
                      <w:szCs w:val="20"/>
                    </w:rPr>
                    <w:t>работы) составляет на 2022 год 6841,3 рубля, 2023 год -7115,0 рублей, 2024 год -7399,6 рубля.</w:t>
                  </w:r>
                </w:p>
              </w:tc>
            </w:tr>
            <w:tr w:rsidR="00524744" w:rsidRPr="008179F2" w:rsidTr="005803B2">
              <w:trPr>
                <w:trHeight w:val="525"/>
              </w:trPr>
              <w:tc>
                <w:tcPr>
                  <w:tcW w:w="15333" w:type="dxa"/>
                  <w:gridSpan w:val="10"/>
                  <w:tcBorders>
                    <w:top w:val="nil"/>
                    <w:left w:val="nil"/>
                    <w:bottom w:val="nil"/>
                    <w:right w:val="nil"/>
                  </w:tcBorders>
                  <w:shd w:val="clear" w:color="000000" w:fill="FFFFFF"/>
                  <w:hideMark/>
                </w:tcPr>
                <w:p w:rsidR="00524744" w:rsidRPr="008179F2" w:rsidRDefault="00524744" w:rsidP="00524744">
                  <w:pPr>
                    <w:rPr>
                      <w:sz w:val="20"/>
                      <w:szCs w:val="20"/>
                    </w:rPr>
                  </w:pPr>
                  <w:r w:rsidRPr="008179F2">
                    <w:rPr>
                      <w:sz w:val="20"/>
                      <w:szCs w:val="20"/>
                    </w:rPr>
                    <w:t xml:space="preserve">&lt;***&gt; Включая посещения, связанные с профилактическими мероприятиями, в том числе при проведении </w:t>
                  </w:r>
                  <w:proofErr w:type="gramStart"/>
                  <w:r w:rsidRPr="008179F2">
                    <w:rPr>
                      <w:sz w:val="20"/>
                      <w:szCs w:val="20"/>
                    </w:rPr>
                    <w:t>профилактических медицинских осмотров</w:t>
                  </w:r>
                  <w:proofErr w:type="gramEnd"/>
                  <w:r w:rsidRPr="008179F2">
                    <w:rPr>
                      <w:sz w:val="20"/>
                      <w:szCs w:val="20"/>
                    </w:rPr>
                    <w:t xml:space="preserve"> обучающихся в общеобразовательных организациях и профессиональных образовательных организациях, а также </w:t>
                  </w:r>
                </w:p>
              </w:tc>
            </w:tr>
            <w:tr w:rsidR="00524744" w:rsidRPr="008179F2" w:rsidTr="005803B2">
              <w:trPr>
                <w:trHeight w:val="510"/>
              </w:trPr>
              <w:tc>
                <w:tcPr>
                  <w:tcW w:w="15333" w:type="dxa"/>
                  <w:gridSpan w:val="10"/>
                  <w:tcBorders>
                    <w:top w:val="nil"/>
                    <w:left w:val="nil"/>
                    <w:bottom w:val="nil"/>
                    <w:right w:val="nil"/>
                  </w:tcBorders>
                  <w:shd w:val="clear" w:color="000000" w:fill="FFFFFF"/>
                  <w:hideMark/>
                </w:tcPr>
                <w:p w:rsidR="00524744" w:rsidRPr="008179F2" w:rsidRDefault="00524744" w:rsidP="00524744">
                  <w:pPr>
                    <w:rPr>
                      <w:sz w:val="20"/>
                      <w:szCs w:val="20"/>
                    </w:rPr>
                  </w:pPr>
                  <w:r w:rsidRPr="008179F2">
                    <w:rPr>
                      <w:sz w:val="20"/>
                      <w:szCs w:val="20"/>
                    </w:rPr>
                    <w:t>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tc>
            </w:tr>
            <w:tr w:rsidR="00524744" w:rsidRPr="008179F2" w:rsidTr="005803B2">
              <w:trPr>
                <w:trHeight w:val="480"/>
              </w:trPr>
              <w:tc>
                <w:tcPr>
                  <w:tcW w:w="15333" w:type="dxa"/>
                  <w:gridSpan w:val="10"/>
                  <w:tcBorders>
                    <w:top w:val="nil"/>
                    <w:left w:val="nil"/>
                    <w:bottom w:val="nil"/>
                    <w:right w:val="nil"/>
                  </w:tcBorders>
                  <w:shd w:val="clear" w:color="000000" w:fill="FFFFFF"/>
                  <w:hideMark/>
                </w:tcPr>
                <w:p w:rsidR="00524744" w:rsidRPr="008179F2" w:rsidRDefault="00524744" w:rsidP="00524744">
                  <w:pPr>
                    <w:rPr>
                      <w:sz w:val="20"/>
                      <w:szCs w:val="20"/>
                    </w:rPr>
                  </w:pPr>
                  <w:r w:rsidRPr="008179F2">
                    <w:rPr>
                      <w:sz w:val="20"/>
                      <w:szCs w:val="20"/>
                    </w:rPr>
                    <w:t>&lt;****&gt; Законченных случаев лечения заболевания в амбулаторных условиях с кратностью посещений по поводу одного                           заболевания не менее 2</w:t>
                  </w:r>
                </w:p>
              </w:tc>
            </w:tr>
            <w:tr w:rsidR="00524744" w:rsidRPr="008179F2" w:rsidTr="005803B2">
              <w:trPr>
                <w:trHeight w:val="525"/>
              </w:trPr>
              <w:tc>
                <w:tcPr>
                  <w:tcW w:w="15333" w:type="dxa"/>
                  <w:gridSpan w:val="10"/>
                  <w:tcBorders>
                    <w:top w:val="nil"/>
                    <w:left w:val="nil"/>
                    <w:bottom w:val="nil"/>
                    <w:right w:val="nil"/>
                  </w:tcBorders>
                  <w:shd w:val="clear" w:color="000000" w:fill="FFFFFF"/>
                  <w:hideMark/>
                </w:tcPr>
                <w:p w:rsidR="00524744" w:rsidRPr="008179F2" w:rsidRDefault="00524744" w:rsidP="00524744">
                  <w:pPr>
                    <w:rPr>
                      <w:sz w:val="20"/>
                      <w:szCs w:val="20"/>
                    </w:rPr>
                  </w:pPr>
                  <w:r w:rsidRPr="008179F2">
                    <w:rPr>
                      <w:sz w:val="20"/>
                      <w:szCs w:val="20"/>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w:t>
                  </w:r>
                </w:p>
              </w:tc>
            </w:tr>
            <w:tr w:rsidR="00524744" w:rsidRPr="008179F2" w:rsidTr="005803B2">
              <w:trPr>
                <w:trHeight w:val="255"/>
              </w:trPr>
              <w:tc>
                <w:tcPr>
                  <w:tcW w:w="15333" w:type="dxa"/>
                  <w:gridSpan w:val="10"/>
                  <w:tcBorders>
                    <w:top w:val="nil"/>
                    <w:left w:val="nil"/>
                    <w:bottom w:val="nil"/>
                    <w:right w:val="nil"/>
                  </w:tcBorders>
                  <w:shd w:val="clear" w:color="000000" w:fill="FFFFFF"/>
                  <w:hideMark/>
                </w:tcPr>
                <w:p w:rsidR="00524744" w:rsidRPr="008179F2" w:rsidRDefault="00524744" w:rsidP="00524744">
                  <w:pPr>
                    <w:rPr>
                      <w:sz w:val="20"/>
                      <w:szCs w:val="20"/>
                    </w:rPr>
                  </w:pPr>
                  <w:r w:rsidRPr="008179F2">
                    <w:rPr>
                      <w:sz w:val="20"/>
                      <w:szCs w:val="20"/>
                    </w:rPr>
                    <w:t>включающие случаи оказания паллиативной медицинской помощи в условиях дневного стационара, а также для медицинской реабилитации</w:t>
                  </w:r>
                </w:p>
              </w:tc>
            </w:tr>
            <w:tr w:rsidR="00524744" w:rsidRPr="008179F2" w:rsidTr="005803B2">
              <w:trPr>
                <w:trHeight w:val="525"/>
              </w:trPr>
              <w:tc>
                <w:tcPr>
                  <w:tcW w:w="15333" w:type="dxa"/>
                  <w:gridSpan w:val="10"/>
                  <w:tcBorders>
                    <w:top w:val="nil"/>
                    <w:left w:val="nil"/>
                    <w:bottom w:val="nil"/>
                    <w:right w:val="nil"/>
                  </w:tcBorders>
                  <w:shd w:val="clear" w:color="000000" w:fill="FFFFFF"/>
                  <w:hideMark/>
                </w:tcPr>
                <w:p w:rsidR="00524744" w:rsidRPr="008179F2" w:rsidRDefault="00524744" w:rsidP="00524744">
                  <w:pPr>
                    <w:rPr>
                      <w:sz w:val="20"/>
                      <w:szCs w:val="20"/>
                    </w:rPr>
                  </w:pPr>
                  <w:r w:rsidRPr="008179F2">
                    <w:rPr>
                      <w:sz w:val="20"/>
                      <w:szCs w:val="20"/>
                    </w:rPr>
                    <w:t>&lt;******&gt;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w:t>
                  </w:r>
                </w:p>
              </w:tc>
            </w:tr>
            <w:tr w:rsidR="00524744" w:rsidRPr="008179F2" w:rsidTr="005803B2">
              <w:trPr>
                <w:trHeight w:val="555"/>
              </w:trPr>
              <w:tc>
                <w:tcPr>
                  <w:tcW w:w="15333" w:type="dxa"/>
                  <w:gridSpan w:val="10"/>
                  <w:tcBorders>
                    <w:top w:val="nil"/>
                    <w:left w:val="nil"/>
                    <w:bottom w:val="nil"/>
                    <w:right w:val="nil"/>
                  </w:tcBorders>
                  <w:shd w:val="clear" w:color="000000" w:fill="FFFFFF"/>
                  <w:hideMark/>
                </w:tcPr>
                <w:p w:rsidR="00524744" w:rsidRPr="008179F2" w:rsidRDefault="00524744" w:rsidP="00524744">
                  <w:pPr>
                    <w:rPr>
                      <w:sz w:val="20"/>
                      <w:szCs w:val="20"/>
                    </w:rPr>
                  </w:pPr>
                  <w:r w:rsidRPr="008179F2">
                    <w:rPr>
                      <w:sz w:val="20"/>
                      <w:szCs w:val="20"/>
                    </w:rPr>
                    <w:t xml:space="preserve">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w:t>
                  </w:r>
                </w:p>
              </w:tc>
            </w:tr>
            <w:tr w:rsidR="00524744" w:rsidRPr="008179F2" w:rsidTr="005803B2">
              <w:trPr>
                <w:trHeight w:val="255"/>
              </w:trPr>
              <w:tc>
                <w:tcPr>
                  <w:tcW w:w="15333" w:type="dxa"/>
                  <w:gridSpan w:val="10"/>
                  <w:tcBorders>
                    <w:top w:val="nil"/>
                    <w:left w:val="nil"/>
                    <w:bottom w:val="nil"/>
                    <w:right w:val="nil"/>
                  </w:tcBorders>
                  <w:shd w:val="clear" w:color="000000" w:fill="FFFFFF"/>
                  <w:hideMark/>
                </w:tcPr>
                <w:p w:rsidR="00524744" w:rsidRPr="008179F2" w:rsidRDefault="00524744" w:rsidP="00524744">
                  <w:pPr>
                    <w:rPr>
                      <w:sz w:val="20"/>
                      <w:szCs w:val="20"/>
                    </w:rPr>
                  </w:pPr>
                  <w:r w:rsidRPr="008179F2">
                    <w:rPr>
                      <w:sz w:val="20"/>
                      <w:szCs w:val="20"/>
                    </w:rPr>
                    <w:t>на 2022-2024 годы, утвержденных постановлением Правительства Российской Федерации от 28.12.2021 года № 2505.</w:t>
                  </w:r>
                </w:p>
              </w:tc>
            </w:tr>
            <w:tr w:rsidR="00524744" w:rsidRPr="008179F2" w:rsidTr="005803B2">
              <w:trPr>
                <w:trHeight w:val="270"/>
              </w:trPr>
              <w:tc>
                <w:tcPr>
                  <w:tcW w:w="15333" w:type="dxa"/>
                  <w:gridSpan w:val="10"/>
                  <w:tcBorders>
                    <w:top w:val="nil"/>
                    <w:left w:val="nil"/>
                    <w:bottom w:val="nil"/>
                    <w:right w:val="nil"/>
                  </w:tcBorders>
                  <w:shd w:val="clear" w:color="000000" w:fill="FFFFFF"/>
                  <w:hideMark/>
                </w:tcPr>
                <w:p w:rsidR="00524744" w:rsidRPr="008179F2" w:rsidRDefault="00524744" w:rsidP="00524744">
                  <w:pPr>
                    <w:rPr>
                      <w:sz w:val="20"/>
                      <w:szCs w:val="20"/>
                    </w:rPr>
                  </w:pPr>
                  <w:r w:rsidRPr="008179F2">
                    <w:rPr>
                      <w:sz w:val="20"/>
                      <w:szCs w:val="20"/>
                    </w:rPr>
                    <w:t>&lt;*******&gt; Включены в норматив объема первичной медико-санитарной помощи в амбулаторных условиях</w:t>
                  </w:r>
                </w:p>
              </w:tc>
            </w:tr>
            <w:tr w:rsidR="00524744" w:rsidRPr="008179F2" w:rsidTr="005803B2">
              <w:trPr>
                <w:trHeight w:val="585"/>
              </w:trPr>
              <w:tc>
                <w:tcPr>
                  <w:tcW w:w="15333" w:type="dxa"/>
                  <w:gridSpan w:val="10"/>
                  <w:tcBorders>
                    <w:top w:val="nil"/>
                    <w:left w:val="nil"/>
                    <w:bottom w:val="nil"/>
                    <w:right w:val="nil"/>
                  </w:tcBorders>
                  <w:shd w:val="clear" w:color="000000" w:fill="FFFFFF"/>
                  <w:hideMark/>
                </w:tcPr>
                <w:p w:rsidR="00524744" w:rsidRPr="008179F2" w:rsidRDefault="00524744" w:rsidP="00524744">
                  <w:pPr>
                    <w:rPr>
                      <w:sz w:val="20"/>
                      <w:szCs w:val="20"/>
                    </w:rPr>
                  </w:pPr>
                  <w:r w:rsidRPr="008179F2">
                    <w:rPr>
                      <w:sz w:val="20"/>
                      <w:szCs w:val="20"/>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tc>
            </w:tr>
            <w:tr w:rsidR="00524744" w:rsidRPr="008179F2" w:rsidTr="005803B2">
              <w:trPr>
                <w:trHeight w:val="255"/>
              </w:trPr>
              <w:tc>
                <w:tcPr>
                  <w:tcW w:w="15333" w:type="dxa"/>
                  <w:gridSpan w:val="10"/>
                  <w:tcBorders>
                    <w:top w:val="nil"/>
                    <w:left w:val="nil"/>
                    <w:bottom w:val="nil"/>
                    <w:right w:val="nil"/>
                  </w:tcBorders>
                  <w:shd w:val="clear" w:color="000000" w:fill="FFFFFF"/>
                  <w:hideMark/>
                </w:tcPr>
                <w:p w:rsidR="00524744" w:rsidRPr="008179F2" w:rsidRDefault="00524744" w:rsidP="00524744">
                  <w:pPr>
                    <w:rPr>
                      <w:sz w:val="20"/>
                      <w:szCs w:val="20"/>
                    </w:rPr>
                  </w:pPr>
                  <w:r w:rsidRPr="008179F2">
                    <w:rPr>
                      <w:sz w:val="20"/>
                      <w:szCs w:val="20"/>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w:t>
                  </w:r>
                </w:p>
              </w:tc>
            </w:tr>
            <w:tr w:rsidR="00524744" w:rsidRPr="008179F2" w:rsidTr="005803B2">
              <w:trPr>
                <w:trHeight w:val="255"/>
              </w:trPr>
              <w:tc>
                <w:tcPr>
                  <w:tcW w:w="15333" w:type="dxa"/>
                  <w:gridSpan w:val="10"/>
                  <w:tcBorders>
                    <w:top w:val="nil"/>
                    <w:left w:val="nil"/>
                    <w:bottom w:val="nil"/>
                    <w:right w:val="nil"/>
                  </w:tcBorders>
                  <w:shd w:val="clear" w:color="000000" w:fill="FFFFFF"/>
                  <w:hideMark/>
                </w:tcPr>
                <w:p w:rsidR="00524744" w:rsidRPr="008179F2" w:rsidRDefault="00524744" w:rsidP="00524744">
                  <w:pPr>
                    <w:rPr>
                      <w:sz w:val="20"/>
                      <w:szCs w:val="20"/>
                    </w:rPr>
                  </w:pPr>
                  <w:r w:rsidRPr="008179F2">
                    <w:rPr>
                      <w:sz w:val="20"/>
                      <w:szCs w:val="20"/>
                    </w:rPr>
                    <w:t>субъекта РФ</w:t>
                  </w:r>
                </w:p>
              </w:tc>
            </w:tr>
          </w:tbl>
          <w:p w:rsidR="00DA66B9" w:rsidRPr="008179F2" w:rsidRDefault="00DA66B9" w:rsidP="00DA66B9">
            <w:pPr>
              <w:jc w:val="center"/>
              <w:rPr>
                <w:sz w:val="20"/>
                <w:szCs w:val="20"/>
              </w:rPr>
            </w:pPr>
          </w:p>
          <w:p w:rsidR="00DA66B9" w:rsidRPr="008179F2" w:rsidRDefault="00DA66B9" w:rsidP="00DA66B9">
            <w:pPr>
              <w:jc w:val="center"/>
            </w:pPr>
          </w:p>
          <w:p w:rsidR="000D377B" w:rsidRPr="008179F2" w:rsidRDefault="000D377B" w:rsidP="00DA66B9">
            <w:pPr>
              <w:jc w:val="center"/>
            </w:pPr>
          </w:p>
          <w:p w:rsidR="000D377B" w:rsidRPr="008179F2" w:rsidRDefault="000D377B" w:rsidP="00DA66B9">
            <w:pPr>
              <w:jc w:val="center"/>
            </w:pPr>
          </w:p>
          <w:p w:rsidR="000D377B" w:rsidRPr="008179F2" w:rsidRDefault="000D377B" w:rsidP="00DA66B9">
            <w:pPr>
              <w:jc w:val="center"/>
            </w:pPr>
          </w:p>
          <w:p w:rsidR="000D377B" w:rsidRPr="008179F2" w:rsidRDefault="000D377B" w:rsidP="00DA66B9">
            <w:pPr>
              <w:jc w:val="center"/>
            </w:pPr>
          </w:p>
          <w:p w:rsidR="000D377B" w:rsidRPr="008179F2" w:rsidRDefault="000D377B" w:rsidP="00DA66B9">
            <w:pPr>
              <w:jc w:val="center"/>
            </w:pPr>
          </w:p>
          <w:p w:rsidR="000D377B" w:rsidRPr="008179F2" w:rsidRDefault="000D377B" w:rsidP="000D377B">
            <w:pPr>
              <w:jc w:val="right"/>
              <w:rPr>
                <w:sz w:val="20"/>
                <w:szCs w:val="20"/>
              </w:rPr>
            </w:pPr>
            <w:r w:rsidRPr="008179F2">
              <w:rPr>
                <w:sz w:val="20"/>
                <w:szCs w:val="20"/>
              </w:rPr>
              <w:t>Таблица 5</w:t>
            </w:r>
          </w:p>
          <w:p w:rsidR="000D377B" w:rsidRPr="008179F2" w:rsidRDefault="000D377B" w:rsidP="00DA66B9">
            <w:pPr>
              <w:jc w:val="center"/>
              <w:rPr>
                <w:b/>
              </w:rPr>
            </w:pPr>
            <w:r w:rsidRPr="008179F2">
              <w:rPr>
                <w:b/>
              </w:rPr>
              <w:t xml:space="preserve">Утвержденная стоимость территориальной программы государственных гарантий бесплатного оказания гражданам медицинской                        помощи </w:t>
            </w:r>
            <w:r w:rsidR="0011096B" w:rsidRPr="008179F2">
              <w:rPr>
                <w:b/>
              </w:rPr>
              <w:t xml:space="preserve">по </w:t>
            </w:r>
            <w:r w:rsidRPr="008179F2">
              <w:rPr>
                <w:b/>
              </w:rPr>
              <w:t>условиям ее оказания на 2024 год</w:t>
            </w:r>
          </w:p>
          <w:p w:rsidR="001E0367" w:rsidRPr="008179F2" w:rsidRDefault="001E0367" w:rsidP="00DA66B9">
            <w:pPr>
              <w:jc w:val="center"/>
              <w:rPr>
                <w:b/>
                <w:sz w:val="16"/>
                <w:szCs w:val="16"/>
              </w:rPr>
            </w:pPr>
          </w:p>
          <w:p w:rsidR="0078782C" w:rsidRPr="008179F2" w:rsidRDefault="000D377B" w:rsidP="00DA66B9">
            <w:pPr>
              <w:jc w:val="center"/>
              <w:rPr>
                <w:sz w:val="20"/>
                <w:szCs w:val="20"/>
              </w:rPr>
            </w:pPr>
            <w:proofErr w:type="gramStart"/>
            <w:r w:rsidRPr="008179F2">
              <w:rPr>
                <w:sz w:val="20"/>
                <w:szCs w:val="20"/>
              </w:rPr>
              <w:t>Чеченская  Республика</w:t>
            </w:r>
            <w:proofErr w:type="gramEnd"/>
          </w:p>
          <w:p w:rsidR="0078782C" w:rsidRPr="008179F2" w:rsidRDefault="0078782C" w:rsidP="0078782C">
            <w:pPr>
              <w:rPr>
                <w:sz w:val="20"/>
                <w:szCs w:val="20"/>
              </w:rPr>
            </w:pPr>
          </w:p>
          <w:p w:rsidR="0078782C" w:rsidRPr="008179F2" w:rsidRDefault="0078782C" w:rsidP="0078782C">
            <w:pPr>
              <w:rPr>
                <w:sz w:val="20"/>
                <w:szCs w:val="20"/>
              </w:rPr>
            </w:pPr>
          </w:p>
          <w:p w:rsidR="0078782C" w:rsidRPr="008179F2" w:rsidRDefault="0078782C" w:rsidP="0078782C">
            <w:pPr>
              <w:rPr>
                <w:sz w:val="20"/>
                <w:szCs w:val="20"/>
              </w:rPr>
            </w:pPr>
          </w:p>
          <w:tbl>
            <w:tblPr>
              <w:tblW w:w="15333" w:type="dxa"/>
              <w:tblLayout w:type="fixed"/>
              <w:tblLook w:val="04A0" w:firstRow="1" w:lastRow="0" w:firstColumn="1" w:lastColumn="0" w:noHBand="0" w:noVBand="1"/>
            </w:tblPr>
            <w:tblGrid>
              <w:gridCol w:w="3851"/>
              <w:gridCol w:w="851"/>
              <w:gridCol w:w="1116"/>
              <w:gridCol w:w="1294"/>
              <w:gridCol w:w="1275"/>
              <w:gridCol w:w="1276"/>
              <w:gridCol w:w="1559"/>
              <w:gridCol w:w="1560"/>
              <w:gridCol w:w="1559"/>
              <w:gridCol w:w="992"/>
            </w:tblGrid>
            <w:tr w:rsidR="008179F2" w:rsidRPr="008179F2" w:rsidTr="005057B5">
              <w:trPr>
                <w:trHeight w:val="270"/>
              </w:trPr>
              <w:tc>
                <w:tcPr>
                  <w:tcW w:w="3851"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78782C" w:rsidRPr="008179F2" w:rsidRDefault="0078782C" w:rsidP="0078782C">
                  <w:pPr>
                    <w:ind w:firstLineChars="100" w:firstLine="201"/>
                    <w:rPr>
                      <w:sz w:val="20"/>
                      <w:szCs w:val="20"/>
                    </w:rPr>
                  </w:pPr>
                  <w:r w:rsidRPr="008179F2">
                    <w:rPr>
                      <w:b/>
                      <w:bCs/>
                      <w:sz w:val="20"/>
                      <w:szCs w:val="20"/>
                    </w:rPr>
                    <w:t>Виды и условия оказания медицинской помощи</w:t>
                  </w:r>
                </w:p>
              </w:tc>
              <w:tc>
                <w:tcPr>
                  <w:tcW w:w="851"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b/>
                      <w:bCs/>
                      <w:sz w:val="20"/>
                      <w:szCs w:val="20"/>
                    </w:rPr>
                    <w:t>N строки</w:t>
                  </w:r>
                </w:p>
              </w:tc>
              <w:tc>
                <w:tcPr>
                  <w:tcW w:w="111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b/>
                      <w:bCs/>
                      <w:sz w:val="20"/>
                      <w:szCs w:val="20"/>
                    </w:rPr>
                    <w:t>Единица измерения</w:t>
                  </w:r>
                </w:p>
              </w:tc>
              <w:tc>
                <w:tcPr>
                  <w:tcW w:w="1294"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b/>
                      <w:bCs/>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75"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b/>
                      <w:bCs/>
                      <w:sz w:val="20"/>
                      <w:szCs w:val="20"/>
                    </w:rPr>
                    <w:t>Стоимость единицы объема медицинской помощи (норматив финансовых затрат на единицу объема предоставления медицинской помощи)</w:t>
                  </w:r>
                </w:p>
              </w:tc>
              <w:tc>
                <w:tcPr>
                  <w:tcW w:w="2835" w:type="dxa"/>
                  <w:gridSpan w:val="2"/>
                  <w:tcBorders>
                    <w:top w:val="single" w:sz="4" w:space="0" w:color="auto"/>
                    <w:left w:val="nil"/>
                    <w:bottom w:val="single" w:sz="8" w:space="0" w:color="auto"/>
                    <w:right w:val="single" w:sz="8" w:space="0" w:color="000000"/>
                  </w:tcBorders>
                  <w:shd w:val="clear" w:color="000000" w:fill="FFFFFF"/>
                  <w:vAlign w:val="center"/>
                  <w:hideMark/>
                </w:tcPr>
                <w:p w:rsidR="0078782C" w:rsidRPr="008179F2" w:rsidRDefault="0078782C" w:rsidP="0078782C">
                  <w:pPr>
                    <w:jc w:val="center"/>
                    <w:rPr>
                      <w:sz w:val="20"/>
                      <w:szCs w:val="20"/>
                    </w:rPr>
                  </w:pPr>
                  <w:r w:rsidRPr="008179F2">
                    <w:rPr>
                      <w:b/>
                      <w:bCs/>
                      <w:sz w:val="20"/>
                      <w:szCs w:val="20"/>
                    </w:rPr>
                    <w:t>Подушевые нормативы финансирования территориальной программы</w:t>
                  </w:r>
                </w:p>
              </w:tc>
              <w:tc>
                <w:tcPr>
                  <w:tcW w:w="4111" w:type="dxa"/>
                  <w:gridSpan w:val="3"/>
                  <w:tcBorders>
                    <w:top w:val="single" w:sz="4" w:space="0" w:color="auto"/>
                    <w:left w:val="single" w:sz="8" w:space="0" w:color="auto"/>
                    <w:bottom w:val="single" w:sz="8" w:space="0" w:color="auto"/>
                    <w:right w:val="single" w:sz="8" w:space="0" w:color="000000"/>
                  </w:tcBorders>
                  <w:shd w:val="clear" w:color="000000" w:fill="FFFFFF"/>
                  <w:vAlign w:val="center"/>
                  <w:hideMark/>
                </w:tcPr>
                <w:p w:rsidR="0078782C" w:rsidRPr="008179F2" w:rsidRDefault="0078782C" w:rsidP="0078782C">
                  <w:pPr>
                    <w:jc w:val="center"/>
                    <w:rPr>
                      <w:sz w:val="20"/>
                      <w:szCs w:val="20"/>
                    </w:rPr>
                  </w:pPr>
                  <w:r w:rsidRPr="008179F2">
                    <w:rPr>
                      <w:b/>
                      <w:bCs/>
                      <w:sz w:val="20"/>
                      <w:szCs w:val="20"/>
                    </w:rPr>
                    <w:t>Стоимость территориальной программы по источникам ее финансового обеспечения</w:t>
                  </w:r>
                </w:p>
              </w:tc>
            </w:tr>
            <w:tr w:rsidR="008179F2" w:rsidRPr="008179F2" w:rsidTr="005057B5">
              <w:trPr>
                <w:trHeight w:val="270"/>
              </w:trPr>
              <w:tc>
                <w:tcPr>
                  <w:tcW w:w="3851" w:type="dxa"/>
                  <w:vMerge/>
                  <w:tcBorders>
                    <w:top w:val="nil"/>
                    <w:left w:val="single" w:sz="8" w:space="0" w:color="auto"/>
                    <w:bottom w:val="single" w:sz="8" w:space="0" w:color="000000"/>
                    <w:right w:val="single" w:sz="8" w:space="0" w:color="auto"/>
                  </w:tcBorders>
                  <w:vAlign w:val="center"/>
                  <w:hideMark/>
                </w:tcPr>
                <w:p w:rsidR="0078782C" w:rsidRPr="008179F2" w:rsidRDefault="0078782C" w:rsidP="0078782C">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78782C" w:rsidRPr="008179F2" w:rsidRDefault="0078782C" w:rsidP="0078782C">
                  <w:pPr>
                    <w:rPr>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78782C" w:rsidRPr="008179F2" w:rsidRDefault="0078782C" w:rsidP="0078782C">
                  <w:pPr>
                    <w:rPr>
                      <w:sz w:val="20"/>
                      <w:szCs w:val="20"/>
                    </w:rPr>
                  </w:pPr>
                </w:p>
              </w:tc>
              <w:tc>
                <w:tcPr>
                  <w:tcW w:w="1294" w:type="dxa"/>
                  <w:vMerge/>
                  <w:tcBorders>
                    <w:top w:val="nil"/>
                    <w:left w:val="single" w:sz="8" w:space="0" w:color="auto"/>
                    <w:bottom w:val="single" w:sz="8" w:space="0" w:color="000000"/>
                    <w:right w:val="single" w:sz="8" w:space="0" w:color="auto"/>
                  </w:tcBorders>
                  <w:vAlign w:val="center"/>
                  <w:hideMark/>
                </w:tcPr>
                <w:p w:rsidR="0078782C" w:rsidRPr="008179F2" w:rsidRDefault="0078782C" w:rsidP="0078782C">
                  <w:pPr>
                    <w:rPr>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78782C" w:rsidRPr="008179F2" w:rsidRDefault="0078782C" w:rsidP="0078782C">
                  <w:pPr>
                    <w:rPr>
                      <w:sz w:val="20"/>
                      <w:szCs w:val="20"/>
                    </w:rPr>
                  </w:pPr>
                </w:p>
              </w:tc>
              <w:tc>
                <w:tcPr>
                  <w:tcW w:w="2835" w:type="dxa"/>
                  <w:gridSpan w:val="2"/>
                  <w:tcBorders>
                    <w:top w:val="single" w:sz="8" w:space="0" w:color="auto"/>
                    <w:left w:val="nil"/>
                    <w:bottom w:val="single" w:sz="8" w:space="0" w:color="auto"/>
                    <w:right w:val="single" w:sz="8" w:space="0" w:color="000000"/>
                  </w:tcBorders>
                  <w:shd w:val="clear" w:color="000000" w:fill="FFFFFF"/>
                  <w:noWrap/>
                  <w:vAlign w:val="bottom"/>
                  <w:hideMark/>
                </w:tcPr>
                <w:p w:rsidR="0078782C" w:rsidRPr="008179F2" w:rsidRDefault="0078782C" w:rsidP="0078782C">
                  <w:pPr>
                    <w:jc w:val="center"/>
                    <w:rPr>
                      <w:sz w:val="20"/>
                      <w:szCs w:val="20"/>
                    </w:rPr>
                  </w:pPr>
                  <w:r w:rsidRPr="008179F2">
                    <w:rPr>
                      <w:b/>
                      <w:bCs/>
                      <w:sz w:val="20"/>
                      <w:szCs w:val="20"/>
                    </w:rPr>
                    <w:t>руб.</w:t>
                  </w:r>
                </w:p>
              </w:tc>
              <w:tc>
                <w:tcPr>
                  <w:tcW w:w="3119" w:type="dxa"/>
                  <w:gridSpan w:val="2"/>
                  <w:tcBorders>
                    <w:top w:val="single" w:sz="8" w:space="0" w:color="auto"/>
                    <w:left w:val="nil"/>
                    <w:bottom w:val="single" w:sz="8" w:space="0" w:color="auto"/>
                    <w:right w:val="single" w:sz="8" w:space="0" w:color="000000"/>
                  </w:tcBorders>
                  <w:shd w:val="clear" w:color="000000" w:fill="FFFFFF"/>
                  <w:noWrap/>
                  <w:vAlign w:val="bottom"/>
                  <w:hideMark/>
                </w:tcPr>
                <w:p w:rsidR="0078782C" w:rsidRPr="008179F2" w:rsidRDefault="0078782C" w:rsidP="0078782C">
                  <w:pPr>
                    <w:jc w:val="center"/>
                    <w:rPr>
                      <w:b/>
                      <w:bCs/>
                      <w:sz w:val="20"/>
                      <w:szCs w:val="20"/>
                    </w:rPr>
                  </w:pPr>
                  <w:r w:rsidRPr="008179F2">
                    <w:rPr>
                      <w:b/>
                      <w:bCs/>
                      <w:sz w:val="20"/>
                      <w:szCs w:val="20"/>
                    </w:rPr>
                    <w:t>тыс. руб.</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b/>
                      <w:bCs/>
                      <w:sz w:val="20"/>
                      <w:szCs w:val="20"/>
                    </w:rPr>
                    <w:t>в % к итогу</w:t>
                  </w:r>
                </w:p>
              </w:tc>
            </w:tr>
            <w:tr w:rsidR="008179F2" w:rsidRPr="008179F2" w:rsidTr="005057B5">
              <w:trPr>
                <w:trHeight w:val="3105"/>
              </w:trPr>
              <w:tc>
                <w:tcPr>
                  <w:tcW w:w="3851" w:type="dxa"/>
                  <w:vMerge/>
                  <w:tcBorders>
                    <w:top w:val="nil"/>
                    <w:left w:val="single" w:sz="8" w:space="0" w:color="auto"/>
                    <w:bottom w:val="single" w:sz="8" w:space="0" w:color="000000"/>
                    <w:right w:val="single" w:sz="8" w:space="0" w:color="auto"/>
                  </w:tcBorders>
                  <w:vAlign w:val="center"/>
                  <w:hideMark/>
                </w:tcPr>
                <w:p w:rsidR="0078782C" w:rsidRPr="008179F2" w:rsidRDefault="0078782C" w:rsidP="0078782C">
                  <w:pPr>
                    <w:rPr>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78782C" w:rsidRPr="008179F2" w:rsidRDefault="0078782C" w:rsidP="0078782C">
                  <w:pPr>
                    <w:rPr>
                      <w:sz w:val="20"/>
                      <w:szCs w:val="20"/>
                    </w:rPr>
                  </w:pPr>
                </w:p>
              </w:tc>
              <w:tc>
                <w:tcPr>
                  <w:tcW w:w="1116" w:type="dxa"/>
                  <w:vMerge/>
                  <w:tcBorders>
                    <w:top w:val="nil"/>
                    <w:left w:val="single" w:sz="8" w:space="0" w:color="auto"/>
                    <w:bottom w:val="single" w:sz="8" w:space="0" w:color="000000"/>
                    <w:right w:val="single" w:sz="8" w:space="0" w:color="auto"/>
                  </w:tcBorders>
                  <w:vAlign w:val="center"/>
                  <w:hideMark/>
                </w:tcPr>
                <w:p w:rsidR="0078782C" w:rsidRPr="008179F2" w:rsidRDefault="0078782C" w:rsidP="0078782C">
                  <w:pPr>
                    <w:rPr>
                      <w:sz w:val="20"/>
                      <w:szCs w:val="20"/>
                    </w:rPr>
                  </w:pPr>
                </w:p>
              </w:tc>
              <w:tc>
                <w:tcPr>
                  <w:tcW w:w="1294" w:type="dxa"/>
                  <w:vMerge/>
                  <w:tcBorders>
                    <w:top w:val="nil"/>
                    <w:left w:val="single" w:sz="8" w:space="0" w:color="auto"/>
                    <w:bottom w:val="single" w:sz="8" w:space="0" w:color="000000"/>
                    <w:right w:val="single" w:sz="8" w:space="0" w:color="auto"/>
                  </w:tcBorders>
                  <w:vAlign w:val="center"/>
                  <w:hideMark/>
                </w:tcPr>
                <w:p w:rsidR="0078782C" w:rsidRPr="008179F2" w:rsidRDefault="0078782C" w:rsidP="0078782C">
                  <w:pPr>
                    <w:rPr>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78782C" w:rsidRPr="008179F2" w:rsidRDefault="0078782C" w:rsidP="0078782C">
                  <w:pPr>
                    <w:rPr>
                      <w:sz w:val="20"/>
                      <w:szCs w:val="20"/>
                    </w:rPr>
                  </w:pPr>
                </w:p>
              </w:tc>
              <w:tc>
                <w:tcPr>
                  <w:tcW w:w="127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b/>
                      <w:bCs/>
                      <w:sz w:val="20"/>
                      <w:szCs w:val="20"/>
                    </w:rPr>
                    <w:t>за счет средств бюджета субъекта РФ</w:t>
                  </w:r>
                </w:p>
              </w:tc>
              <w:tc>
                <w:tcPr>
                  <w:tcW w:w="1559"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b/>
                      <w:bCs/>
                      <w:sz w:val="20"/>
                      <w:szCs w:val="20"/>
                    </w:rPr>
                    <w:t>за счет средств ОМС</w:t>
                  </w:r>
                </w:p>
              </w:tc>
              <w:tc>
                <w:tcPr>
                  <w:tcW w:w="1560"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b/>
                      <w:bCs/>
                      <w:sz w:val="20"/>
                      <w:szCs w:val="20"/>
                    </w:rPr>
                    <w:t>за счет средств бюджета субъекта РФ</w:t>
                  </w:r>
                </w:p>
              </w:tc>
              <w:tc>
                <w:tcPr>
                  <w:tcW w:w="1559"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b/>
                      <w:bCs/>
                      <w:sz w:val="20"/>
                      <w:szCs w:val="20"/>
                    </w:rPr>
                    <w:t>за счет средств ОМС</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8782C" w:rsidRPr="008179F2" w:rsidRDefault="0078782C" w:rsidP="0078782C">
                  <w:pPr>
                    <w:rPr>
                      <w:sz w:val="20"/>
                      <w:szCs w:val="20"/>
                    </w:rPr>
                  </w:pPr>
                </w:p>
              </w:tc>
            </w:tr>
            <w:tr w:rsidR="008179F2" w:rsidRPr="008179F2" w:rsidTr="005057B5">
              <w:trPr>
                <w:trHeight w:val="270"/>
              </w:trPr>
              <w:tc>
                <w:tcPr>
                  <w:tcW w:w="3851" w:type="dxa"/>
                  <w:tcBorders>
                    <w:top w:val="nil"/>
                    <w:left w:val="single" w:sz="8" w:space="0" w:color="auto"/>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1</w:t>
                  </w:r>
                </w:p>
              </w:tc>
              <w:tc>
                <w:tcPr>
                  <w:tcW w:w="111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2</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3</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4</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5</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6</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7</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200" w:firstLine="400"/>
                    <w:rPr>
                      <w:sz w:val="20"/>
                      <w:szCs w:val="20"/>
                    </w:rPr>
                  </w:pPr>
                  <w:r w:rsidRPr="008179F2">
                    <w:rPr>
                      <w:sz w:val="20"/>
                      <w:szCs w:val="20"/>
                    </w:rPr>
                    <w:t>8</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9</w:t>
                  </w:r>
                </w:p>
              </w:tc>
            </w:tr>
            <w:tr w:rsidR="008179F2" w:rsidRPr="008179F2" w:rsidTr="005057B5">
              <w:trPr>
                <w:trHeight w:val="90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b/>
                      <w:bCs/>
                      <w:sz w:val="20"/>
                      <w:szCs w:val="20"/>
                    </w:rPr>
                    <w:t>I. Медицинская помощь, предоставляемая за счет консолидированного бюджета субъекта Российской Федерации, в том числе &lt;*&gt;:</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01</w:t>
                  </w:r>
                </w:p>
              </w:tc>
              <w:tc>
                <w:tcPr>
                  <w:tcW w:w="111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b/>
                      <w:bCs/>
                      <w:sz w:val="20"/>
                      <w:szCs w:val="20"/>
                    </w:rPr>
                  </w:pPr>
                  <w:r w:rsidRPr="008179F2">
                    <w:rPr>
                      <w:b/>
                      <w:bCs/>
                      <w:sz w:val="20"/>
                      <w:szCs w:val="20"/>
                    </w:rPr>
                    <w:t>2 738,59</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0</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b/>
                      <w:bCs/>
                      <w:sz w:val="20"/>
                      <w:szCs w:val="20"/>
                    </w:rPr>
                  </w:pPr>
                  <w:r w:rsidRPr="008179F2">
                    <w:rPr>
                      <w:b/>
                      <w:bCs/>
                      <w:sz w:val="20"/>
                      <w:szCs w:val="20"/>
                    </w:rPr>
                    <w:t>4 245 266,30</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b/>
                      <w:bCs/>
                      <w:sz w:val="20"/>
                      <w:szCs w:val="20"/>
                    </w:rPr>
                  </w:pPr>
                  <w:r w:rsidRPr="008179F2">
                    <w:rPr>
                      <w:b/>
                      <w:bCs/>
                      <w:sz w:val="20"/>
                      <w:szCs w:val="2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b/>
                      <w:bCs/>
                      <w:sz w:val="20"/>
                      <w:szCs w:val="20"/>
                    </w:rPr>
                  </w:pPr>
                  <w:r w:rsidRPr="008179F2">
                    <w:rPr>
                      <w:b/>
                      <w:bCs/>
                      <w:sz w:val="20"/>
                      <w:szCs w:val="20"/>
                    </w:rPr>
                    <w:t>15,5</w:t>
                  </w:r>
                </w:p>
              </w:tc>
            </w:tr>
            <w:tr w:rsidR="008179F2" w:rsidRPr="008179F2" w:rsidTr="005057B5">
              <w:trPr>
                <w:trHeight w:val="103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sz w:val="20"/>
                      <w:szCs w:val="20"/>
                    </w:rPr>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02</w:t>
                  </w:r>
                </w:p>
              </w:tc>
              <w:tc>
                <w:tcPr>
                  <w:tcW w:w="111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вызов</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i/>
                      <w:iCs/>
                      <w:sz w:val="20"/>
                      <w:szCs w:val="20"/>
                    </w:rPr>
                    <w:lastRenderedPageBreak/>
                    <w:t xml:space="preserve">не идентифицированным и не </w:t>
                  </w:r>
                  <w:proofErr w:type="gramStart"/>
                  <w:r w:rsidRPr="008179F2">
                    <w:rPr>
                      <w:i/>
                      <w:iCs/>
                      <w:sz w:val="20"/>
                      <w:szCs w:val="20"/>
                    </w:rPr>
                    <w:t>застрахованный  в</w:t>
                  </w:r>
                  <w:proofErr w:type="gramEnd"/>
                  <w:r w:rsidRPr="008179F2">
                    <w:rPr>
                      <w:i/>
                      <w:iCs/>
                      <w:sz w:val="20"/>
                      <w:szCs w:val="20"/>
                    </w:rPr>
                    <w:t xml:space="preserve"> системе ОМС лицам</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03</w:t>
                  </w:r>
                </w:p>
              </w:tc>
              <w:tc>
                <w:tcPr>
                  <w:tcW w:w="111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вызов</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i/>
                      <w:iCs/>
                      <w:sz w:val="20"/>
                      <w:szCs w:val="20"/>
                    </w:rPr>
                    <w:t>скорая медицинская помощь при санитарноавиационной эвакуации</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04</w:t>
                  </w:r>
                </w:p>
              </w:tc>
              <w:tc>
                <w:tcPr>
                  <w:tcW w:w="111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вызов</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2. Первичная медико-санитарная помощь, предоставляемая:</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05</w:t>
                  </w:r>
                </w:p>
              </w:tc>
              <w:tc>
                <w:tcPr>
                  <w:tcW w:w="111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b/>
                      <w:bCs/>
                      <w:sz w:val="20"/>
                      <w:szCs w:val="20"/>
                    </w:rPr>
                  </w:pPr>
                  <w:r w:rsidRPr="008179F2">
                    <w:rPr>
                      <w:b/>
                      <w:bCs/>
                      <w:sz w:val="20"/>
                      <w:szCs w:val="20"/>
                    </w:rPr>
                    <w:t>257,44</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b/>
                      <w:bCs/>
                      <w:sz w:val="20"/>
                      <w:szCs w:val="20"/>
                    </w:rPr>
                  </w:pPr>
                  <w:r w:rsidRPr="008179F2">
                    <w:rPr>
                      <w:b/>
                      <w:bCs/>
                      <w:sz w:val="20"/>
                      <w:szCs w:val="20"/>
                    </w:rPr>
                    <w:t>399 069,97</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2.1 в амбулаторных условиях:</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06</w:t>
                  </w:r>
                </w:p>
              </w:tc>
              <w:tc>
                <w:tcPr>
                  <w:tcW w:w="111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b/>
                      <w:bCs/>
                      <w:sz w:val="20"/>
                      <w:szCs w:val="20"/>
                    </w:rPr>
                  </w:pPr>
                  <w:r w:rsidRPr="008179F2">
                    <w:rPr>
                      <w:b/>
                      <w:bCs/>
                      <w:sz w:val="20"/>
                      <w:szCs w:val="20"/>
                    </w:rPr>
                    <w:t>248,82</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b/>
                      <w:bCs/>
                      <w:sz w:val="20"/>
                      <w:szCs w:val="20"/>
                    </w:rPr>
                  </w:pPr>
                  <w:r w:rsidRPr="008179F2">
                    <w:rPr>
                      <w:b/>
                      <w:bCs/>
                      <w:sz w:val="20"/>
                      <w:szCs w:val="20"/>
                    </w:rPr>
                    <w:t>385 705,09</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i/>
                      <w:iCs/>
                      <w:sz w:val="20"/>
                      <w:szCs w:val="20"/>
                    </w:rPr>
                    <w:t>2.1.1 с профилактической и иными целями&lt;***&gt;,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07</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посещение</w:t>
                  </w:r>
                </w:p>
              </w:tc>
              <w:tc>
                <w:tcPr>
                  <w:tcW w:w="12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0,29392</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533,30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156,75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8782C" w:rsidRPr="008179F2" w:rsidRDefault="0078782C" w:rsidP="0078782C">
                  <w:pPr>
                    <w:rPr>
                      <w:sz w:val="20"/>
                      <w:szCs w:val="20"/>
                    </w:rPr>
                  </w:pPr>
                  <w:r w:rsidRPr="008179F2">
                    <w:rPr>
                      <w:sz w:val="20"/>
                      <w:szCs w:val="20"/>
                    </w:rPr>
                    <w:t>X</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242 986,81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782C" w:rsidRPr="008179F2" w:rsidRDefault="0078782C" w:rsidP="0078782C">
                  <w:pPr>
                    <w:rPr>
                      <w:sz w:val="20"/>
                      <w:szCs w:val="20"/>
                    </w:rPr>
                  </w:pPr>
                  <w:r w:rsidRPr="008179F2">
                    <w:rPr>
                      <w:sz w:val="20"/>
                      <w:szCs w:val="20"/>
                    </w:rPr>
                    <w:t>X</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8782C" w:rsidRPr="008179F2" w:rsidRDefault="0078782C" w:rsidP="0078782C">
                  <w:pPr>
                    <w:rPr>
                      <w:sz w:val="20"/>
                      <w:szCs w:val="20"/>
                    </w:rPr>
                  </w:pPr>
                  <w:r w:rsidRPr="008179F2">
                    <w:rPr>
                      <w:sz w:val="20"/>
                      <w:szCs w:val="20"/>
                    </w:rPr>
                    <w:t>X</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i/>
                      <w:iCs/>
                      <w:sz w:val="20"/>
                      <w:szCs w:val="20"/>
                    </w:rPr>
                    <w:t xml:space="preserve">не идентифицированным и не </w:t>
                  </w:r>
                  <w:proofErr w:type="gramStart"/>
                  <w:r w:rsidRPr="008179F2">
                    <w:rPr>
                      <w:i/>
                      <w:iCs/>
                      <w:sz w:val="20"/>
                      <w:szCs w:val="20"/>
                    </w:rPr>
                    <w:t>застрахованный  в</w:t>
                  </w:r>
                  <w:proofErr w:type="gramEnd"/>
                  <w:r w:rsidRPr="008179F2">
                    <w:rPr>
                      <w:i/>
                      <w:iCs/>
                      <w:sz w:val="20"/>
                      <w:szCs w:val="20"/>
                    </w:rPr>
                    <w:t xml:space="preserve"> системе ОМС лицам</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07.1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посещение</w:t>
                  </w:r>
                </w:p>
              </w:tc>
              <w:tc>
                <w:tcPr>
                  <w:tcW w:w="1294"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5"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6"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i/>
                      <w:iCs/>
                      <w:sz w:val="20"/>
                      <w:szCs w:val="20"/>
                    </w:rPr>
                    <w:t>2.1.2 в связи с заболеваниями-обращений&lt;****&gt;,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08</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обращение</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0,05953</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1 546,60</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92,07</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142 718,29</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i/>
                      <w:iCs/>
                      <w:sz w:val="20"/>
                      <w:szCs w:val="20"/>
                    </w:rPr>
                    <w:t>не идентифицированным и не застрахованный в системе ОМС лицам</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08.1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обращение</w:t>
                  </w:r>
                </w:p>
              </w:tc>
              <w:tc>
                <w:tcPr>
                  <w:tcW w:w="1294"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5"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6"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1560"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sz w:val="20"/>
                      <w:szCs w:val="20"/>
                    </w:rPr>
                    <w:t>2.2 в условиях дневных стационаров &lt;*****</w:t>
                  </w:r>
                  <w:proofErr w:type="gramStart"/>
                  <w:r w:rsidRPr="008179F2">
                    <w:rPr>
                      <w:sz w:val="20"/>
                      <w:szCs w:val="20"/>
                    </w:rPr>
                    <w:t xml:space="preserve">&gt;,   </w:t>
                  </w:r>
                  <w:proofErr w:type="gramEnd"/>
                  <w:r w:rsidRPr="008179F2">
                    <w:rPr>
                      <w:sz w:val="20"/>
                      <w:szCs w:val="20"/>
                    </w:rPr>
                    <w:t xml:space="preserve">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09</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0,00055</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15 795,60</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8,62</w:t>
                  </w:r>
                </w:p>
              </w:tc>
              <w:tc>
                <w:tcPr>
                  <w:tcW w:w="1559"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13 364,87</w:t>
                  </w:r>
                </w:p>
              </w:tc>
              <w:tc>
                <w:tcPr>
                  <w:tcW w:w="1559"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Х</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i/>
                      <w:iCs/>
                      <w:sz w:val="20"/>
                      <w:szCs w:val="20"/>
                    </w:rPr>
                    <w:t>не идентифицированным и не застрахованный в системе ОМС лицам</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09.1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 лечения</w:t>
                  </w:r>
                </w:p>
              </w:tc>
              <w:tc>
                <w:tcPr>
                  <w:tcW w:w="1294"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5"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6"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1560"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103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sz w:val="20"/>
                      <w:szCs w:val="20"/>
                    </w:rPr>
                    <w:t xml:space="preserve">3. В условиях дневных стационаров (первичная медикосанитарная помощь, специализированная медицинская </w:t>
                  </w:r>
                  <w:proofErr w:type="gramStart"/>
                  <w:r w:rsidRPr="008179F2">
                    <w:rPr>
                      <w:sz w:val="20"/>
                      <w:szCs w:val="20"/>
                    </w:rPr>
                    <w:t>помощь)&lt;</w:t>
                  </w:r>
                  <w:proofErr w:type="gramEnd"/>
                  <w:r w:rsidRPr="008179F2">
                    <w:rPr>
                      <w:sz w:val="20"/>
                      <w:szCs w:val="20"/>
                    </w:rPr>
                    <w:t>......&gt;,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10</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i/>
                      <w:iCs/>
                      <w:sz w:val="20"/>
                      <w:szCs w:val="20"/>
                    </w:rPr>
                    <w:t>не идентифицированным и не застрахованным в системе ОМС лицам</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10.1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85"/>
              </w:trPr>
              <w:tc>
                <w:tcPr>
                  <w:tcW w:w="3851" w:type="dxa"/>
                  <w:tcBorders>
                    <w:top w:val="nil"/>
                    <w:left w:val="single" w:sz="8" w:space="0" w:color="auto"/>
                    <w:bottom w:val="single" w:sz="8" w:space="0" w:color="auto"/>
                    <w:right w:val="nil"/>
                  </w:tcBorders>
                  <w:shd w:val="clear" w:color="000000" w:fill="FFFFFF"/>
                  <w:vAlign w:val="bottom"/>
                  <w:hideMark/>
                </w:tcPr>
                <w:p w:rsidR="0078782C" w:rsidRPr="008179F2" w:rsidRDefault="0078782C" w:rsidP="0078782C">
                  <w:pPr>
                    <w:rPr>
                      <w:sz w:val="20"/>
                      <w:szCs w:val="20"/>
                    </w:rPr>
                  </w:pPr>
                  <w:r w:rsidRPr="008179F2">
                    <w:rPr>
                      <w:sz w:val="20"/>
                      <w:szCs w:val="20"/>
                    </w:rPr>
                    <w:t>4. Специализированная, в том числе высокотехнологичная, медицинская помощь</w:t>
                  </w:r>
                </w:p>
              </w:tc>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11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 </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b/>
                      <w:bCs/>
                      <w:sz w:val="20"/>
                      <w:szCs w:val="20"/>
                    </w:rPr>
                  </w:pPr>
                  <w:r w:rsidRPr="008179F2">
                    <w:rPr>
                      <w:b/>
                      <w:bCs/>
                      <w:sz w:val="20"/>
                      <w:szCs w:val="20"/>
                    </w:rPr>
                    <w:t>783,32</w:t>
                  </w:r>
                </w:p>
              </w:tc>
              <w:tc>
                <w:tcPr>
                  <w:tcW w:w="1559"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b/>
                      <w:bCs/>
                      <w:sz w:val="20"/>
                      <w:szCs w:val="20"/>
                    </w:rPr>
                  </w:pPr>
                  <w:r w:rsidRPr="008179F2">
                    <w:rPr>
                      <w:b/>
                      <w:bCs/>
                      <w:sz w:val="20"/>
                      <w:szCs w:val="20"/>
                    </w:rPr>
                    <w:t>1 214 270,47</w:t>
                  </w:r>
                </w:p>
              </w:tc>
              <w:tc>
                <w:tcPr>
                  <w:tcW w:w="1559"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25"/>
              </w:trPr>
              <w:tc>
                <w:tcPr>
                  <w:tcW w:w="3851" w:type="dxa"/>
                  <w:tcBorders>
                    <w:top w:val="nil"/>
                    <w:left w:val="single" w:sz="8" w:space="0" w:color="auto"/>
                    <w:bottom w:val="single" w:sz="8" w:space="0" w:color="auto"/>
                    <w:right w:val="nil"/>
                  </w:tcBorders>
                  <w:shd w:val="clear" w:color="000000" w:fill="FFFFFF"/>
                  <w:vAlign w:val="center"/>
                  <w:hideMark/>
                </w:tcPr>
                <w:p w:rsidR="0078782C" w:rsidRPr="008179F2" w:rsidRDefault="0078782C" w:rsidP="0078782C">
                  <w:pPr>
                    <w:rPr>
                      <w:sz w:val="20"/>
                      <w:szCs w:val="20"/>
                    </w:rPr>
                  </w:pPr>
                  <w:r w:rsidRPr="008179F2">
                    <w:rPr>
                      <w:sz w:val="20"/>
                      <w:szCs w:val="20"/>
                    </w:rPr>
                    <w:t>4.1 в условиях дневных стационаров &lt;*****&gt;, в том числе:</w:t>
                  </w:r>
                </w:p>
              </w:tc>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vertAlign w:val="subscript"/>
                    </w:rPr>
                    <w:t>12</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0,00087</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15 795,60</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13,66</w:t>
                  </w:r>
                </w:p>
              </w:tc>
              <w:tc>
                <w:tcPr>
                  <w:tcW w:w="1559"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21 182,84</w:t>
                  </w:r>
                </w:p>
              </w:tc>
              <w:tc>
                <w:tcPr>
                  <w:tcW w:w="1559"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Х</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25"/>
              </w:trPr>
              <w:tc>
                <w:tcPr>
                  <w:tcW w:w="3851" w:type="dxa"/>
                  <w:tcBorders>
                    <w:top w:val="nil"/>
                    <w:left w:val="single" w:sz="8" w:space="0" w:color="auto"/>
                    <w:bottom w:val="single" w:sz="8" w:space="0" w:color="auto"/>
                    <w:right w:val="nil"/>
                  </w:tcBorders>
                  <w:shd w:val="clear" w:color="000000" w:fill="FFFFFF"/>
                  <w:vAlign w:val="bottom"/>
                  <w:hideMark/>
                </w:tcPr>
                <w:p w:rsidR="0078782C" w:rsidRPr="008179F2" w:rsidRDefault="0078782C" w:rsidP="0078782C">
                  <w:pPr>
                    <w:rPr>
                      <w:sz w:val="20"/>
                      <w:szCs w:val="20"/>
                    </w:rPr>
                  </w:pPr>
                  <w:r w:rsidRPr="008179F2">
                    <w:rPr>
                      <w:i/>
                      <w:iCs/>
                      <w:sz w:val="20"/>
                      <w:szCs w:val="20"/>
                    </w:rPr>
                    <w:t>не идентифицированным и не застрахованным в системе ОМС лицам</w:t>
                  </w:r>
                </w:p>
              </w:tc>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12.1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 лечения</w:t>
                  </w:r>
                </w:p>
              </w:tc>
              <w:tc>
                <w:tcPr>
                  <w:tcW w:w="1294"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5"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6"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1560"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70"/>
              </w:trPr>
              <w:tc>
                <w:tcPr>
                  <w:tcW w:w="3851" w:type="dxa"/>
                  <w:tcBorders>
                    <w:top w:val="nil"/>
                    <w:left w:val="single" w:sz="8" w:space="0" w:color="auto"/>
                    <w:bottom w:val="single" w:sz="8" w:space="0" w:color="auto"/>
                    <w:right w:val="nil"/>
                  </w:tcBorders>
                  <w:shd w:val="clear" w:color="000000" w:fill="FFFFFF"/>
                  <w:vAlign w:val="center"/>
                  <w:hideMark/>
                </w:tcPr>
                <w:p w:rsidR="0078782C" w:rsidRPr="008179F2" w:rsidRDefault="0078782C" w:rsidP="0078782C">
                  <w:pPr>
                    <w:rPr>
                      <w:sz w:val="20"/>
                      <w:szCs w:val="20"/>
                    </w:rPr>
                  </w:pPr>
                  <w:r w:rsidRPr="008179F2">
                    <w:rPr>
                      <w:sz w:val="20"/>
                      <w:szCs w:val="20"/>
                    </w:rPr>
                    <w:t>4.2 в условиях круглосуточных стационаров, в том числе:</w:t>
                  </w:r>
                </w:p>
              </w:tc>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vertAlign w:val="subscript"/>
                    </w:rPr>
                    <w:t>13</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 госпитализаций</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0,00629</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BB33DC" w:rsidP="002E35A7">
                  <w:pPr>
                    <w:jc w:val="center"/>
                    <w:rPr>
                      <w:sz w:val="20"/>
                      <w:szCs w:val="20"/>
                    </w:rPr>
                  </w:pPr>
                  <w:r w:rsidRPr="008179F2">
                    <w:rPr>
                      <w:sz w:val="20"/>
                      <w:szCs w:val="20"/>
                    </w:rPr>
                    <w:t>122 386,80</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769,65</w:t>
                  </w:r>
                </w:p>
              </w:tc>
              <w:tc>
                <w:tcPr>
                  <w:tcW w:w="1559"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1 193 087,63</w:t>
                  </w:r>
                </w:p>
              </w:tc>
              <w:tc>
                <w:tcPr>
                  <w:tcW w:w="1559"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Х</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i/>
                      <w:iCs/>
                      <w:sz w:val="20"/>
                      <w:szCs w:val="20"/>
                    </w:rPr>
                    <w:lastRenderedPageBreak/>
                    <w:t>не идентифицированным и не застрахованным в системе ОМС лицам</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13.1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 </w:t>
                  </w:r>
                </w:p>
              </w:tc>
              <w:tc>
                <w:tcPr>
                  <w:tcW w:w="1294"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5"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6"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1560"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5. Паллиативная медицинская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14</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 </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sz w:val="20"/>
                      <w:szCs w:val="20"/>
                    </w:rPr>
                    <w:t>5.1. первичная медицинская помощь, в том числе доврачебная и врачебная&lt;*******&gt;, всего,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15</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посещение</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b/>
                      <w:bCs/>
                      <w:sz w:val="20"/>
                      <w:szCs w:val="20"/>
                    </w:rPr>
                  </w:pPr>
                  <w:r w:rsidRPr="008179F2">
                    <w:rPr>
                      <w:b/>
                      <w:bCs/>
                      <w:sz w:val="20"/>
                      <w:szCs w:val="20"/>
                    </w:rPr>
                    <w:t>0,01467</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972,74</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b/>
                      <w:bCs/>
                      <w:sz w:val="20"/>
                      <w:szCs w:val="20"/>
                    </w:rPr>
                  </w:pPr>
                  <w:r w:rsidRPr="008179F2">
                    <w:rPr>
                      <w:b/>
                      <w:bCs/>
                      <w:sz w:val="20"/>
                      <w:szCs w:val="20"/>
                    </w:rPr>
                    <w:t>14,27</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b/>
                      <w:bCs/>
                      <w:sz w:val="20"/>
                      <w:szCs w:val="20"/>
                    </w:rPr>
                  </w:pPr>
                  <w:r w:rsidRPr="008179F2">
                    <w:rPr>
                      <w:b/>
                      <w:bCs/>
                      <w:sz w:val="20"/>
                      <w:szCs w:val="20"/>
                    </w:rPr>
                    <w:t>22 128,45</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r>
            <w:tr w:rsidR="008179F2" w:rsidRPr="008179F2" w:rsidTr="005057B5">
              <w:trPr>
                <w:trHeight w:val="8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i/>
                      <w:iCs/>
                      <w:sz w:val="20"/>
                      <w:szCs w:val="20"/>
                    </w:rPr>
                    <w:t>посещение по паллиативной медицинской помощи без учета посещений на дому патронажными бригадами</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15.1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посещение</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0,01090</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479,40</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5,23</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8 100,34</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i/>
                      <w:iCs/>
                      <w:sz w:val="20"/>
                      <w:szCs w:val="20"/>
                    </w:rPr>
                    <w:t>посещения на дому выездными патронажными бригадами</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15.2</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посещение</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0,00377</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2 397,30</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9,05</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14 028,11</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r>
            <w:tr w:rsidR="008179F2" w:rsidRPr="008179F2" w:rsidTr="005057B5">
              <w:trPr>
                <w:trHeight w:val="76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5.2. оказываемая в стационарных условиях (включая койки паллиативной медицинской помощи и койки сестринского ухода)</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16</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койко-день</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0,02694</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2 834,40</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76,37</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118 380,47</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9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5.3 оказываемая в условиях дневного стационара</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16.1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 лечения</w:t>
                  </w:r>
                </w:p>
              </w:tc>
              <w:tc>
                <w:tcPr>
                  <w:tcW w:w="1294"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5"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6"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Х</w:t>
                  </w:r>
                </w:p>
              </w:tc>
              <w:tc>
                <w:tcPr>
                  <w:tcW w:w="1560"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Х</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Х</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6. Иные государственные и муниципальные услуги (работы)</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17</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b/>
                      <w:bCs/>
                      <w:sz w:val="20"/>
                      <w:szCs w:val="20"/>
                    </w:rPr>
                  </w:pPr>
                  <w:r w:rsidRPr="008179F2">
                    <w:rPr>
                      <w:b/>
                      <w:bCs/>
                      <w:sz w:val="20"/>
                      <w:szCs w:val="20"/>
                    </w:rPr>
                    <w:t>1 590,74</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b/>
                      <w:bCs/>
                      <w:sz w:val="20"/>
                      <w:szCs w:val="20"/>
                    </w:rPr>
                  </w:pPr>
                  <w:r w:rsidRPr="008179F2">
                    <w:rPr>
                      <w:b/>
                      <w:bCs/>
                      <w:sz w:val="20"/>
                      <w:szCs w:val="20"/>
                    </w:rPr>
                    <w:t>2 465 916,84</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sz w:val="20"/>
                      <w:szCs w:val="20"/>
                    </w:rPr>
                    <w:t>7. Высокотехнологичная медицинская помощь, оказываемая в медицинских организациях субъекта РФ</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18</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0,00006</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271 011,96</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16,45</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25 500,10</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133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b/>
                      <w:bCs/>
                      <w:sz w:val="20"/>
                      <w:szCs w:val="20"/>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19</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w:t>
                  </w:r>
                </w:p>
              </w:tc>
              <w:tc>
                <w:tcPr>
                  <w:tcW w:w="1294" w:type="dxa"/>
                  <w:tcBorders>
                    <w:top w:val="single" w:sz="8" w:space="0" w:color="auto"/>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5" w:type="dxa"/>
                  <w:tcBorders>
                    <w:top w:val="single" w:sz="8" w:space="0" w:color="auto"/>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0</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0</w:t>
                  </w:r>
                </w:p>
              </w:tc>
              <w:tc>
                <w:tcPr>
                  <w:tcW w:w="1560" w:type="dxa"/>
                  <w:tcBorders>
                    <w:top w:val="single" w:sz="8" w:space="0" w:color="auto"/>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0,00</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0</w:t>
                  </w:r>
                </w:p>
              </w:tc>
              <w:tc>
                <w:tcPr>
                  <w:tcW w:w="992"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b/>
                      <w:bCs/>
                      <w:sz w:val="20"/>
                      <w:szCs w:val="20"/>
                    </w:rPr>
                    <w:t>III. Медицинская помощь в рамках территориальной программы ОМС:</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20</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 </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b/>
                      <w:bCs/>
                      <w:sz w:val="20"/>
                      <w:szCs w:val="20"/>
                    </w:rPr>
                  </w:pPr>
                  <w:r w:rsidRPr="008179F2">
                    <w:rPr>
                      <w:b/>
                      <w:bCs/>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b/>
                      <w:bCs/>
                      <w:sz w:val="20"/>
                      <w:szCs w:val="20"/>
                    </w:rPr>
                  </w:pPr>
                  <w:r w:rsidRPr="008179F2">
                    <w:rPr>
                      <w:b/>
                      <w:bCs/>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b/>
                      <w:bCs/>
                      <w:sz w:val="20"/>
                      <w:szCs w:val="20"/>
                    </w:rPr>
                  </w:pPr>
                  <w:r w:rsidRPr="008179F2">
                    <w:rPr>
                      <w:b/>
                      <w:bCs/>
                      <w:sz w:val="20"/>
                      <w:szCs w:val="20"/>
                    </w:rPr>
                    <w:t>0,00</w:t>
                  </w:r>
                </w:p>
              </w:tc>
              <w:tc>
                <w:tcPr>
                  <w:tcW w:w="1559" w:type="dxa"/>
                  <w:tcBorders>
                    <w:top w:val="nil"/>
                    <w:left w:val="nil"/>
                    <w:bottom w:val="single" w:sz="8" w:space="0" w:color="auto"/>
                    <w:right w:val="single" w:sz="8" w:space="0" w:color="auto"/>
                  </w:tcBorders>
                  <w:shd w:val="clear" w:color="000000" w:fill="FFFFFF"/>
                  <w:noWrap/>
                  <w:hideMark/>
                </w:tcPr>
                <w:p w:rsidR="002D6436" w:rsidRDefault="002D6436" w:rsidP="0078782C">
                  <w:pPr>
                    <w:rPr>
                      <w:b/>
                      <w:bCs/>
                      <w:sz w:val="20"/>
                      <w:szCs w:val="20"/>
                    </w:rPr>
                  </w:pPr>
                </w:p>
                <w:p w:rsidR="0078782C" w:rsidRPr="008179F2" w:rsidRDefault="0078782C" w:rsidP="0078782C">
                  <w:pPr>
                    <w:rPr>
                      <w:b/>
                      <w:bCs/>
                      <w:sz w:val="20"/>
                      <w:szCs w:val="20"/>
                    </w:rPr>
                  </w:pPr>
                  <w:r w:rsidRPr="008179F2">
                    <w:rPr>
                      <w:b/>
                      <w:bCs/>
                      <w:sz w:val="20"/>
                      <w:szCs w:val="20"/>
                    </w:rPr>
                    <w:t>15 683,93</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1"/>
                    <w:rPr>
                      <w:b/>
                      <w:bCs/>
                      <w:sz w:val="20"/>
                      <w:szCs w:val="20"/>
                    </w:rPr>
                  </w:pPr>
                  <w:r w:rsidRPr="008179F2">
                    <w:rPr>
                      <w:b/>
                      <w:bCs/>
                      <w:sz w:val="20"/>
                      <w:szCs w:val="20"/>
                    </w:rPr>
                    <w:t>0,00</w:t>
                  </w:r>
                </w:p>
              </w:tc>
              <w:tc>
                <w:tcPr>
                  <w:tcW w:w="1559" w:type="dxa"/>
                  <w:tcBorders>
                    <w:top w:val="nil"/>
                    <w:left w:val="nil"/>
                    <w:bottom w:val="single" w:sz="8" w:space="0" w:color="auto"/>
                    <w:right w:val="single" w:sz="8" w:space="0" w:color="auto"/>
                  </w:tcBorders>
                  <w:shd w:val="clear" w:color="000000" w:fill="FFFFFF"/>
                  <w:noWrap/>
                  <w:hideMark/>
                </w:tcPr>
                <w:p w:rsidR="002D6436" w:rsidRDefault="002D6436" w:rsidP="0078782C">
                  <w:pPr>
                    <w:rPr>
                      <w:b/>
                      <w:bCs/>
                      <w:sz w:val="20"/>
                      <w:szCs w:val="20"/>
                    </w:rPr>
                  </w:pPr>
                </w:p>
                <w:p w:rsidR="0078782C" w:rsidRPr="008179F2" w:rsidRDefault="0078782C" w:rsidP="0078782C">
                  <w:pPr>
                    <w:rPr>
                      <w:b/>
                      <w:bCs/>
                      <w:sz w:val="20"/>
                      <w:szCs w:val="20"/>
                    </w:rPr>
                  </w:pPr>
                  <w:r w:rsidRPr="008179F2">
                    <w:rPr>
                      <w:b/>
                      <w:bCs/>
                      <w:sz w:val="20"/>
                      <w:szCs w:val="20"/>
                    </w:rPr>
                    <w:t>22 602 985,83</w:t>
                  </w:r>
                </w:p>
              </w:tc>
              <w:tc>
                <w:tcPr>
                  <w:tcW w:w="992" w:type="dxa"/>
                  <w:tcBorders>
                    <w:top w:val="nil"/>
                    <w:left w:val="nil"/>
                    <w:bottom w:val="single" w:sz="8" w:space="0" w:color="auto"/>
                    <w:right w:val="single" w:sz="8" w:space="0" w:color="auto"/>
                  </w:tcBorders>
                  <w:shd w:val="clear" w:color="000000" w:fill="FFFFFF"/>
                  <w:noWrap/>
                  <w:hideMark/>
                </w:tcPr>
                <w:p w:rsidR="002D6436" w:rsidRDefault="002D6436" w:rsidP="0078782C">
                  <w:pPr>
                    <w:rPr>
                      <w:b/>
                      <w:bCs/>
                      <w:sz w:val="20"/>
                      <w:szCs w:val="20"/>
                    </w:rPr>
                  </w:pPr>
                </w:p>
                <w:p w:rsidR="0078782C" w:rsidRPr="008179F2" w:rsidRDefault="0078782C" w:rsidP="0078782C">
                  <w:pPr>
                    <w:rPr>
                      <w:b/>
                      <w:bCs/>
                      <w:sz w:val="20"/>
                      <w:szCs w:val="20"/>
                    </w:rPr>
                  </w:pPr>
                  <w:r w:rsidRPr="008179F2">
                    <w:rPr>
                      <w:b/>
                      <w:bCs/>
                      <w:sz w:val="20"/>
                      <w:szCs w:val="20"/>
                    </w:rPr>
                    <w:t>84,5</w:t>
                  </w:r>
                </w:p>
              </w:tc>
            </w:tr>
            <w:tr w:rsidR="008179F2" w:rsidRPr="008179F2" w:rsidTr="005057B5">
              <w:trPr>
                <w:trHeight w:val="78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1. Скорая, в том числе скорая специализи рованная, медицинская помощь (сумма строк 33 + 43 + 55)</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вызов</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0,290</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3 243,30</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940,56</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1 355 489,36</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40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2. Первичная медико-санитарная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22</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X</w:t>
                  </w:r>
                </w:p>
              </w:tc>
              <w:tc>
                <w:tcPr>
                  <w:tcW w:w="1294" w:type="dxa"/>
                  <w:tcBorders>
                    <w:top w:val="single" w:sz="8" w:space="0" w:color="auto"/>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5" w:type="dxa"/>
                  <w:tcBorders>
                    <w:top w:val="single" w:sz="8" w:space="0" w:color="auto"/>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lastRenderedPageBreak/>
                    <w:t>2.1 В амбулаторных условиях:</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23</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X</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67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sz w:val="20"/>
                      <w:szCs w:val="20"/>
                    </w:rPr>
                    <w:t>2.1.1 посещения с профилактическими и иными целями, всего (сумма строк 35.1 +45.1 + 57.1), из них:</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23.1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посещения / комплексные посещения</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2,930</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746,60</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2 186,98</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3 151 777,04</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63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для проведения профилактических медицинских осмотров (сумма строк 35.1.1 + 45.1.1 + 57.1.1)</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23.1.1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комплексное посещение</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0,272</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2 265,80</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616,30</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888 180,98</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60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для проведения диспансеризации, всего (сумма строк 35.1.2 + 45.1.2 +57.1.2),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23.1.2</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комплексное посещение</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0,263</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2 604,60</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685,01</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987 205,98</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4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i/>
                      <w:iCs/>
                      <w:sz w:val="20"/>
                      <w:szCs w:val="20"/>
                    </w:rPr>
                    <w:t>для проведения углубленной диспансеризации (сумма строк 35.1.2.1 + 45.1.2.1 + 57.1.2.1)</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23.1.2.1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комплексное посещение</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5F4027" w:rsidRDefault="005F4027" w:rsidP="0078782C">
                  <w:pPr>
                    <w:jc w:val="right"/>
                    <w:rPr>
                      <w:sz w:val="20"/>
                      <w:szCs w:val="20"/>
                      <w:lang w:val="en-US"/>
                    </w:rPr>
                  </w:pPr>
                  <w:r>
                    <w:rPr>
                      <w:sz w:val="20"/>
                      <w:szCs w:val="20"/>
                      <w:lang w:val="en-US"/>
                    </w:rPr>
                    <w:t>0.032</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5F4027" w:rsidRDefault="005F4027" w:rsidP="0078782C">
                  <w:pPr>
                    <w:jc w:val="right"/>
                    <w:rPr>
                      <w:sz w:val="20"/>
                      <w:szCs w:val="20"/>
                      <w:lang w:val="en-US"/>
                    </w:rPr>
                  </w:pPr>
                  <w:r>
                    <w:rPr>
                      <w:sz w:val="20"/>
                      <w:szCs w:val="20"/>
                      <w:lang w:val="en-US"/>
                    </w:rPr>
                    <w:t>1017.5</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5F4027" w:rsidRDefault="005F4027" w:rsidP="0078782C">
                  <w:pPr>
                    <w:jc w:val="right"/>
                    <w:rPr>
                      <w:sz w:val="20"/>
                      <w:szCs w:val="20"/>
                      <w:lang w:val="en-US"/>
                    </w:rPr>
                  </w:pPr>
                  <w:r>
                    <w:rPr>
                      <w:sz w:val="20"/>
                      <w:szCs w:val="20"/>
                      <w:lang w:val="en-US"/>
                    </w:rPr>
                    <w:t>32.589</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5F4027" w:rsidRDefault="005F4027" w:rsidP="0078782C">
                  <w:pPr>
                    <w:jc w:val="right"/>
                    <w:rPr>
                      <w:sz w:val="20"/>
                      <w:szCs w:val="20"/>
                      <w:lang w:val="en-US"/>
                    </w:rPr>
                  </w:pPr>
                  <w:r>
                    <w:rPr>
                      <w:sz w:val="20"/>
                      <w:szCs w:val="20"/>
                      <w:lang w:val="en-US"/>
                    </w:rPr>
                    <w:t>46 966.07</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для посещений с иными целями (сумма строк 35.1.3 + 45.1.3 +57.1.3)</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23.1.3</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посещения</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2,395</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369,80</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885,67</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1 276 390,08</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4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sz w:val="20"/>
                      <w:szCs w:val="20"/>
                    </w:rPr>
                    <w:t>2.1.2 в неотложной форме (сумма строк 35.2 + 45.2 + 57.2)</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23.2</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посещение</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0,540</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802,20</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433,19</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624 291,49</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156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sz w:val="20"/>
                      <w:szCs w:val="20"/>
                    </w:rPr>
                    <w:t>2.1.3 в связи с заболеваниями (обращений), всего (сумма строк 35.3 + 45.3 + 57.3), из них проведение следующих отдельных диагно стических (лабораторных) исследований в рамках базовой программы обязательного медицинского страхования:</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23.3</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обращение</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1,7877</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1 798,10</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3 214,46</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4 632 543,17</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компьютерная томография (сумма строк 35.3.1 + 45.3.1 + 57.3.1)</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23.3.1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0,04632</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2 857,20</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132,35</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190 730,52</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магнитно-резонансная томография (сумма строк 35.3.2 + 45.3.2 + 57.3.2)</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23.3.2</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0,02634</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4 018,20</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105,84</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152 531,07</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78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ультразвуковое исследование сердечно-сосудистой системы (сумма строк 35.3.3 + 45.3.3 + 57.3.3)</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23.3.3</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0,08286</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553,10</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45,83</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66 047,99</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8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lastRenderedPageBreak/>
                    <w:t>эндоскопическое диагностическое исследо вание (сумма строк 35.3.4 + 45.3.4 + 57.3.4)</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23.3.4</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0,02994</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1 037,80</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31,07</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44 779,21</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79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молекулярно-генетическое исследование с целью диагностики онкологических заболе ваний (сумма строк 35.3.5 + 45.3.5 + 57.3.5)</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23.3.5</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0,00092</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9 187,70</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8,45</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12 181,64</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154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патологоанатомическое исследование биопсийного (операционного) материала с целью диагностики онкологических забо леваний и подбора противоопухолевой лекарственной терапии (сумма строк 35.3.6 + 45.3.6 + 57.3.6)</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23.3.6</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0,01321</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2 271,90</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30,01</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43 251,68</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78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тестирование на выявление новой коронавирусной инфекции (СОУГО-19) (сумма строк 35.3.7 + 45.3.7 + 57.3.7)</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23.3.7</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0,07189</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675,00</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48,53</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69 933,18</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103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2.1.4 Обращение по заболеванию при оказании медицинской помощи по профилю «Медицинская реабилитация» (сумма строк 35.4 + 45.4 + 57.4)</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23.4</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комплексное посещение</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0,00294</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19 555,40</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57,49</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82 856,20</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2.2 В условиях дневных стационаров (сумма строк 36+46+58),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24</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 лечения</w:t>
                  </w:r>
                </w:p>
              </w:tc>
              <w:tc>
                <w:tcPr>
                  <w:tcW w:w="1294"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5"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1559"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 </w:t>
                  </w:r>
                </w:p>
              </w:tc>
              <w:tc>
                <w:tcPr>
                  <w:tcW w:w="1559"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Х</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2.2.1 медицинская помощь по профилю «онкология» (сумму строк 36.1+46.1+58.1)</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24.1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Х</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2.2.2 при экстракорпоральном оплодотво рении (сумма строк 36.2</w:t>
                  </w:r>
                  <w:proofErr w:type="gramStart"/>
                  <w:r w:rsidRPr="008179F2">
                    <w:rPr>
                      <w:sz w:val="20"/>
                      <w:szCs w:val="20"/>
                    </w:rPr>
                    <w:t>+.46.2</w:t>
                  </w:r>
                  <w:proofErr w:type="gramEnd"/>
                  <w:r w:rsidRPr="008179F2">
                    <w:rPr>
                      <w:sz w:val="20"/>
                      <w:szCs w:val="20"/>
                    </w:rPr>
                    <w:t>+58.2)</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24.2</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Х</w:t>
                  </w:r>
                </w:p>
              </w:tc>
            </w:tr>
            <w:tr w:rsidR="008179F2" w:rsidRPr="008179F2" w:rsidTr="005057B5">
              <w:trPr>
                <w:trHeight w:val="105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3. В условиях дневных стационаров (первичная медикосанитарная помощь, специализирован ная медицинская помощь) (сумма строк 24+27),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25</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0,068619</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25 784,90</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1 769,33</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2 549 886,39</w:t>
                  </w:r>
                </w:p>
              </w:tc>
              <w:tc>
                <w:tcPr>
                  <w:tcW w:w="992"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x</w:t>
                  </w:r>
                </w:p>
              </w:tc>
            </w:tr>
            <w:tr w:rsidR="008179F2" w:rsidRPr="008179F2" w:rsidTr="005057B5">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sz w:val="20"/>
                      <w:szCs w:val="20"/>
                    </w:rPr>
                    <w:t>3.1) для медицинской помощи по профилю «он кология», в том числе: (сумма строк 24.1+27.1)</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25.1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0,009007</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87 165,80</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785,10</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1 131 454,98</w:t>
                  </w:r>
                </w:p>
              </w:tc>
              <w:tc>
                <w:tcPr>
                  <w:tcW w:w="992"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i/>
                      <w:iCs/>
                      <w:sz w:val="20"/>
                      <w:szCs w:val="20"/>
                    </w:rPr>
                  </w:pPr>
                  <w:r w:rsidRPr="008179F2">
                    <w:rPr>
                      <w:i/>
                      <w:iCs/>
                      <w:sz w:val="20"/>
                      <w:szCs w:val="20"/>
                    </w:rPr>
                    <w:t>x</w:t>
                  </w:r>
                </w:p>
              </w:tc>
            </w:tr>
            <w:tr w:rsidR="008179F2" w:rsidRPr="008179F2" w:rsidTr="005057B5">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sz w:val="20"/>
                      <w:szCs w:val="20"/>
                    </w:rPr>
                    <w:lastRenderedPageBreak/>
                    <w:t>3.2) для медицинской помощи при экстракорпоральном оплодотворении: (сумма строк 24.2+27.2)</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25.2</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0,000491</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124 728,50</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61,24</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88 258,83</w:t>
                  </w:r>
                </w:p>
              </w:tc>
              <w:tc>
                <w:tcPr>
                  <w:tcW w:w="992"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i/>
                      <w:iCs/>
                      <w:sz w:val="20"/>
                      <w:szCs w:val="20"/>
                    </w:rPr>
                  </w:pPr>
                  <w:r w:rsidRPr="008179F2">
                    <w:rPr>
                      <w:i/>
                      <w:iCs/>
                      <w:sz w:val="20"/>
                      <w:szCs w:val="20"/>
                    </w:rPr>
                    <w:t>x</w:t>
                  </w:r>
                </w:p>
              </w:tc>
            </w:tr>
            <w:tr w:rsidR="008179F2" w:rsidRPr="008179F2" w:rsidTr="005057B5">
              <w:trPr>
                <w:trHeight w:val="60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4. Специализированная, включая высокотехно логичную, медицинская помощь,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26</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X</w:t>
                  </w:r>
                </w:p>
              </w:tc>
              <w:tc>
                <w:tcPr>
                  <w:tcW w:w="1294" w:type="dxa"/>
                  <w:tcBorders>
                    <w:top w:val="single" w:sz="8" w:space="0" w:color="auto"/>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5" w:type="dxa"/>
                  <w:tcBorders>
                    <w:top w:val="single" w:sz="8" w:space="0" w:color="auto"/>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200" w:firstLine="400"/>
                    <w:rPr>
                      <w:sz w:val="20"/>
                      <w:szCs w:val="20"/>
                    </w:rPr>
                  </w:pPr>
                  <w:r w:rsidRPr="008179F2">
                    <w:rPr>
                      <w:sz w:val="20"/>
                      <w:szCs w:val="20"/>
                    </w:rPr>
                    <w:t> </w:t>
                  </w:r>
                  <w:r w:rsidR="005A7620">
                    <w:rPr>
                      <w:sz w:val="20"/>
                      <w:szCs w:val="20"/>
                    </w:rPr>
                    <w:t>8 723,53</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 </w:t>
                  </w:r>
                  <w:r w:rsidR="005A7620" w:rsidRPr="008179F2">
                    <w:rPr>
                      <w:sz w:val="20"/>
                      <w:szCs w:val="20"/>
                    </w:rPr>
                    <w:t>Х</w:t>
                  </w:r>
                </w:p>
              </w:tc>
              <w:tc>
                <w:tcPr>
                  <w:tcW w:w="1559" w:type="dxa"/>
                  <w:tcBorders>
                    <w:top w:val="single" w:sz="8" w:space="0" w:color="auto"/>
                    <w:left w:val="nil"/>
                    <w:bottom w:val="single" w:sz="8" w:space="0" w:color="auto"/>
                    <w:right w:val="single" w:sz="8" w:space="0" w:color="auto"/>
                  </w:tcBorders>
                  <w:shd w:val="clear" w:color="000000" w:fill="FFFFFF"/>
                  <w:noWrap/>
                  <w:vAlign w:val="center"/>
                  <w:hideMark/>
                </w:tcPr>
                <w:p w:rsidR="0078782C" w:rsidRPr="008179F2" w:rsidRDefault="0078782C" w:rsidP="005A7620">
                  <w:pPr>
                    <w:rPr>
                      <w:sz w:val="20"/>
                      <w:szCs w:val="20"/>
                    </w:rPr>
                  </w:pPr>
                  <w:r w:rsidRPr="008179F2">
                    <w:rPr>
                      <w:sz w:val="20"/>
                      <w:szCs w:val="20"/>
                    </w:rPr>
                    <w:t> </w:t>
                  </w:r>
                  <w:r w:rsidR="005A7620">
                    <w:rPr>
                      <w:sz w:val="20"/>
                      <w:szCs w:val="20"/>
                    </w:rPr>
                    <w:t>12 571 968,41</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sz w:val="20"/>
                      <w:szCs w:val="20"/>
                    </w:rPr>
                    <w:t>4.1 в условиях дневных стационаров (сумма строк 39+49+61), включая:</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27</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hideMark/>
                </w:tcPr>
                <w:p w:rsidR="0078782C" w:rsidRDefault="0078782C" w:rsidP="0078782C">
                  <w:pPr>
                    <w:rPr>
                      <w:sz w:val="20"/>
                      <w:szCs w:val="20"/>
                    </w:rPr>
                  </w:pPr>
                  <w:r w:rsidRPr="008179F2">
                    <w:rPr>
                      <w:sz w:val="20"/>
                      <w:szCs w:val="20"/>
                    </w:rPr>
                    <w:t> </w:t>
                  </w:r>
                </w:p>
                <w:p w:rsidR="005A7620" w:rsidRPr="008179F2" w:rsidRDefault="005A7620" w:rsidP="0078782C">
                  <w:pPr>
                    <w:rPr>
                      <w:sz w:val="20"/>
                      <w:szCs w:val="20"/>
                    </w:rPr>
                  </w:pPr>
                  <w:r w:rsidRPr="008179F2">
                    <w:rPr>
                      <w:sz w:val="20"/>
                      <w:szCs w:val="20"/>
                    </w:rPr>
                    <w:t>0,068619</w:t>
                  </w:r>
                </w:p>
              </w:tc>
              <w:tc>
                <w:tcPr>
                  <w:tcW w:w="1275" w:type="dxa"/>
                  <w:tcBorders>
                    <w:top w:val="nil"/>
                    <w:left w:val="nil"/>
                    <w:bottom w:val="single" w:sz="8" w:space="0" w:color="auto"/>
                    <w:right w:val="single" w:sz="8" w:space="0" w:color="auto"/>
                  </w:tcBorders>
                  <w:shd w:val="clear" w:color="000000" w:fill="FFFFFF"/>
                  <w:noWrap/>
                  <w:hideMark/>
                </w:tcPr>
                <w:p w:rsidR="0078782C" w:rsidRDefault="0078782C" w:rsidP="0078782C">
                  <w:pPr>
                    <w:rPr>
                      <w:sz w:val="20"/>
                      <w:szCs w:val="20"/>
                    </w:rPr>
                  </w:pPr>
                  <w:r w:rsidRPr="008179F2">
                    <w:rPr>
                      <w:sz w:val="20"/>
                      <w:szCs w:val="20"/>
                    </w:rPr>
                    <w:t> </w:t>
                  </w:r>
                </w:p>
                <w:p w:rsidR="005A7620" w:rsidRPr="008179F2" w:rsidRDefault="005A7620" w:rsidP="0078782C">
                  <w:pPr>
                    <w:rPr>
                      <w:sz w:val="20"/>
                      <w:szCs w:val="20"/>
                    </w:rPr>
                  </w:pPr>
                  <w:r w:rsidRPr="008179F2">
                    <w:rPr>
                      <w:sz w:val="20"/>
                      <w:szCs w:val="20"/>
                    </w:rPr>
                    <w:t>25 784,90</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Default="0078782C" w:rsidP="0078782C">
                  <w:pPr>
                    <w:rPr>
                      <w:sz w:val="20"/>
                      <w:szCs w:val="20"/>
                    </w:rPr>
                  </w:pPr>
                  <w:r w:rsidRPr="008179F2">
                    <w:rPr>
                      <w:sz w:val="20"/>
                      <w:szCs w:val="20"/>
                    </w:rPr>
                    <w:t> </w:t>
                  </w:r>
                </w:p>
                <w:p w:rsidR="005A7620" w:rsidRPr="008179F2" w:rsidRDefault="005A7620" w:rsidP="0078782C">
                  <w:pPr>
                    <w:rPr>
                      <w:sz w:val="20"/>
                      <w:szCs w:val="20"/>
                    </w:rPr>
                  </w:pPr>
                  <w:r w:rsidRPr="008179F2">
                    <w:rPr>
                      <w:sz w:val="20"/>
                      <w:szCs w:val="20"/>
                    </w:rPr>
                    <w:t>1 769,33</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 </w:t>
                  </w:r>
                  <w:r w:rsidR="005A7620"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78782C" w:rsidRDefault="0078782C" w:rsidP="0078782C">
                  <w:pPr>
                    <w:rPr>
                      <w:sz w:val="20"/>
                      <w:szCs w:val="20"/>
                    </w:rPr>
                  </w:pPr>
                  <w:r w:rsidRPr="008179F2">
                    <w:rPr>
                      <w:sz w:val="20"/>
                      <w:szCs w:val="20"/>
                    </w:rPr>
                    <w:t> </w:t>
                  </w:r>
                </w:p>
                <w:p w:rsidR="005A7620" w:rsidRPr="008179F2" w:rsidRDefault="005A7620" w:rsidP="0078782C">
                  <w:pPr>
                    <w:rPr>
                      <w:sz w:val="20"/>
                      <w:szCs w:val="20"/>
                    </w:rPr>
                  </w:pPr>
                  <w:r w:rsidRPr="008179F2">
                    <w:rPr>
                      <w:sz w:val="20"/>
                      <w:szCs w:val="20"/>
                    </w:rPr>
                    <w:t>2 549 886,39</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4.1.1медицинскую помощь по профилю «онкология» (сумма строк 39.1+49.1+61.1):</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27.1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hideMark/>
                </w:tcPr>
                <w:p w:rsidR="0078782C" w:rsidRDefault="0078782C" w:rsidP="0078782C">
                  <w:pPr>
                    <w:rPr>
                      <w:sz w:val="20"/>
                      <w:szCs w:val="20"/>
                    </w:rPr>
                  </w:pPr>
                  <w:r w:rsidRPr="008179F2">
                    <w:rPr>
                      <w:sz w:val="20"/>
                      <w:szCs w:val="20"/>
                    </w:rPr>
                    <w:t> </w:t>
                  </w:r>
                </w:p>
                <w:p w:rsidR="005A7620" w:rsidRPr="008179F2" w:rsidRDefault="005A7620" w:rsidP="0078782C">
                  <w:pPr>
                    <w:rPr>
                      <w:sz w:val="20"/>
                      <w:szCs w:val="20"/>
                    </w:rPr>
                  </w:pPr>
                  <w:r w:rsidRPr="008179F2">
                    <w:rPr>
                      <w:sz w:val="20"/>
                      <w:szCs w:val="20"/>
                    </w:rPr>
                    <w:t>0,009007</w:t>
                  </w:r>
                </w:p>
              </w:tc>
              <w:tc>
                <w:tcPr>
                  <w:tcW w:w="1275" w:type="dxa"/>
                  <w:tcBorders>
                    <w:top w:val="nil"/>
                    <w:left w:val="nil"/>
                    <w:bottom w:val="single" w:sz="8" w:space="0" w:color="auto"/>
                    <w:right w:val="single" w:sz="8" w:space="0" w:color="auto"/>
                  </w:tcBorders>
                  <w:shd w:val="clear" w:color="000000" w:fill="FFFFFF"/>
                  <w:noWrap/>
                  <w:hideMark/>
                </w:tcPr>
                <w:p w:rsidR="0078782C" w:rsidRDefault="0078782C" w:rsidP="0078782C">
                  <w:pPr>
                    <w:rPr>
                      <w:sz w:val="20"/>
                      <w:szCs w:val="20"/>
                    </w:rPr>
                  </w:pPr>
                  <w:r w:rsidRPr="008179F2">
                    <w:rPr>
                      <w:sz w:val="20"/>
                      <w:szCs w:val="20"/>
                    </w:rPr>
                    <w:t> </w:t>
                  </w:r>
                </w:p>
                <w:p w:rsidR="005A7620" w:rsidRPr="008179F2" w:rsidRDefault="005A7620" w:rsidP="0078782C">
                  <w:pPr>
                    <w:rPr>
                      <w:sz w:val="20"/>
                      <w:szCs w:val="20"/>
                    </w:rPr>
                  </w:pPr>
                  <w:r w:rsidRPr="008179F2">
                    <w:rPr>
                      <w:sz w:val="20"/>
                      <w:szCs w:val="20"/>
                    </w:rPr>
                    <w:t>87 165,80</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Default="0078782C" w:rsidP="0078782C">
                  <w:pPr>
                    <w:rPr>
                      <w:sz w:val="20"/>
                      <w:szCs w:val="20"/>
                    </w:rPr>
                  </w:pPr>
                  <w:r w:rsidRPr="008179F2">
                    <w:rPr>
                      <w:sz w:val="20"/>
                      <w:szCs w:val="20"/>
                    </w:rPr>
                    <w:t> </w:t>
                  </w:r>
                </w:p>
                <w:p w:rsidR="005A7620" w:rsidRPr="008179F2" w:rsidRDefault="005A7620" w:rsidP="0078782C">
                  <w:pPr>
                    <w:rPr>
                      <w:sz w:val="20"/>
                      <w:szCs w:val="20"/>
                    </w:rPr>
                  </w:pPr>
                  <w:r w:rsidRPr="008179F2">
                    <w:rPr>
                      <w:sz w:val="20"/>
                      <w:szCs w:val="20"/>
                    </w:rPr>
                    <w:t>785,10</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 </w:t>
                  </w:r>
                  <w:r w:rsidR="005A7620"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78782C" w:rsidRDefault="0078782C" w:rsidP="0078782C">
                  <w:pPr>
                    <w:rPr>
                      <w:sz w:val="20"/>
                      <w:szCs w:val="20"/>
                    </w:rPr>
                  </w:pPr>
                  <w:r w:rsidRPr="008179F2">
                    <w:rPr>
                      <w:sz w:val="20"/>
                      <w:szCs w:val="20"/>
                    </w:rPr>
                    <w:t> </w:t>
                  </w:r>
                </w:p>
                <w:p w:rsidR="005A7620" w:rsidRPr="008179F2" w:rsidRDefault="005A7620" w:rsidP="0078782C">
                  <w:pPr>
                    <w:rPr>
                      <w:sz w:val="20"/>
                      <w:szCs w:val="20"/>
                    </w:rPr>
                  </w:pPr>
                  <w:r w:rsidRPr="008179F2">
                    <w:rPr>
                      <w:sz w:val="20"/>
                      <w:szCs w:val="20"/>
                    </w:rPr>
                    <w:t>1 131 454,98</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78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4.1.2 медицинскую помощь при экстракорпоральном оплодотворении (сумма строк 39.2+49.2+61.2)</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27.2</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w:t>
                  </w:r>
                </w:p>
              </w:tc>
              <w:tc>
                <w:tcPr>
                  <w:tcW w:w="1294" w:type="dxa"/>
                  <w:tcBorders>
                    <w:top w:val="nil"/>
                    <w:left w:val="nil"/>
                    <w:bottom w:val="single" w:sz="8" w:space="0" w:color="auto"/>
                    <w:right w:val="single" w:sz="8" w:space="0" w:color="auto"/>
                  </w:tcBorders>
                  <w:shd w:val="clear" w:color="000000" w:fill="FFFFFF"/>
                  <w:noWrap/>
                  <w:hideMark/>
                </w:tcPr>
                <w:p w:rsidR="0078782C" w:rsidRDefault="0078782C" w:rsidP="0078782C">
                  <w:pPr>
                    <w:rPr>
                      <w:sz w:val="20"/>
                      <w:szCs w:val="20"/>
                    </w:rPr>
                  </w:pPr>
                  <w:r w:rsidRPr="008179F2">
                    <w:rPr>
                      <w:sz w:val="20"/>
                      <w:szCs w:val="20"/>
                    </w:rPr>
                    <w:t> </w:t>
                  </w:r>
                </w:p>
                <w:p w:rsidR="005A7620" w:rsidRPr="008179F2" w:rsidRDefault="005A7620" w:rsidP="0078782C">
                  <w:pPr>
                    <w:rPr>
                      <w:sz w:val="20"/>
                      <w:szCs w:val="20"/>
                    </w:rPr>
                  </w:pPr>
                  <w:r w:rsidRPr="008179F2">
                    <w:rPr>
                      <w:sz w:val="20"/>
                      <w:szCs w:val="20"/>
                    </w:rPr>
                    <w:t>0,000491</w:t>
                  </w:r>
                </w:p>
              </w:tc>
              <w:tc>
                <w:tcPr>
                  <w:tcW w:w="1275" w:type="dxa"/>
                  <w:tcBorders>
                    <w:top w:val="nil"/>
                    <w:left w:val="nil"/>
                    <w:bottom w:val="single" w:sz="8" w:space="0" w:color="auto"/>
                    <w:right w:val="single" w:sz="8" w:space="0" w:color="auto"/>
                  </w:tcBorders>
                  <w:shd w:val="clear" w:color="000000" w:fill="FFFFFF"/>
                  <w:noWrap/>
                  <w:hideMark/>
                </w:tcPr>
                <w:p w:rsidR="0078782C" w:rsidRDefault="0078782C" w:rsidP="0078782C">
                  <w:pPr>
                    <w:rPr>
                      <w:sz w:val="20"/>
                      <w:szCs w:val="20"/>
                    </w:rPr>
                  </w:pPr>
                  <w:r w:rsidRPr="008179F2">
                    <w:rPr>
                      <w:sz w:val="20"/>
                      <w:szCs w:val="20"/>
                    </w:rPr>
                    <w:t> </w:t>
                  </w:r>
                </w:p>
                <w:p w:rsidR="005A7620" w:rsidRPr="008179F2" w:rsidRDefault="005A7620" w:rsidP="0078782C">
                  <w:pPr>
                    <w:rPr>
                      <w:sz w:val="20"/>
                      <w:szCs w:val="20"/>
                    </w:rPr>
                  </w:pPr>
                  <w:r w:rsidRPr="008179F2">
                    <w:rPr>
                      <w:sz w:val="20"/>
                      <w:szCs w:val="20"/>
                    </w:rPr>
                    <w:t>124 728,50</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Default="0078782C" w:rsidP="0078782C">
                  <w:pPr>
                    <w:rPr>
                      <w:sz w:val="20"/>
                      <w:szCs w:val="20"/>
                    </w:rPr>
                  </w:pPr>
                  <w:r w:rsidRPr="008179F2">
                    <w:rPr>
                      <w:sz w:val="20"/>
                      <w:szCs w:val="20"/>
                    </w:rPr>
                    <w:t> </w:t>
                  </w:r>
                </w:p>
                <w:p w:rsidR="005A7620" w:rsidRPr="008179F2" w:rsidRDefault="005A7620" w:rsidP="0078782C">
                  <w:pPr>
                    <w:rPr>
                      <w:sz w:val="20"/>
                      <w:szCs w:val="20"/>
                    </w:rPr>
                  </w:pPr>
                  <w:r w:rsidRPr="008179F2">
                    <w:rPr>
                      <w:sz w:val="20"/>
                      <w:szCs w:val="20"/>
                    </w:rPr>
                    <w:t>61,24</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Default="0078782C" w:rsidP="0078782C">
                  <w:pPr>
                    <w:rPr>
                      <w:sz w:val="20"/>
                      <w:szCs w:val="20"/>
                    </w:rPr>
                  </w:pPr>
                  <w:r w:rsidRPr="008179F2">
                    <w:rPr>
                      <w:sz w:val="20"/>
                      <w:szCs w:val="20"/>
                    </w:rPr>
                    <w:t> </w:t>
                  </w:r>
                </w:p>
                <w:p w:rsidR="005A7620" w:rsidRPr="008179F2" w:rsidRDefault="005A7620" w:rsidP="0078782C">
                  <w:pPr>
                    <w:rPr>
                      <w:sz w:val="20"/>
                      <w:szCs w:val="20"/>
                    </w:rPr>
                  </w:pPr>
                  <w:r w:rsidRPr="008179F2">
                    <w:rPr>
                      <w:sz w:val="20"/>
                      <w:szCs w:val="20"/>
                    </w:rPr>
                    <w:t>88 258,83</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1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4.2 в условиях круглосуточного стационара (сумма строк 40+50+62),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28</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 госпитализации</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0,166356</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41 803,10</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6 954,20</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10 022 082,02</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4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4.2.1 медицинская помощь по профилю "онкология" (сумма строк 40.1 + 50.1 + 62.1)</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28.1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 госпитализации</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0,009488</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112 804,80</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1 070,29</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1 542 457,65</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103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4.2.2 медицинская реабилитация в специализи рованных медицинских организациях и реабилитационных отделе ниях медицинских организаций (сумма строк 40.2 +50.2 + 62.2)</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28.2</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 госпитализации</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0,004443</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43 074,60</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191,38</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275 809,08</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61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4.2.3 высокотехнологичная медицинская помощь (сумма строк 40.3 + 50.3 +62.3)</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28.3</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 госпитализации</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0,0021</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163 200,00</w:t>
                  </w:r>
                </w:p>
              </w:tc>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342,72</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493 912,98</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5. паллиативная медицинская помощь &lt;*********&gt;</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29</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X</w:t>
                  </w:r>
                </w:p>
              </w:tc>
              <w:tc>
                <w:tcPr>
                  <w:tcW w:w="1294"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w:t>
                  </w:r>
                </w:p>
              </w:tc>
              <w:tc>
                <w:tcPr>
                  <w:tcW w:w="1275"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w:t>
                  </w:r>
                </w:p>
              </w:tc>
              <w:tc>
                <w:tcPr>
                  <w:tcW w:w="992"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w:t>
                  </w:r>
                </w:p>
              </w:tc>
            </w:tr>
            <w:tr w:rsidR="008179F2" w:rsidRPr="008179F2" w:rsidTr="005057B5">
              <w:trPr>
                <w:trHeight w:val="76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5.1 первичная медицинская помощь, в том числе доврачебная и врачебная&lt;*******&gt;, всего (равно строке 51.1),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29.1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посещений</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81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sz w:val="20"/>
                      <w:szCs w:val="20"/>
                    </w:rPr>
                    <w:t>5.1.1 посещение по паллиативной медицинской помощи без учета посещений на дому патронажными бригадами (равно строке 51.1.1)</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29.1.1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посещений</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7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lastRenderedPageBreak/>
                    <w:t>5.1.2 посещения на дому выездными патронажными бригадами (равно строке 51.1.2)</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29.1.2</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посещений</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103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5.2. оказываемая в стационарных условиях (включая койки паллиативной медицинской помощи и койки сестринского ухода) (равно строке 51.2)</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29.2</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койко-день</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sz w:val="20"/>
                      <w:szCs w:val="20"/>
                    </w:rPr>
                    <w:t>5.3 оказываемая в условиях дневного стационара (равно строке 51.3)</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29.3</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Х</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6. Расходы на ведение дела СМО (сумма строк 41 +52 + 63)</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30</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127,72</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right"/>
                    <w:rPr>
                      <w:sz w:val="20"/>
                      <w:szCs w:val="20"/>
                    </w:rPr>
                  </w:pPr>
                  <w:r w:rsidRPr="008179F2">
                    <w:rPr>
                      <w:sz w:val="20"/>
                      <w:szCs w:val="20"/>
                    </w:rPr>
                    <w:t>184 060,16</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bottom"/>
                  <w:hideMark/>
                </w:tcPr>
                <w:p w:rsidR="0078782C" w:rsidRPr="008179F2" w:rsidRDefault="0078782C" w:rsidP="0078782C">
                  <w:pPr>
                    <w:rPr>
                      <w:sz w:val="20"/>
                      <w:szCs w:val="20"/>
                    </w:rPr>
                  </w:pPr>
                  <w:r w:rsidRPr="008179F2">
                    <w:rPr>
                      <w:sz w:val="20"/>
                      <w:szCs w:val="20"/>
                    </w:rPr>
                    <w:t>7. Иные расходы (равно строке 53)</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31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 </w:t>
                  </w:r>
                </w:p>
              </w:tc>
              <w:tc>
                <w:tcPr>
                  <w:tcW w:w="1559" w:type="dxa"/>
                  <w:tcBorders>
                    <w:top w:val="single" w:sz="8" w:space="0" w:color="auto"/>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79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sz w:val="20"/>
                      <w:szCs w:val="20"/>
                    </w:rPr>
                    <w:t xml:space="preserve">из строки 20: </w:t>
                  </w:r>
                  <w:r w:rsidRPr="008179F2">
                    <w:rPr>
                      <w:b/>
                      <w:bCs/>
                      <w:sz w:val="20"/>
                      <w:szCs w:val="20"/>
                    </w:rPr>
                    <w:t>1. Медицинская помощь, предоставляемая в рамках базовой программы ОМС застрахованным лицам</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32</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 </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b/>
                      <w:bCs/>
                      <w:sz w:val="20"/>
                      <w:szCs w:val="20"/>
                    </w:rPr>
                  </w:pPr>
                  <w:r w:rsidRPr="008179F2">
                    <w:rPr>
                      <w:b/>
                      <w:bCs/>
                      <w:sz w:val="20"/>
                      <w:szCs w:val="20"/>
                    </w:rPr>
                    <w:t>15 683,93</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b/>
                      <w:bCs/>
                      <w:sz w:val="20"/>
                      <w:szCs w:val="20"/>
                    </w:rPr>
                  </w:pPr>
                  <w:r w:rsidRPr="008179F2">
                    <w:rPr>
                      <w:b/>
                      <w:bCs/>
                      <w:sz w:val="20"/>
                      <w:szCs w:val="20"/>
                    </w:rPr>
                    <w:t>22 602 985,83</w:t>
                  </w:r>
                </w:p>
              </w:tc>
              <w:tc>
                <w:tcPr>
                  <w:tcW w:w="992"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84,5</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1. Скорая, в том числе скорая специализи рованная, медицинская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33</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вызов</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0,290</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3 243,30</w:t>
                  </w:r>
                </w:p>
              </w:tc>
              <w:tc>
                <w:tcPr>
                  <w:tcW w:w="127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940,56</w:t>
                  </w:r>
                </w:p>
              </w:tc>
              <w:tc>
                <w:tcPr>
                  <w:tcW w:w="1560"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1 355 489,36</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42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2. Первичная медико-санитарная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34</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X</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200" w:firstLine="400"/>
                    <w:rPr>
                      <w:sz w:val="20"/>
                      <w:szCs w:val="20"/>
                    </w:rPr>
                  </w:pPr>
                  <w:r w:rsidRPr="008179F2">
                    <w:rPr>
                      <w:sz w:val="20"/>
                      <w:szCs w:val="20"/>
                    </w:rPr>
                    <w:t> </w:t>
                  </w:r>
                  <w:r w:rsidR="00907723"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 </w:t>
                  </w:r>
                  <w:r w:rsidR="00907723"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907723" w:rsidP="0078782C">
                  <w:pPr>
                    <w:ind w:firstLineChars="200" w:firstLine="400"/>
                    <w:rPr>
                      <w:sz w:val="20"/>
                      <w:szCs w:val="20"/>
                    </w:rPr>
                  </w:pPr>
                  <w:r w:rsidRPr="008179F2">
                    <w:rPr>
                      <w:sz w:val="20"/>
                      <w:szCs w:val="20"/>
                    </w:rPr>
                    <w:t>X</w:t>
                  </w:r>
                  <w:r w:rsidR="0078782C"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2.1 В амбулаторных условиях:</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35</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X</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200" w:firstLine="400"/>
                    <w:rPr>
                      <w:sz w:val="20"/>
                      <w:szCs w:val="20"/>
                    </w:rPr>
                  </w:pPr>
                  <w:r w:rsidRPr="008179F2">
                    <w:rPr>
                      <w:sz w:val="20"/>
                      <w:szCs w:val="20"/>
                    </w:rPr>
                    <w:t> </w:t>
                  </w:r>
                  <w:r w:rsidR="00907723"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both"/>
                    <w:rPr>
                      <w:sz w:val="20"/>
                      <w:szCs w:val="20"/>
                    </w:rPr>
                  </w:pPr>
                  <w:r w:rsidRPr="008179F2">
                    <w:rPr>
                      <w:sz w:val="20"/>
                      <w:szCs w:val="20"/>
                    </w:rPr>
                    <w:t> </w:t>
                  </w:r>
                  <w:r w:rsidR="00907723"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200" w:firstLine="400"/>
                    <w:rPr>
                      <w:sz w:val="20"/>
                      <w:szCs w:val="20"/>
                    </w:rPr>
                  </w:pPr>
                  <w:r w:rsidRPr="008179F2">
                    <w:rPr>
                      <w:sz w:val="20"/>
                      <w:szCs w:val="20"/>
                    </w:rPr>
                    <w:t> </w:t>
                  </w:r>
                  <w:r w:rsidR="00907723"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81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 xml:space="preserve">2.1.1 посещения с профилактическими и иными целями, всего (сумма строк 35.1.1 + 35.1.2 + </w:t>
                  </w:r>
                  <w:proofErr w:type="gramStart"/>
                  <w:r w:rsidRPr="008179F2">
                    <w:rPr>
                      <w:sz w:val="20"/>
                      <w:szCs w:val="20"/>
                    </w:rPr>
                    <w:t>35.1.3 )</w:t>
                  </w:r>
                  <w:proofErr w:type="gramEnd"/>
                  <w:r w:rsidRPr="008179F2">
                    <w:rPr>
                      <w:sz w:val="20"/>
                      <w:szCs w:val="20"/>
                    </w:rPr>
                    <w:t>, из них:</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35.1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посеще   ния / ком плексные посещения</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2,930</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746,60</w:t>
                  </w:r>
                </w:p>
              </w:tc>
              <w:tc>
                <w:tcPr>
                  <w:tcW w:w="127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2 186,98</w:t>
                  </w:r>
                </w:p>
              </w:tc>
              <w:tc>
                <w:tcPr>
                  <w:tcW w:w="1560"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3 151 777,04</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8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для проведения профилактических медицинских осмотров</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35.1.1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комплекс ное посещение</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0,272</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2 265,80</w:t>
                  </w:r>
                </w:p>
              </w:tc>
              <w:tc>
                <w:tcPr>
                  <w:tcW w:w="127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616,30</w:t>
                  </w:r>
                </w:p>
              </w:tc>
              <w:tc>
                <w:tcPr>
                  <w:tcW w:w="1560"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888 180,98</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8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для проведения диспансеризации, всего,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35.1.2</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комплекс ное посещение</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0,263</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2 604,60</w:t>
                  </w:r>
                </w:p>
              </w:tc>
              <w:tc>
                <w:tcPr>
                  <w:tcW w:w="127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685,01</w:t>
                  </w:r>
                </w:p>
              </w:tc>
              <w:tc>
                <w:tcPr>
                  <w:tcW w:w="1560"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987 205,98</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5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i/>
                      <w:iCs/>
                      <w:sz w:val="20"/>
                      <w:szCs w:val="20"/>
                    </w:rPr>
                    <w:t>для проведения углубленной диспансеризации</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jc w:val="center"/>
                    <w:rPr>
                      <w:sz w:val="20"/>
                      <w:szCs w:val="20"/>
                    </w:rPr>
                  </w:pPr>
                  <w:r w:rsidRPr="008179F2">
                    <w:rPr>
                      <w:sz w:val="20"/>
                      <w:szCs w:val="20"/>
                    </w:rPr>
                    <w:t>35.1.2.1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комплекс ное посещение</w:t>
                  </w:r>
                </w:p>
              </w:tc>
              <w:tc>
                <w:tcPr>
                  <w:tcW w:w="1294" w:type="dxa"/>
                  <w:tcBorders>
                    <w:top w:val="nil"/>
                    <w:left w:val="nil"/>
                    <w:bottom w:val="single" w:sz="8" w:space="0" w:color="auto"/>
                    <w:right w:val="single" w:sz="8" w:space="0" w:color="auto"/>
                  </w:tcBorders>
                  <w:shd w:val="clear" w:color="000000" w:fill="FFFFFF"/>
                  <w:noWrap/>
                  <w:hideMark/>
                </w:tcPr>
                <w:p w:rsidR="0078782C" w:rsidRPr="005F4027" w:rsidRDefault="005F4027" w:rsidP="0078782C">
                  <w:pPr>
                    <w:rPr>
                      <w:sz w:val="20"/>
                      <w:szCs w:val="20"/>
                      <w:lang w:val="en-US"/>
                    </w:rPr>
                  </w:pPr>
                  <w:r>
                    <w:rPr>
                      <w:sz w:val="20"/>
                      <w:szCs w:val="20"/>
                      <w:lang w:val="en-US"/>
                    </w:rPr>
                    <w:t>0.032</w:t>
                  </w:r>
                </w:p>
              </w:tc>
              <w:tc>
                <w:tcPr>
                  <w:tcW w:w="1275" w:type="dxa"/>
                  <w:tcBorders>
                    <w:top w:val="nil"/>
                    <w:left w:val="nil"/>
                    <w:bottom w:val="single" w:sz="8" w:space="0" w:color="auto"/>
                    <w:right w:val="single" w:sz="8" w:space="0" w:color="auto"/>
                  </w:tcBorders>
                  <w:shd w:val="clear" w:color="000000" w:fill="FFFFFF"/>
                  <w:noWrap/>
                  <w:hideMark/>
                </w:tcPr>
                <w:p w:rsidR="0078782C" w:rsidRPr="005F4027" w:rsidRDefault="005F4027" w:rsidP="0078782C">
                  <w:pPr>
                    <w:rPr>
                      <w:sz w:val="20"/>
                      <w:szCs w:val="20"/>
                      <w:lang w:val="en-US"/>
                    </w:rPr>
                  </w:pPr>
                  <w:r>
                    <w:rPr>
                      <w:sz w:val="20"/>
                      <w:szCs w:val="20"/>
                      <w:lang w:val="en-US"/>
                    </w:rPr>
                    <w:t>1017.5</w:t>
                  </w:r>
                </w:p>
              </w:tc>
              <w:tc>
                <w:tcPr>
                  <w:tcW w:w="127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5F4027" w:rsidRDefault="005F4027" w:rsidP="0078782C">
                  <w:pPr>
                    <w:rPr>
                      <w:sz w:val="20"/>
                      <w:szCs w:val="20"/>
                      <w:lang w:val="en-US"/>
                    </w:rPr>
                  </w:pPr>
                  <w:r>
                    <w:rPr>
                      <w:sz w:val="20"/>
                      <w:szCs w:val="20"/>
                      <w:lang w:val="en-US"/>
                    </w:rPr>
                    <w:t>32.589</w:t>
                  </w:r>
                </w:p>
              </w:tc>
              <w:tc>
                <w:tcPr>
                  <w:tcW w:w="1560"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5F4027" w:rsidRDefault="005F4027" w:rsidP="0078782C">
                  <w:pPr>
                    <w:rPr>
                      <w:sz w:val="20"/>
                      <w:szCs w:val="20"/>
                      <w:lang w:val="en-US"/>
                    </w:rPr>
                  </w:pPr>
                  <w:r>
                    <w:rPr>
                      <w:sz w:val="20"/>
                      <w:szCs w:val="20"/>
                      <w:lang w:val="en-US"/>
                    </w:rPr>
                    <w:t>46 966.07</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lastRenderedPageBreak/>
                    <w:t>для посещений с иными целями</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35.1.3</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посещения</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2,395</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369,80</w:t>
                  </w:r>
                </w:p>
              </w:tc>
              <w:tc>
                <w:tcPr>
                  <w:tcW w:w="127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885,67</w:t>
                  </w:r>
                </w:p>
              </w:tc>
              <w:tc>
                <w:tcPr>
                  <w:tcW w:w="1560"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1 276 390,08</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2.1.2 в неотложной форме</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35.2</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посещение</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0,540</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802,20</w:t>
                  </w:r>
                </w:p>
              </w:tc>
              <w:tc>
                <w:tcPr>
                  <w:tcW w:w="127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433,19</w:t>
                  </w:r>
                </w:p>
              </w:tc>
              <w:tc>
                <w:tcPr>
                  <w:tcW w:w="1560"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624 291,49</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141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35.3</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обращение</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1,78770</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1 798,10</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3 214,46</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4 632 543,17</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компьютерная томография</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35.3.1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0,04632</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2 857,20</w:t>
                  </w:r>
                </w:p>
              </w:tc>
              <w:tc>
                <w:tcPr>
                  <w:tcW w:w="127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132,35</w:t>
                  </w:r>
                </w:p>
              </w:tc>
              <w:tc>
                <w:tcPr>
                  <w:tcW w:w="1560"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190 730,52</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магнитно-резонансная томография</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35.3.2</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0,02634</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4 018,20</w:t>
                  </w:r>
                </w:p>
              </w:tc>
              <w:tc>
                <w:tcPr>
                  <w:tcW w:w="127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105,84</w:t>
                  </w:r>
                </w:p>
              </w:tc>
              <w:tc>
                <w:tcPr>
                  <w:tcW w:w="1560"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152 531,07</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sz w:val="20"/>
                      <w:szCs w:val="20"/>
                    </w:rPr>
                    <w:t>ультразвуковое исследование сердечно-сосудистой системы</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35.3.3</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0,08286</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553,10</w:t>
                  </w:r>
                </w:p>
              </w:tc>
              <w:tc>
                <w:tcPr>
                  <w:tcW w:w="127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45,83</w:t>
                  </w:r>
                </w:p>
              </w:tc>
              <w:tc>
                <w:tcPr>
                  <w:tcW w:w="1560"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66 047,99</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эндоскопическое диагностическое исследование</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35.3.4</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0,02994</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1 037,80</w:t>
                  </w:r>
                </w:p>
              </w:tc>
              <w:tc>
                <w:tcPr>
                  <w:tcW w:w="127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31,07</w:t>
                  </w:r>
                </w:p>
              </w:tc>
              <w:tc>
                <w:tcPr>
                  <w:tcW w:w="1560"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44 779,21</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sz w:val="20"/>
                      <w:szCs w:val="20"/>
                    </w:rPr>
                    <w:t>молекулярно-генетическое исследование с целью диагностики онкологических заболеваний</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35.3.5</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0,0009200</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9 187,70</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8,45</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12 181,64</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124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35.3.6</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0,01321</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2 271,90</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30,01</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43 251,68</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8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sz w:val="20"/>
                      <w:szCs w:val="20"/>
                    </w:rPr>
                    <w:t>тестирование на выявление новой коронавирусной инфекции (СОУ1Э-19)</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35.3.7</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0,07189</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675,00</w:t>
                  </w:r>
                </w:p>
              </w:tc>
              <w:tc>
                <w:tcPr>
                  <w:tcW w:w="127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48,53</w:t>
                  </w:r>
                </w:p>
              </w:tc>
              <w:tc>
                <w:tcPr>
                  <w:tcW w:w="1560"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69 933,18</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84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sz w:val="20"/>
                      <w:szCs w:val="20"/>
                    </w:rPr>
                    <w:t>2.1.4 обращение по заболеванию при оказании медицинской помощи по профилю «Медицинская реабилитация»</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35.4</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комплексное посещение</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0,0029400</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19 555,40</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57,49</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82 856,20</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8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2.2 В условиях дневных стационаров ***** (сумма строк 36.1+36.2),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36</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0,0</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0,00</w:t>
                  </w:r>
                </w:p>
              </w:tc>
              <w:tc>
                <w:tcPr>
                  <w:tcW w:w="127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0,00</w:t>
                  </w:r>
                </w:p>
              </w:tc>
              <w:tc>
                <w:tcPr>
                  <w:tcW w:w="1560"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0,00</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Х</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sz w:val="20"/>
                      <w:szCs w:val="20"/>
                    </w:rPr>
                    <w:lastRenderedPageBreak/>
                    <w:t>2.2.1 для медицинской помощи по профилю «онкология»</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36.1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0,0</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0,00</w:t>
                  </w:r>
                </w:p>
              </w:tc>
              <w:tc>
                <w:tcPr>
                  <w:tcW w:w="127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0,00</w:t>
                  </w:r>
                </w:p>
              </w:tc>
              <w:tc>
                <w:tcPr>
                  <w:tcW w:w="1560"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0,00</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Х</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2.2.2 для медицинской помощи при экстракорпоральном оплодотворении</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36.2</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0,0</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0,00</w:t>
                  </w:r>
                </w:p>
              </w:tc>
              <w:tc>
                <w:tcPr>
                  <w:tcW w:w="127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0,00</w:t>
                  </w:r>
                </w:p>
              </w:tc>
              <w:tc>
                <w:tcPr>
                  <w:tcW w:w="1560"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0,00</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0,00</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Х</w:t>
                  </w:r>
                </w:p>
              </w:tc>
            </w:tr>
            <w:tr w:rsidR="008179F2" w:rsidRPr="008179F2" w:rsidTr="005057B5">
              <w:trPr>
                <w:trHeight w:val="8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3. В условиях дневных стационаров (первичная медикосанитарная помощь, специализирован ная медицинская помощь),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37</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0,0686190</w:t>
                  </w:r>
                </w:p>
              </w:tc>
              <w:tc>
                <w:tcPr>
                  <w:tcW w:w="1275"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25 784,90</w:t>
                  </w:r>
                </w:p>
              </w:tc>
              <w:tc>
                <w:tcPr>
                  <w:tcW w:w="1276"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1 769,33</w:t>
                  </w:r>
                </w:p>
              </w:tc>
              <w:tc>
                <w:tcPr>
                  <w:tcW w:w="1560"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2 549 886,39</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78782C" w:rsidRPr="008179F2" w:rsidRDefault="0078782C" w:rsidP="0078782C">
                  <w:pPr>
                    <w:rPr>
                      <w:sz w:val="20"/>
                      <w:szCs w:val="20"/>
                    </w:rPr>
                  </w:pPr>
                  <w:r w:rsidRPr="008179F2">
                    <w:rPr>
                      <w:sz w:val="20"/>
                      <w:szCs w:val="20"/>
                    </w:rPr>
                    <w:t>3.1 для медицинской помощи по профилю «онкология»</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37.1</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0,0090070</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87 165,80</w:t>
                  </w:r>
                </w:p>
              </w:tc>
              <w:tc>
                <w:tcPr>
                  <w:tcW w:w="127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785,10</w:t>
                  </w:r>
                </w:p>
              </w:tc>
              <w:tc>
                <w:tcPr>
                  <w:tcW w:w="1560"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1 131 454,98</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sz w:val="20"/>
                      <w:szCs w:val="20"/>
                    </w:rPr>
                    <w:t>3.2 для медицинской помощи при экстракорпоральном оплодотворении:</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37.2</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0,0004910</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124 728,50</w:t>
                  </w:r>
                </w:p>
              </w:tc>
              <w:tc>
                <w:tcPr>
                  <w:tcW w:w="127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61,24</w:t>
                  </w:r>
                </w:p>
              </w:tc>
              <w:tc>
                <w:tcPr>
                  <w:tcW w:w="1560"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88 258,83</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78782C" w:rsidRPr="008179F2" w:rsidRDefault="0078782C" w:rsidP="0078782C">
                  <w:pPr>
                    <w:rPr>
                      <w:sz w:val="20"/>
                      <w:szCs w:val="20"/>
                    </w:rPr>
                  </w:pPr>
                  <w:r w:rsidRPr="008179F2">
                    <w:rPr>
                      <w:sz w:val="20"/>
                      <w:szCs w:val="20"/>
                    </w:rPr>
                    <w:t>4. Специализированная, включая высокотехнологичную, медицинская помощь,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38</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Х</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Default="00E838BC" w:rsidP="0078782C">
                  <w:pPr>
                    <w:rPr>
                      <w:sz w:val="20"/>
                      <w:szCs w:val="20"/>
                    </w:rPr>
                  </w:pPr>
                </w:p>
                <w:p w:rsidR="0078782C" w:rsidRPr="008179F2" w:rsidRDefault="00E838BC" w:rsidP="0078782C">
                  <w:pPr>
                    <w:rPr>
                      <w:sz w:val="20"/>
                      <w:szCs w:val="20"/>
                    </w:rPr>
                  </w:pPr>
                  <w:r w:rsidRPr="008179F2">
                    <w:rPr>
                      <w:sz w:val="20"/>
                      <w:szCs w:val="20"/>
                    </w:rPr>
                    <w:t> </w:t>
                  </w:r>
                  <w:r>
                    <w:rPr>
                      <w:sz w:val="20"/>
                      <w:szCs w:val="20"/>
                    </w:rPr>
                    <w:t>8 723,53</w:t>
                  </w:r>
                </w:p>
              </w:tc>
              <w:tc>
                <w:tcPr>
                  <w:tcW w:w="1560" w:type="dxa"/>
                  <w:tcBorders>
                    <w:top w:val="nil"/>
                    <w:left w:val="nil"/>
                    <w:bottom w:val="single" w:sz="8" w:space="0" w:color="auto"/>
                    <w:right w:val="single" w:sz="8" w:space="0" w:color="auto"/>
                  </w:tcBorders>
                  <w:shd w:val="clear" w:color="000000" w:fill="FFFFFF"/>
                  <w:noWrap/>
                  <w:hideMark/>
                </w:tcPr>
                <w:p w:rsidR="0078782C" w:rsidRDefault="00E838BC" w:rsidP="0078782C">
                  <w:pPr>
                    <w:rPr>
                      <w:sz w:val="20"/>
                      <w:szCs w:val="20"/>
                    </w:rPr>
                  </w:pPr>
                  <w:r>
                    <w:rPr>
                      <w:sz w:val="20"/>
                      <w:szCs w:val="20"/>
                    </w:rPr>
                    <w:t xml:space="preserve"> </w:t>
                  </w:r>
                </w:p>
                <w:p w:rsidR="00E838BC" w:rsidRPr="008179F2" w:rsidRDefault="00E838B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Default="00E838BC" w:rsidP="0078782C">
                  <w:pPr>
                    <w:rPr>
                      <w:sz w:val="20"/>
                      <w:szCs w:val="20"/>
                    </w:rPr>
                  </w:pPr>
                  <w:r>
                    <w:rPr>
                      <w:sz w:val="20"/>
                      <w:szCs w:val="20"/>
                    </w:rPr>
                    <w:t xml:space="preserve"> </w:t>
                  </w:r>
                </w:p>
                <w:p w:rsidR="00E838BC" w:rsidRPr="008179F2" w:rsidRDefault="00E838BC" w:rsidP="0078782C">
                  <w:pPr>
                    <w:rPr>
                      <w:sz w:val="20"/>
                      <w:szCs w:val="20"/>
                    </w:rPr>
                  </w:pPr>
                  <w:r>
                    <w:rPr>
                      <w:sz w:val="20"/>
                      <w:szCs w:val="20"/>
                    </w:rPr>
                    <w:t>12 571 968,41</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8179F2" w:rsidRPr="008179F2" w:rsidTr="005057B5">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78782C" w:rsidRPr="008179F2" w:rsidRDefault="0078782C" w:rsidP="0078782C">
                  <w:pPr>
                    <w:rPr>
                      <w:sz w:val="20"/>
                      <w:szCs w:val="20"/>
                    </w:rPr>
                  </w:pPr>
                  <w:r w:rsidRPr="008179F2">
                    <w:rPr>
                      <w:sz w:val="20"/>
                      <w:szCs w:val="20"/>
                    </w:rPr>
                    <w:t>4.1 в условиях дневных стационаров</w:t>
                  </w:r>
                </w:p>
              </w:tc>
              <w:tc>
                <w:tcPr>
                  <w:tcW w:w="851"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39</w:t>
                  </w:r>
                </w:p>
              </w:tc>
              <w:tc>
                <w:tcPr>
                  <w:tcW w:w="1116" w:type="dxa"/>
                  <w:tcBorders>
                    <w:top w:val="nil"/>
                    <w:left w:val="nil"/>
                    <w:bottom w:val="single" w:sz="8" w:space="0" w:color="auto"/>
                    <w:right w:val="single" w:sz="8" w:space="0" w:color="auto"/>
                  </w:tcBorders>
                  <w:shd w:val="clear" w:color="000000" w:fill="FFFFFF"/>
                  <w:vAlign w:val="center"/>
                  <w:hideMark/>
                </w:tcPr>
                <w:p w:rsidR="0078782C" w:rsidRPr="008179F2" w:rsidRDefault="0078782C" w:rsidP="0078782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hideMark/>
                </w:tcPr>
                <w:p w:rsidR="0078782C" w:rsidRPr="008179F2" w:rsidRDefault="00E838BC" w:rsidP="0078782C">
                  <w:pPr>
                    <w:rPr>
                      <w:sz w:val="20"/>
                      <w:szCs w:val="20"/>
                    </w:rPr>
                  </w:pPr>
                  <w:r>
                    <w:rPr>
                      <w:sz w:val="20"/>
                      <w:szCs w:val="20"/>
                    </w:rPr>
                    <w:t xml:space="preserve"> </w:t>
                  </w:r>
                  <w:r w:rsidRPr="008179F2">
                    <w:rPr>
                      <w:sz w:val="20"/>
                      <w:szCs w:val="20"/>
                    </w:rPr>
                    <w:t>0,0686190</w:t>
                  </w:r>
                </w:p>
              </w:tc>
              <w:tc>
                <w:tcPr>
                  <w:tcW w:w="1275" w:type="dxa"/>
                  <w:tcBorders>
                    <w:top w:val="nil"/>
                    <w:left w:val="nil"/>
                    <w:bottom w:val="single" w:sz="8" w:space="0" w:color="auto"/>
                    <w:right w:val="single" w:sz="8" w:space="0" w:color="auto"/>
                  </w:tcBorders>
                  <w:shd w:val="clear" w:color="000000" w:fill="FFFFFF"/>
                  <w:noWrap/>
                  <w:hideMark/>
                </w:tcPr>
                <w:p w:rsidR="0078782C" w:rsidRPr="008179F2" w:rsidRDefault="00E838BC" w:rsidP="0078782C">
                  <w:pPr>
                    <w:rPr>
                      <w:sz w:val="20"/>
                      <w:szCs w:val="20"/>
                    </w:rPr>
                  </w:pPr>
                  <w:r>
                    <w:rPr>
                      <w:sz w:val="20"/>
                      <w:szCs w:val="20"/>
                    </w:rPr>
                    <w:t xml:space="preserve"> </w:t>
                  </w:r>
                  <w:r w:rsidRPr="008179F2">
                    <w:rPr>
                      <w:sz w:val="20"/>
                      <w:szCs w:val="20"/>
                    </w:rPr>
                    <w:t>25 784,90</w:t>
                  </w:r>
                </w:p>
              </w:tc>
              <w:tc>
                <w:tcPr>
                  <w:tcW w:w="1276" w:type="dxa"/>
                  <w:tcBorders>
                    <w:top w:val="nil"/>
                    <w:left w:val="nil"/>
                    <w:bottom w:val="single" w:sz="8" w:space="0" w:color="auto"/>
                    <w:right w:val="single" w:sz="8" w:space="0" w:color="auto"/>
                  </w:tcBorders>
                  <w:shd w:val="clear" w:color="000000" w:fill="FFFFFF"/>
                  <w:noWrap/>
                  <w:hideMark/>
                </w:tcPr>
                <w:p w:rsidR="0078782C" w:rsidRPr="008179F2" w:rsidRDefault="0078782C" w:rsidP="0078782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E838BC" w:rsidP="0078782C">
                  <w:pPr>
                    <w:rPr>
                      <w:sz w:val="20"/>
                      <w:szCs w:val="20"/>
                    </w:rPr>
                  </w:pPr>
                  <w:r>
                    <w:rPr>
                      <w:sz w:val="20"/>
                      <w:szCs w:val="20"/>
                    </w:rPr>
                    <w:t xml:space="preserve"> </w:t>
                  </w:r>
                  <w:r w:rsidRPr="008179F2">
                    <w:rPr>
                      <w:sz w:val="20"/>
                      <w:szCs w:val="20"/>
                    </w:rPr>
                    <w:t>1 769,33</w:t>
                  </w:r>
                </w:p>
              </w:tc>
              <w:tc>
                <w:tcPr>
                  <w:tcW w:w="1560" w:type="dxa"/>
                  <w:tcBorders>
                    <w:top w:val="nil"/>
                    <w:left w:val="nil"/>
                    <w:bottom w:val="single" w:sz="8" w:space="0" w:color="auto"/>
                    <w:right w:val="single" w:sz="8" w:space="0" w:color="auto"/>
                  </w:tcBorders>
                  <w:shd w:val="clear" w:color="000000" w:fill="FFFFFF"/>
                  <w:noWrap/>
                  <w:hideMark/>
                </w:tcPr>
                <w:p w:rsidR="0078782C" w:rsidRPr="008179F2" w:rsidRDefault="00E838BC" w:rsidP="0078782C">
                  <w:pPr>
                    <w:rPr>
                      <w:sz w:val="20"/>
                      <w:szCs w:val="20"/>
                    </w:rPr>
                  </w:pPr>
                  <w:r w:rsidRPr="008179F2">
                    <w:rPr>
                      <w:sz w:val="20"/>
                      <w:szCs w:val="20"/>
                    </w:rPr>
                    <w:t>X</w:t>
                  </w:r>
                  <w:r>
                    <w:rPr>
                      <w:sz w:val="20"/>
                      <w:szCs w:val="20"/>
                    </w:rPr>
                    <w:t xml:space="preserve"> </w:t>
                  </w:r>
                </w:p>
              </w:tc>
              <w:tc>
                <w:tcPr>
                  <w:tcW w:w="1559" w:type="dxa"/>
                  <w:tcBorders>
                    <w:top w:val="nil"/>
                    <w:left w:val="nil"/>
                    <w:bottom w:val="single" w:sz="8" w:space="0" w:color="auto"/>
                    <w:right w:val="single" w:sz="8" w:space="0" w:color="auto"/>
                  </w:tcBorders>
                  <w:shd w:val="clear" w:color="000000" w:fill="FFFFFF"/>
                  <w:noWrap/>
                  <w:hideMark/>
                </w:tcPr>
                <w:p w:rsidR="0078782C" w:rsidRPr="008179F2" w:rsidRDefault="00E838BC" w:rsidP="0078782C">
                  <w:pPr>
                    <w:rPr>
                      <w:sz w:val="20"/>
                      <w:szCs w:val="20"/>
                    </w:rPr>
                  </w:pPr>
                  <w:r>
                    <w:rPr>
                      <w:sz w:val="20"/>
                      <w:szCs w:val="20"/>
                    </w:rPr>
                    <w:t xml:space="preserve"> </w:t>
                  </w:r>
                  <w:r w:rsidRPr="008179F2">
                    <w:rPr>
                      <w:sz w:val="20"/>
                      <w:szCs w:val="20"/>
                    </w:rPr>
                    <w:t>2 549 886,39</w:t>
                  </w:r>
                </w:p>
              </w:tc>
              <w:tc>
                <w:tcPr>
                  <w:tcW w:w="992" w:type="dxa"/>
                  <w:tcBorders>
                    <w:top w:val="nil"/>
                    <w:left w:val="nil"/>
                    <w:bottom w:val="single" w:sz="8" w:space="0" w:color="auto"/>
                    <w:right w:val="single" w:sz="8" w:space="0" w:color="auto"/>
                  </w:tcBorders>
                  <w:shd w:val="clear" w:color="000000" w:fill="FFFFFF"/>
                  <w:noWrap/>
                  <w:vAlign w:val="center"/>
                  <w:hideMark/>
                </w:tcPr>
                <w:p w:rsidR="0078782C" w:rsidRPr="008179F2" w:rsidRDefault="0078782C" w:rsidP="0078782C">
                  <w:pPr>
                    <w:ind w:firstLineChars="100" w:firstLine="200"/>
                    <w:rPr>
                      <w:sz w:val="20"/>
                      <w:szCs w:val="20"/>
                    </w:rPr>
                  </w:pPr>
                  <w:r w:rsidRPr="008179F2">
                    <w:rPr>
                      <w:sz w:val="20"/>
                      <w:szCs w:val="20"/>
                    </w:rPr>
                    <w:t>X</w:t>
                  </w:r>
                </w:p>
              </w:tc>
            </w:tr>
            <w:tr w:rsidR="00E838BC"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E838BC" w:rsidRPr="008179F2" w:rsidRDefault="00E838BC" w:rsidP="00E838BC">
                  <w:pPr>
                    <w:rPr>
                      <w:sz w:val="20"/>
                      <w:szCs w:val="20"/>
                    </w:rPr>
                  </w:pPr>
                  <w:r w:rsidRPr="008179F2">
                    <w:rPr>
                      <w:sz w:val="20"/>
                      <w:szCs w:val="20"/>
                    </w:rPr>
                    <w:t>4.1.1 для медицинской помощи по профилю «онкология»</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39.1</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Pr>
                      <w:sz w:val="20"/>
                      <w:szCs w:val="20"/>
                    </w:rPr>
                    <w:t xml:space="preserve"> </w:t>
                  </w:r>
                  <w:r w:rsidRPr="008179F2">
                    <w:rPr>
                      <w:sz w:val="20"/>
                      <w:szCs w:val="20"/>
                    </w:rPr>
                    <w:t>0,0090070</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Pr>
                      <w:sz w:val="20"/>
                      <w:szCs w:val="20"/>
                    </w:rPr>
                    <w:t xml:space="preserve"> </w:t>
                  </w:r>
                  <w:r w:rsidRPr="008179F2">
                    <w:rPr>
                      <w:sz w:val="20"/>
                      <w:szCs w:val="20"/>
                    </w:rPr>
                    <w:t>87 165,80</w:t>
                  </w:r>
                </w:p>
              </w:tc>
              <w:tc>
                <w:tcPr>
                  <w:tcW w:w="1276"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Pr>
                      <w:sz w:val="20"/>
                      <w:szCs w:val="20"/>
                    </w:rPr>
                    <w:t xml:space="preserve"> </w:t>
                  </w:r>
                  <w:r w:rsidRPr="008179F2">
                    <w:rPr>
                      <w:sz w:val="20"/>
                      <w:szCs w:val="20"/>
                    </w:rPr>
                    <w:t>785,10</w:t>
                  </w:r>
                </w:p>
              </w:tc>
              <w:tc>
                <w:tcPr>
                  <w:tcW w:w="1560"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Pr>
                      <w:sz w:val="20"/>
                      <w:szCs w:val="20"/>
                    </w:rPr>
                    <w:t xml:space="preserve"> </w:t>
                  </w: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1 131 454,98</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E838BC" w:rsidRPr="008179F2" w:rsidRDefault="00E838BC" w:rsidP="00E838BC">
                  <w:pPr>
                    <w:rPr>
                      <w:sz w:val="20"/>
                      <w:szCs w:val="20"/>
                    </w:rPr>
                  </w:pPr>
                  <w:r w:rsidRPr="008179F2">
                    <w:rPr>
                      <w:sz w:val="20"/>
                      <w:szCs w:val="20"/>
                    </w:rPr>
                    <w:t>4.1.2 для медицинской помощи при экстракорпоральном оплодотворении</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39.2</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Pr>
                      <w:sz w:val="20"/>
                      <w:szCs w:val="20"/>
                    </w:rPr>
                    <w:t xml:space="preserve"> </w:t>
                  </w:r>
                  <w:r w:rsidRPr="008179F2">
                    <w:rPr>
                      <w:sz w:val="20"/>
                      <w:szCs w:val="20"/>
                    </w:rPr>
                    <w:t>0,0004910</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Pr>
                      <w:sz w:val="20"/>
                      <w:szCs w:val="20"/>
                    </w:rPr>
                    <w:t xml:space="preserve"> </w:t>
                  </w:r>
                  <w:r w:rsidRPr="008179F2">
                    <w:rPr>
                      <w:sz w:val="20"/>
                      <w:szCs w:val="20"/>
                    </w:rPr>
                    <w:t>124 728,50</w:t>
                  </w:r>
                </w:p>
              </w:tc>
              <w:tc>
                <w:tcPr>
                  <w:tcW w:w="1276"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Pr>
                      <w:sz w:val="20"/>
                      <w:szCs w:val="20"/>
                    </w:rPr>
                    <w:t xml:space="preserve"> </w:t>
                  </w:r>
                  <w:r w:rsidRPr="008179F2">
                    <w:rPr>
                      <w:sz w:val="20"/>
                      <w:szCs w:val="20"/>
                    </w:rPr>
                    <w:t>61,24</w:t>
                  </w:r>
                </w:p>
              </w:tc>
              <w:tc>
                <w:tcPr>
                  <w:tcW w:w="1560"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Pr>
                      <w:sz w:val="20"/>
                      <w:szCs w:val="20"/>
                    </w:rPr>
                    <w:t xml:space="preserve"> </w:t>
                  </w:r>
                  <w:r w:rsidRPr="008179F2">
                    <w:rPr>
                      <w:sz w:val="20"/>
                      <w:szCs w:val="20"/>
                    </w:rPr>
                    <w:t>88 258,83</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49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4.2 в условиях круглосуточного стационара,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40</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 госпитализации</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0,166356</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41 803,10</w:t>
                  </w:r>
                </w:p>
              </w:tc>
              <w:tc>
                <w:tcPr>
                  <w:tcW w:w="1276"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6 954,20</w:t>
                  </w:r>
                </w:p>
              </w:tc>
              <w:tc>
                <w:tcPr>
                  <w:tcW w:w="1560"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10 022 082,02</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4.2.1 для медицинской помощи по профилю "онкология"</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40.1</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 госпитализации</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0,0094880</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112 804,80</w:t>
                  </w:r>
                </w:p>
              </w:tc>
              <w:tc>
                <w:tcPr>
                  <w:tcW w:w="1276"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1 070,29</w:t>
                  </w:r>
                </w:p>
              </w:tc>
              <w:tc>
                <w:tcPr>
                  <w:tcW w:w="1560"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1 542 457,65</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111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40.2</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 госпитализации</w:t>
                  </w:r>
                </w:p>
              </w:tc>
              <w:tc>
                <w:tcPr>
                  <w:tcW w:w="1294"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0,0044430</w:t>
                  </w:r>
                </w:p>
              </w:tc>
              <w:tc>
                <w:tcPr>
                  <w:tcW w:w="1275"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43 074,60</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191,38</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275 809,08</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51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4.2.3 высокотехнологичная медицинская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40.3</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 госпитализации</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0,00210</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163 200,00</w:t>
                  </w:r>
                </w:p>
              </w:tc>
              <w:tc>
                <w:tcPr>
                  <w:tcW w:w="1276"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342,72</w:t>
                  </w:r>
                </w:p>
              </w:tc>
              <w:tc>
                <w:tcPr>
                  <w:tcW w:w="1560"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493 912,98</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36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5. Расходы на ведение дела СМО</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41</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xml:space="preserve">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xml:space="preserve"> </w:t>
                  </w:r>
                </w:p>
              </w:tc>
              <w:tc>
                <w:tcPr>
                  <w:tcW w:w="1276"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right"/>
                    <w:rPr>
                      <w:sz w:val="20"/>
                      <w:szCs w:val="20"/>
                    </w:rPr>
                  </w:pPr>
                  <w:r w:rsidRPr="008179F2">
                    <w:rPr>
                      <w:sz w:val="20"/>
                      <w:szCs w:val="20"/>
                    </w:rPr>
                    <w:t>127,72</w:t>
                  </w:r>
                </w:p>
              </w:tc>
              <w:tc>
                <w:tcPr>
                  <w:tcW w:w="1560"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right"/>
                    <w:rPr>
                      <w:sz w:val="20"/>
                      <w:szCs w:val="20"/>
                    </w:rPr>
                  </w:pPr>
                  <w:r w:rsidRPr="008179F2">
                    <w:rPr>
                      <w:sz w:val="20"/>
                      <w:szCs w:val="20"/>
                    </w:rPr>
                    <w:t>184 060,16</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b/>
                      <w:bCs/>
                      <w:sz w:val="20"/>
                      <w:szCs w:val="20"/>
                    </w:rPr>
                    <w:lastRenderedPageBreak/>
                    <w:t>2. Медицинская помощь по видам и заболеваниям, не установленным базовой программой:</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42</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w:t>
                  </w:r>
                </w:p>
              </w:tc>
              <w:tc>
                <w:tcPr>
                  <w:tcW w:w="1294"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single" w:sz="8" w:space="0" w:color="auto"/>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0</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single" w:sz="8" w:space="0" w:color="auto"/>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0</w:t>
                  </w:r>
                </w:p>
              </w:tc>
              <w:tc>
                <w:tcPr>
                  <w:tcW w:w="992"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r>
            <w:tr w:rsidR="00E838BC" w:rsidRPr="008179F2" w:rsidTr="005057B5">
              <w:trPr>
                <w:trHeight w:val="63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1. Скорая, в том числе скорая специализированная, медицинская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43</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вызов</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2. Первичная медико-санитарная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44</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w:t>
                  </w:r>
                </w:p>
              </w:tc>
              <w:tc>
                <w:tcPr>
                  <w:tcW w:w="1294"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200" w:firstLine="400"/>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200" w:firstLine="400"/>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2.1 В амбулаторных условиях:</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45</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X</w:t>
                  </w:r>
                </w:p>
              </w:tc>
              <w:tc>
                <w:tcPr>
                  <w:tcW w:w="1294"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200" w:firstLine="400"/>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200" w:firstLine="400"/>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61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2.1.1 посещения с профилактическими и иными целями, всего,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45.1</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посещения/ комплексные посещения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49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для проведения профилактических медицинских осмотров</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45.1.1</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комплексное посещение</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для проведения диспансеризации, всего,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45.1.2</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комплексное посещение</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49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i/>
                      <w:iCs/>
                      <w:sz w:val="20"/>
                      <w:szCs w:val="20"/>
                    </w:rPr>
                    <w:t>для проведения углубленной диспансеризации</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45.1.2.1</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комплексное посещение</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для посещений с иными целями</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45.1.3</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посещения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2.1.2 в неотложной форме</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45.2</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посещение</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139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45.3</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обращение</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компьютерная томография</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45.3.1</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lastRenderedPageBreak/>
                    <w:t>магнитно-резонансная томография</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45.3.2</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ультразвуковое исследование сердечно-сосудистой системы</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45.3.3</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эндоскопическое диагностическое исследование</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45.3.4</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молекулярно-генетическое исследование с целью диагностики онкологических заболеваний</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45.3.5</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13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45.3.6</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тестирование на выявление новой коронавирусной инфекции (СОУ1Э-19)</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45.3.7</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2.1.4 обращение по заболеванию при оказании медицинской помощи по профилю «Медицинская реабилитация»</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45.4</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комплексное посещение</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E838BC" w:rsidRPr="008179F2" w:rsidRDefault="00E838BC" w:rsidP="00E838BC">
                  <w:pPr>
                    <w:rPr>
                      <w:sz w:val="20"/>
                      <w:szCs w:val="20"/>
                    </w:rPr>
                  </w:pPr>
                  <w:r w:rsidRPr="008179F2">
                    <w:rPr>
                      <w:sz w:val="20"/>
                      <w:szCs w:val="20"/>
                    </w:rPr>
                    <w:t>2.2 В условиях дневных стационаров *****(сумма строк 46.1+</w:t>
                  </w:r>
                  <w:proofErr w:type="gramStart"/>
                  <w:r w:rsidRPr="008179F2">
                    <w:rPr>
                      <w:sz w:val="20"/>
                      <w:szCs w:val="20"/>
                    </w:rPr>
                    <w:t>46,.</w:t>
                  </w:r>
                  <w:proofErr w:type="gramEnd"/>
                  <w:r w:rsidRPr="008179F2">
                    <w:rPr>
                      <w:sz w:val="20"/>
                      <w:szCs w:val="20"/>
                    </w:rPr>
                    <w:t>2),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46</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случаев лечения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2.2.1 для медицинской помощи по профилю «онкология»</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46.1</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Х</w:t>
                  </w:r>
                </w:p>
              </w:tc>
            </w:tr>
            <w:tr w:rsidR="00E838BC"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E838BC" w:rsidRPr="008179F2" w:rsidRDefault="00E838BC" w:rsidP="00E838BC">
                  <w:pPr>
                    <w:rPr>
                      <w:sz w:val="20"/>
                      <w:szCs w:val="20"/>
                    </w:rPr>
                  </w:pPr>
                  <w:r w:rsidRPr="008179F2">
                    <w:rPr>
                      <w:sz w:val="20"/>
                      <w:szCs w:val="20"/>
                    </w:rPr>
                    <w:t>2.2.2 для медицинской помощи при экстракорпоральном оплодотворении</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46.2</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Х</w:t>
                  </w:r>
                </w:p>
              </w:tc>
            </w:tr>
            <w:tr w:rsidR="00E838BC" w:rsidRPr="008179F2" w:rsidTr="005057B5">
              <w:trPr>
                <w:trHeight w:val="76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E838BC" w:rsidRPr="008179F2" w:rsidRDefault="00E838BC" w:rsidP="00E838BC">
                  <w:pPr>
                    <w:rPr>
                      <w:sz w:val="20"/>
                      <w:szCs w:val="20"/>
                    </w:rPr>
                  </w:pPr>
                  <w:r w:rsidRPr="008179F2">
                    <w:rPr>
                      <w:sz w:val="20"/>
                      <w:szCs w:val="20"/>
                    </w:rPr>
                    <w:t>3. В условиях дневных стационаров (первичная медикосанитарная помощь, специализирован ная медицинская помощь),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47</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3.1) для медицинской помощи по профилю «онкология»</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47.1</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E838BC" w:rsidRPr="008179F2" w:rsidRDefault="00E838BC" w:rsidP="00E838BC">
                  <w:pPr>
                    <w:rPr>
                      <w:sz w:val="20"/>
                      <w:szCs w:val="20"/>
                    </w:rPr>
                  </w:pPr>
                  <w:r w:rsidRPr="008179F2">
                    <w:rPr>
                      <w:sz w:val="20"/>
                      <w:szCs w:val="20"/>
                    </w:rPr>
                    <w:t>3.2) для медицинской помощи при экстракорпоральном оплодотворении:</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47.2</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750"/>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E838BC" w:rsidRPr="008179F2" w:rsidRDefault="00E838BC" w:rsidP="00E838BC">
                  <w:pPr>
                    <w:rPr>
                      <w:sz w:val="20"/>
                      <w:szCs w:val="20"/>
                    </w:rPr>
                  </w:pPr>
                  <w:r w:rsidRPr="008179F2">
                    <w:rPr>
                      <w:sz w:val="20"/>
                      <w:szCs w:val="20"/>
                    </w:rPr>
                    <w:lastRenderedPageBreak/>
                    <w:t>4. Специализированная, в том числе высокотехнологичная, медицинская помощь, включая междицинскую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48</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X</w:t>
                  </w:r>
                </w:p>
              </w:tc>
              <w:tc>
                <w:tcPr>
                  <w:tcW w:w="1294"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200" w:firstLine="400"/>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200" w:firstLine="400"/>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4.1 в условиях дневных стационаров,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49</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E838BC" w:rsidRPr="008179F2" w:rsidRDefault="00E838BC" w:rsidP="00E838BC">
                  <w:pPr>
                    <w:rPr>
                      <w:sz w:val="20"/>
                      <w:szCs w:val="20"/>
                    </w:rPr>
                  </w:pPr>
                  <w:r w:rsidRPr="008179F2">
                    <w:rPr>
                      <w:sz w:val="20"/>
                      <w:szCs w:val="20"/>
                    </w:rPr>
                    <w:t>4.1.1 для медицинской помощи по профилю «онкология»</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49.1</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E838BC" w:rsidRPr="008179F2" w:rsidRDefault="00E838BC" w:rsidP="00E838BC">
                  <w:pPr>
                    <w:rPr>
                      <w:sz w:val="20"/>
                      <w:szCs w:val="20"/>
                    </w:rPr>
                  </w:pPr>
                  <w:r w:rsidRPr="008179F2">
                    <w:rPr>
                      <w:sz w:val="20"/>
                      <w:szCs w:val="20"/>
                    </w:rPr>
                    <w:t>4.1.2 для медицинской помощи при экстракорпоральном оплодотворении</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49.2</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E838BC" w:rsidRPr="008179F2" w:rsidRDefault="00E838BC" w:rsidP="00E838BC">
                  <w:pPr>
                    <w:rPr>
                      <w:sz w:val="20"/>
                      <w:szCs w:val="20"/>
                    </w:rPr>
                  </w:pPr>
                  <w:r w:rsidRPr="008179F2">
                    <w:rPr>
                      <w:sz w:val="20"/>
                      <w:szCs w:val="20"/>
                    </w:rPr>
                    <w:t>4.2 в условиях круглосуточного стационара,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50</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 гос питализации</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E838BC" w:rsidRPr="008179F2" w:rsidRDefault="00E838BC" w:rsidP="00E838BC">
                  <w:pPr>
                    <w:rPr>
                      <w:sz w:val="20"/>
                      <w:szCs w:val="20"/>
                    </w:rPr>
                  </w:pPr>
                  <w:r w:rsidRPr="008179F2">
                    <w:rPr>
                      <w:sz w:val="20"/>
                      <w:szCs w:val="20"/>
                    </w:rPr>
                    <w:t>4.2.1 для медицинской помощи по профилю "онкология"</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50.1</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 гос питализации</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103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4.2.2 для медицинской реабилитации в специали зированных медицинских организациях и реаби литационных отделениях медицинских организаций</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50.2</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 госпитализации</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4.2.3 высокотехнологичная медицинская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50.3</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 гос питализации</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E838BC" w:rsidRPr="008179F2" w:rsidRDefault="00E838BC" w:rsidP="00E838BC">
                  <w:pPr>
                    <w:rPr>
                      <w:sz w:val="20"/>
                      <w:szCs w:val="20"/>
                    </w:rPr>
                  </w:pPr>
                  <w:r w:rsidRPr="008179F2">
                    <w:rPr>
                      <w:sz w:val="20"/>
                      <w:szCs w:val="20"/>
                    </w:rPr>
                    <w:t>5. паллиативная медицинская помощь в стационарных условиях ...........</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51</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X</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r>
            <w:tr w:rsidR="00E838BC" w:rsidRPr="008179F2" w:rsidTr="005057B5">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5.1 первичная медицинская помощь, в том числе доврачебная и врачебная&lt;*******&gt;, всего, включая:</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51. 1</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посещений</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90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5.1.1 посещения по паллиативной медицинской помощи без учета посещений на дому патронажными бригадами</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51.1.1</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посещений</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5.1.2 посещения на дому выездными патронажными бригадами</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51.1.2</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посещений</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73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E838BC" w:rsidRPr="008179F2" w:rsidRDefault="00E838BC" w:rsidP="00E838BC">
                  <w:pPr>
                    <w:rPr>
                      <w:sz w:val="20"/>
                      <w:szCs w:val="20"/>
                    </w:rPr>
                  </w:pPr>
                  <w:r w:rsidRPr="008179F2">
                    <w:rPr>
                      <w:sz w:val="20"/>
                      <w:szCs w:val="20"/>
                    </w:rPr>
                    <w:lastRenderedPageBreak/>
                    <w:t>5.2. оказываемая в стационарных условиях (включая койки паллиативной медицинской помощи и койки сестринского ухода)</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51.2</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койко-день</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5.3 оказываемая в условиях дневного стационара</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51.3</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6. Расходы на ведение дела СМО</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52</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w:t>
                  </w:r>
                </w:p>
              </w:tc>
              <w:tc>
                <w:tcPr>
                  <w:tcW w:w="1294"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bottom"/>
                  <w:hideMark/>
                </w:tcPr>
                <w:p w:rsidR="00E838BC" w:rsidRPr="008179F2" w:rsidRDefault="00E838BC" w:rsidP="00E838BC">
                  <w:pPr>
                    <w:rPr>
                      <w:sz w:val="20"/>
                      <w:szCs w:val="20"/>
                    </w:rPr>
                  </w:pPr>
                  <w:r w:rsidRPr="008179F2">
                    <w:rPr>
                      <w:sz w:val="20"/>
                      <w:szCs w:val="20"/>
                    </w:rPr>
                    <w:t xml:space="preserve">7. Иные расходы (равно </w:t>
                  </w:r>
                  <w:proofErr w:type="gramStart"/>
                  <w:r w:rsidRPr="008179F2">
                    <w:rPr>
                      <w:sz w:val="20"/>
                      <w:szCs w:val="20"/>
                    </w:rPr>
                    <w:t>строке )</w:t>
                  </w:r>
                  <w:proofErr w:type="gramEnd"/>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53</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w:t>
                  </w:r>
                </w:p>
              </w:tc>
              <w:tc>
                <w:tcPr>
                  <w:tcW w:w="1294"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103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b/>
                      <w:bCs/>
                      <w:sz w:val="20"/>
                      <w:szCs w:val="20"/>
                    </w:rPr>
                    <w:t>3. Медицинская помощь по видам и заболеваниям, установленным базовой программой (дополнительное финансовое обеспечение):</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54</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 </w:t>
                  </w:r>
                </w:p>
              </w:tc>
              <w:tc>
                <w:tcPr>
                  <w:tcW w:w="1294"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r>
            <w:tr w:rsidR="00E838BC" w:rsidRPr="008179F2" w:rsidTr="005057B5">
              <w:trPr>
                <w:trHeight w:val="60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1. Скорая, в том числе скорая специализированная, медицинская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55</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вызов</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2. Первичная медико-санитарная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56</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X</w:t>
                  </w:r>
                </w:p>
              </w:tc>
              <w:tc>
                <w:tcPr>
                  <w:tcW w:w="1294"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200" w:firstLine="400"/>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200" w:firstLine="400"/>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2.1 В амбулаторных условиях:</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57</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X</w:t>
                  </w:r>
                </w:p>
              </w:tc>
              <w:tc>
                <w:tcPr>
                  <w:tcW w:w="1294"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200" w:firstLine="400"/>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200" w:firstLine="400"/>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76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2.1.1 посещения с профилактическими и иными целями, из них:</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57.1</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посещения / комплексные посещения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54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для проведения профилактических медицинских осмотров</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57.1.1</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комплексное посещение</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для проведения диспансеризации, всего,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57.1.2</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комплексное посещение</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48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i/>
                      <w:iCs/>
                      <w:sz w:val="20"/>
                      <w:szCs w:val="20"/>
                    </w:rPr>
                    <w:t>для проведения углубленной диспансеризации</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57.1.2.1</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комплексное посещение</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для посещений с иными целями</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57.1.3</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посещения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2.1.2 в неотложной форме</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57.2</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посещени</w:t>
                  </w:r>
                  <w:r w:rsidRPr="008179F2">
                    <w:rPr>
                      <w:sz w:val="20"/>
                      <w:szCs w:val="20"/>
                    </w:rPr>
                    <w:lastRenderedPageBreak/>
                    <w:t>е</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lastRenderedPageBreak/>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133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lastRenderedPageBreak/>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57.3</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обращение</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компьютерная томография</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57.3.1</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магнитно-резонансная томография</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57.3.2</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ультразвуковое исследование сердечно-сосудистой системы</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57.3.3</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эндоскопическое диагностическое исследование</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57.3.4</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молекулярно-генетическое исследование с целью диагностики онкологических заболеваний</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57.3.5</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13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57.3.6</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тестирование на выявление новой коронавирусной инфекции (СОУГО-19)</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57.3.7</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исследования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2.1.4 обращение по заболеванию при оказании медицинской помощи по профилю «Медицинская реабилитация»</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57.4</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комплексное посещение</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E838BC" w:rsidRPr="008179F2" w:rsidRDefault="00E838BC" w:rsidP="00E838BC">
                  <w:pPr>
                    <w:rPr>
                      <w:sz w:val="20"/>
                      <w:szCs w:val="20"/>
                    </w:rPr>
                  </w:pPr>
                  <w:r w:rsidRPr="008179F2">
                    <w:rPr>
                      <w:sz w:val="20"/>
                      <w:szCs w:val="20"/>
                    </w:rPr>
                    <w:t>2.2 в условиях дневных стационаров***** (сумма строк 58.1+58.2)</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58</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r>
            <w:tr w:rsidR="00E838BC" w:rsidRPr="008179F2" w:rsidTr="005057B5">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bottom"/>
                  <w:hideMark/>
                </w:tcPr>
                <w:p w:rsidR="00E838BC" w:rsidRPr="008179F2" w:rsidRDefault="00E838BC" w:rsidP="00E838BC">
                  <w:pPr>
                    <w:rPr>
                      <w:sz w:val="20"/>
                      <w:szCs w:val="20"/>
                    </w:rPr>
                  </w:pPr>
                  <w:r w:rsidRPr="008179F2">
                    <w:rPr>
                      <w:sz w:val="20"/>
                      <w:szCs w:val="20"/>
                    </w:rPr>
                    <w:t>2.2.1 для медицинской помощи по профилю «онкология»</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58.1</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Х</w:t>
                  </w:r>
                </w:p>
              </w:tc>
            </w:tr>
            <w:tr w:rsidR="00E838BC"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E838BC" w:rsidRPr="008179F2" w:rsidRDefault="00E838BC" w:rsidP="00E838BC">
                  <w:pPr>
                    <w:rPr>
                      <w:sz w:val="20"/>
                      <w:szCs w:val="20"/>
                    </w:rPr>
                  </w:pPr>
                  <w:r w:rsidRPr="008179F2">
                    <w:rPr>
                      <w:sz w:val="20"/>
                      <w:szCs w:val="20"/>
                    </w:rPr>
                    <w:t>2.2.2 для медицинской помощи при экстракорпоральном оплодотворении</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58.2</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Х</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Х</w:t>
                  </w:r>
                </w:p>
              </w:tc>
            </w:tr>
            <w:tr w:rsidR="00E838BC" w:rsidRPr="008179F2" w:rsidTr="005057B5">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lastRenderedPageBreak/>
                    <w:t>3. В условиях дневных стационаров (первичная медикосанитарная помощь, специализирован ная медицинская помощь),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59</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3.1 для медицинской помощи по профилю «онкология»</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59.1</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3.2 при экстракорпоральном оплодотворении:</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59.2</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780"/>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4. Специализированная, в том числе высокотехнологичная, медицинская помощь, включая медицинскую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60</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X</w:t>
                  </w:r>
                </w:p>
              </w:tc>
              <w:tc>
                <w:tcPr>
                  <w:tcW w:w="1294"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200" w:firstLine="400"/>
                    <w:rPr>
                      <w:sz w:val="20"/>
                      <w:szCs w:val="20"/>
                    </w:rPr>
                  </w:pPr>
                  <w:r w:rsidRPr="008179F2">
                    <w:rPr>
                      <w:sz w:val="20"/>
                      <w:szCs w:val="20"/>
                    </w:rPr>
                    <w:t>X</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4.1 в условиях дневных стационаров,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61</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bottom"/>
                  <w:hideMark/>
                </w:tcPr>
                <w:p w:rsidR="00E838BC" w:rsidRPr="008179F2" w:rsidRDefault="00E838BC" w:rsidP="00E838BC">
                  <w:pPr>
                    <w:rPr>
                      <w:sz w:val="20"/>
                      <w:szCs w:val="20"/>
                    </w:rPr>
                  </w:pPr>
                  <w:r w:rsidRPr="008179F2">
                    <w:rPr>
                      <w:sz w:val="20"/>
                      <w:szCs w:val="20"/>
                    </w:rPr>
                    <w:t>4.1.1 для медицинской помощи по профилю «онкология»</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61.1</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 лечения</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525"/>
              </w:trPr>
              <w:tc>
                <w:tcPr>
                  <w:tcW w:w="3851" w:type="dxa"/>
                  <w:tcBorders>
                    <w:top w:val="nil"/>
                    <w:left w:val="single" w:sz="8" w:space="0" w:color="auto"/>
                    <w:bottom w:val="single" w:sz="8" w:space="0" w:color="auto"/>
                    <w:right w:val="single" w:sz="8" w:space="0" w:color="auto"/>
                  </w:tcBorders>
                  <w:shd w:val="clear" w:color="000000" w:fill="FFFFFF"/>
                  <w:vAlign w:val="bottom"/>
                  <w:hideMark/>
                </w:tcPr>
                <w:p w:rsidR="00E838BC" w:rsidRPr="008179F2" w:rsidRDefault="00E838BC" w:rsidP="00E838BC">
                  <w:pPr>
                    <w:rPr>
                      <w:sz w:val="20"/>
                      <w:szCs w:val="20"/>
                    </w:rPr>
                  </w:pPr>
                  <w:r w:rsidRPr="008179F2">
                    <w:rPr>
                      <w:sz w:val="20"/>
                      <w:szCs w:val="20"/>
                    </w:rPr>
                    <w:t>4.1.2 для медицинской помощи при экстракорпоральном оплодотворении</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61.2</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bottom"/>
                  <w:hideMark/>
                </w:tcPr>
                <w:p w:rsidR="00E838BC" w:rsidRPr="008179F2" w:rsidRDefault="00E838BC" w:rsidP="00E838BC">
                  <w:pPr>
                    <w:rPr>
                      <w:sz w:val="20"/>
                      <w:szCs w:val="20"/>
                    </w:rPr>
                  </w:pPr>
                  <w:r w:rsidRPr="008179F2">
                    <w:rPr>
                      <w:sz w:val="20"/>
                      <w:szCs w:val="20"/>
                    </w:rPr>
                    <w:t>4.2 в условиях круглосуточного стационара, в том числе:</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62</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 гос питализации</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4.2.1 для медицинской помощи по профилю "онкология"</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62.1</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 гос питализации</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1035"/>
              </w:trPr>
              <w:tc>
                <w:tcPr>
                  <w:tcW w:w="3851" w:type="dxa"/>
                  <w:tcBorders>
                    <w:top w:val="nil"/>
                    <w:left w:val="single" w:sz="8" w:space="0" w:color="auto"/>
                    <w:bottom w:val="single" w:sz="8" w:space="0" w:color="auto"/>
                    <w:right w:val="single" w:sz="8" w:space="0" w:color="auto"/>
                  </w:tcBorders>
                  <w:shd w:val="clear" w:color="000000" w:fill="FFFFFF"/>
                  <w:vAlign w:val="center"/>
                  <w:hideMark/>
                </w:tcPr>
                <w:p w:rsidR="00E838BC" w:rsidRPr="008179F2" w:rsidRDefault="00E838BC" w:rsidP="00E838BC">
                  <w:pPr>
                    <w:rPr>
                      <w:sz w:val="20"/>
                      <w:szCs w:val="20"/>
                    </w:rPr>
                  </w:pPr>
                  <w:r w:rsidRPr="008179F2">
                    <w:rPr>
                      <w:sz w:val="20"/>
                      <w:szCs w:val="20"/>
                    </w:rP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62.2</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 госпитализации</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46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4.2.3 высокотехнологичная медицинская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62.3</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случай гос питализации</w:t>
                  </w:r>
                </w:p>
              </w:tc>
              <w:tc>
                <w:tcPr>
                  <w:tcW w:w="1294"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270"/>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sz w:val="20"/>
                      <w:szCs w:val="20"/>
                    </w:rPr>
                    <w:t>5. Расходы на ведение дела СМО</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63</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w:t>
                  </w:r>
                </w:p>
              </w:tc>
              <w:tc>
                <w:tcPr>
                  <w:tcW w:w="1294"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both"/>
                    <w:rPr>
                      <w:sz w:val="20"/>
                      <w:szCs w:val="20"/>
                    </w:rPr>
                  </w:pPr>
                  <w:r w:rsidRPr="008179F2">
                    <w:rPr>
                      <w:sz w:val="20"/>
                      <w:szCs w:val="20"/>
                    </w:rPr>
                    <w:t>X</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ind w:firstLineChars="100" w:firstLine="200"/>
                    <w:rPr>
                      <w:sz w:val="20"/>
                      <w:szCs w:val="20"/>
                    </w:rPr>
                  </w:pPr>
                  <w:r w:rsidRPr="008179F2">
                    <w:rPr>
                      <w:sz w:val="20"/>
                      <w:szCs w:val="20"/>
                    </w:rPr>
                    <w:t>X</w:t>
                  </w:r>
                </w:p>
              </w:tc>
            </w:tr>
            <w:tr w:rsidR="00E838BC" w:rsidRPr="008179F2" w:rsidTr="005057B5">
              <w:trPr>
                <w:trHeight w:val="405"/>
              </w:trPr>
              <w:tc>
                <w:tcPr>
                  <w:tcW w:w="3851" w:type="dxa"/>
                  <w:tcBorders>
                    <w:top w:val="nil"/>
                    <w:left w:val="single" w:sz="8" w:space="0" w:color="auto"/>
                    <w:bottom w:val="single" w:sz="8" w:space="0" w:color="auto"/>
                    <w:right w:val="single" w:sz="8" w:space="0" w:color="auto"/>
                  </w:tcBorders>
                  <w:shd w:val="clear" w:color="000000" w:fill="FFFFFF"/>
                  <w:noWrap/>
                  <w:vAlign w:val="center"/>
                  <w:hideMark/>
                </w:tcPr>
                <w:p w:rsidR="00E838BC" w:rsidRPr="008179F2" w:rsidRDefault="00E838BC" w:rsidP="00E838BC">
                  <w:pPr>
                    <w:rPr>
                      <w:sz w:val="20"/>
                      <w:szCs w:val="20"/>
                    </w:rPr>
                  </w:pPr>
                  <w:r w:rsidRPr="008179F2">
                    <w:rPr>
                      <w:b/>
                      <w:bCs/>
                      <w:sz w:val="20"/>
                      <w:szCs w:val="20"/>
                    </w:rPr>
                    <w:t>ИТОГО (сумма строк 01 + 19 + 20)</w:t>
                  </w:r>
                </w:p>
              </w:tc>
              <w:tc>
                <w:tcPr>
                  <w:tcW w:w="851"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64</w:t>
                  </w:r>
                </w:p>
              </w:tc>
              <w:tc>
                <w:tcPr>
                  <w:tcW w:w="1116" w:type="dxa"/>
                  <w:tcBorders>
                    <w:top w:val="nil"/>
                    <w:left w:val="nil"/>
                    <w:bottom w:val="single" w:sz="8" w:space="0" w:color="auto"/>
                    <w:right w:val="single" w:sz="8" w:space="0" w:color="auto"/>
                  </w:tcBorders>
                  <w:shd w:val="clear" w:color="000000" w:fill="FFFFFF"/>
                  <w:vAlign w:val="center"/>
                  <w:hideMark/>
                </w:tcPr>
                <w:p w:rsidR="00E838BC" w:rsidRPr="008179F2" w:rsidRDefault="00E838BC" w:rsidP="00E838BC">
                  <w:pPr>
                    <w:jc w:val="center"/>
                    <w:rPr>
                      <w:sz w:val="20"/>
                      <w:szCs w:val="20"/>
                    </w:rPr>
                  </w:pPr>
                  <w:r w:rsidRPr="008179F2">
                    <w:rPr>
                      <w:sz w:val="20"/>
                      <w:szCs w:val="20"/>
                    </w:rPr>
                    <w:t>-</w:t>
                  </w:r>
                </w:p>
              </w:tc>
              <w:tc>
                <w:tcPr>
                  <w:tcW w:w="1294"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275" w:type="dxa"/>
                  <w:tcBorders>
                    <w:top w:val="nil"/>
                    <w:left w:val="nil"/>
                    <w:bottom w:val="single" w:sz="8" w:space="0" w:color="auto"/>
                    <w:right w:val="single" w:sz="8" w:space="0" w:color="auto"/>
                  </w:tcBorders>
                  <w:shd w:val="clear" w:color="000000" w:fill="FFFFFF"/>
                  <w:noWrap/>
                  <w:vAlign w:val="center"/>
                  <w:hideMark/>
                </w:tcPr>
                <w:p w:rsidR="00E838BC" w:rsidRPr="008179F2" w:rsidRDefault="00E838BC" w:rsidP="00E838BC">
                  <w:pPr>
                    <w:jc w:val="center"/>
                    <w:rPr>
                      <w:sz w:val="20"/>
                      <w:szCs w:val="20"/>
                    </w:rPr>
                  </w:pPr>
                  <w:r w:rsidRPr="008179F2">
                    <w:rPr>
                      <w:sz w:val="20"/>
                      <w:szCs w:val="20"/>
                    </w:rPr>
                    <w:t>X</w:t>
                  </w:r>
                </w:p>
              </w:tc>
              <w:tc>
                <w:tcPr>
                  <w:tcW w:w="1276"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b/>
                      <w:bCs/>
                      <w:sz w:val="20"/>
                      <w:szCs w:val="20"/>
                    </w:rPr>
                  </w:pPr>
                  <w:r w:rsidRPr="008179F2">
                    <w:rPr>
                      <w:b/>
                      <w:bCs/>
                      <w:sz w:val="20"/>
                      <w:szCs w:val="20"/>
                    </w:rPr>
                    <w:t>2 738,59</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b/>
                      <w:bCs/>
                      <w:sz w:val="20"/>
                      <w:szCs w:val="20"/>
                    </w:rPr>
                  </w:pPr>
                  <w:r w:rsidRPr="008179F2">
                    <w:rPr>
                      <w:b/>
                      <w:bCs/>
                      <w:sz w:val="20"/>
                      <w:szCs w:val="20"/>
                    </w:rPr>
                    <w:t>15 683,93</w:t>
                  </w:r>
                </w:p>
              </w:tc>
              <w:tc>
                <w:tcPr>
                  <w:tcW w:w="1560"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b/>
                      <w:bCs/>
                      <w:sz w:val="20"/>
                      <w:szCs w:val="20"/>
                    </w:rPr>
                  </w:pPr>
                  <w:r w:rsidRPr="008179F2">
                    <w:rPr>
                      <w:b/>
                      <w:bCs/>
                      <w:sz w:val="20"/>
                      <w:szCs w:val="20"/>
                    </w:rPr>
                    <w:t>4 245 266,30</w:t>
                  </w:r>
                </w:p>
              </w:tc>
              <w:tc>
                <w:tcPr>
                  <w:tcW w:w="1559"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b/>
                      <w:bCs/>
                      <w:sz w:val="20"/>
                      <w:szCs w:val="20"/>
                    </w:rPr>
                  </w:pPr>
                  <w:r w:rsidRPr="008179F2">
                    <w:rPr>
                      <w:b/>
                      <w:bCs/>
                      <w:sz w:val="20"/>
                      <w:szCs w:val="20"/>
                    </w:rPr>
                    <w:t>22 602 985,83</w:t>
                  </w:r>
                </w:p>
              </w:tc>
              <w:tc>
                <w:tcPr>
                  <w:tcW w:w="992" w:type="dxa"/>
                  <w:tcBorders>
                    <w:top w:val="nil"/>
                    <w:left w:val="nil"/>
                    <w:bottom w:val="single" w:sz="8" w:space="0" w:color="auto"/>
                    <w:right w:val="single" w:sz="8" w:space="0" w:color="auto"/>
                  </w:tcBorders>
                  <w:shd w:val="clear" w:color="000000" w:fill="FFFFFF"/>
                  <w:noWrap/>
                  <w:hideMark/>
                </w:tcPr>
                <w:p w:rsidR="00E838BC" w:rsidRPr="008179F2" w:rsidRDefault="00E838BC" w:rsidP="00E838BC">
                  <w:pPr>
                    <w:rPr>
                      <w:b/>
                      <w:bCs/>
                      <w:sz w:val="20"/>
                      <w:szCs w:val="20"/>
                    </w:rPr>
                  </w:pPr>
                  <w:r w:rsidRPr="008179F2">
                    <w:rPr>
                      <w:b/>
                      <w:bCs/>
                      <w:sz w:val="20"/>
                      <w:szCs w:val="20"/>
                    </w:rPr>
                    <w:t>100</w:t>
                  </w:r>
                </w:p>
              </w:tc>
            </w:tr>
            <w:tr w:rsidR="00E838BC" w:rsidRPr="008179F2" w:rsidTr="005057B5">
              <w:trPr>
                <w:trHeight w:val="255"/>
              </w:trPr>
              <w:tc>
                <w:tcPr>
                  <w:tcW w:w="3851" w:type="dxa"/>
                  <w:tcBorders>
                    <w:top w:val="nil"/>
                    <w:left w:val="nil"/>
                    <w:bottom w:val="nil"/>
                    <w:right w:val="nil"/>
                  </w:tcBorders>
                  <w:shd w:val="clear" w:color="000000" w:fill="FFFFFF"/>
                  <w:noWrap/>
                  <w:vAlign w:val="bottom"/>
                  <w:hideMark/>
                </w:tcPr>
                <w:p w:rsidR="00E838BC" w:rsidRPr="008179F2" w:rsidRDefault="00E838BC" w:rsidP="00E838BC">
                  <w:pPr>
                    <w:rPr>
                      <w:sz w:val="20"/>
                      <w:szCs w:val="20"/>
                    </w:rPr>
                  </w:pPr>
                  <w:r w:rsidRPr="008179F2">
                    <w:rPr>
                      <w:sz w:val="20"/>
                      <w:szCs w:val="20"/>
                    </w:rPr>
                    <w:t> </w:t>
                  </w:r>
                </w:p>
              </w:tc>
              <w:tc>
                <w:tcPr>
                  <w:tcW w:w="851" w:type="dxa"/>
                  <w:tcBorders>
                    <w:top w:val="nil"/>
                    <w:left w:val="nil"/>
                    <w:bottom w:val="nil"/>
                    <w:right w:val="nil"/>
                  </w:tcBorders>
                  <w:shd w:val="clear" w:color="000000" w:fill="FFFFFF"/>
                  <w:noWrap/>
                  <w:vAlign w:val="bottom"/>
                  <w:hideMark/>
                </w:tcPr>
                <w:p w:rsidR="00E838BC" w:rsidRPr="008179F2" w:rsidRDefault="00E838BC" w:rsidP="00E838BC">
                  <w:pPr>
                    <w:rPr>
                      <w:sz w:val="20"/>
                      <w:szCs w:val="20"/>
                    </w:rPr>
                  </w:pPr>
                  <w:r w:rsidRPr="008179F2">
                    <w:rPr>
                      <w:sz w:val="20"/>
                      <w:szCs w:val="20"/>
                    </w:rPr>
                    <w:t> </w:t>
                  </w:r>
                </w:p>
              </w:tc>
              <w:tc>
                <w:tcPr>
                  <w:tcW w:w="1116" w:type="dxa"/>
                  <w:tcBorders>
                    <w:top w:val="nil"/>
                    <w:left w:val="nil"/>
                    <w:bottom w:val="nil"/>
                    <w:right w:val="nil"/>
                  </w:tcBorders>
                  <w:shd w:val="clear" w:color="000000" w:fill="FFFFFF"/>
                  <w:noWrap/>
                  <w:vAlign w:val="bottom"/>
                  <w:hideMark/>
                </w:tcPr>
                <w:p w:rsidR="00E838BC" w:rsidRPr="008179F2" w:rsidRDefault="00E838BC" w:rsidP="00E838BC">
                  <w:pPr>
                    <w:rPr>
                      <w:sz w:val="20"/>
                      <w:szCs w:val="20"/>
                    </w:rPr>
                  </w:pPr>
                  <w:r w:rsidRPr="008179F2">
                    <w:rPr>
                      <w:sz w:val="20"/>
                      <w:szCs w:val="20"/>
                    </w:rPr>
                    <w:t> </w:t>
                  </w:r>
                </w:p>
              </w:tc>
              <w:tc>
                <w:tcPr>
                  <w:tcW w:w="1294" w:type="dxa"/>
                  <w:tcBorders>
                    <w:top w:val="nil"/>
                    <w:left w:val="nil"/>
                    <w:bottom w:val="nil"/>
                    <w:right w:val="nil"/>
                  </w:tcBorders>
                  <w:shd w:val="clear" w:color="000000" w:fill="FFFFFF"/>
                  <w:noWrap/>
                  <w:vAlign w:val="bottom"/>
                  <w:hideMark/>
                </w:tcPr>
                <w:p w:rsidR="00E838BC" w:rsidRPr="008179F2" w:rsidRDefault="00E838BC" w:rsidP="00E838BC">
                  <w:pPr>
                    <w:rPr>
                      <w:sz w:val="20"/>
                      <w:szCs w:val="20"/>
                    </w:rPr>
                  </w:pPr>
                  <w:r w:rsidRPr="008179F2">
                    <w:rPr>
                      <w:sz w:val="20"/>
                      <w:szCs w:val="20"/>
                    </w:rPr>
                    <w:t> </w:t>
                  </w:r>
                </w:p>
              </w:tc>
              <w:tc>
                <w:tcPr>
                  <w:tcW w:w="1275" w:type="dxa"/>
                  <w:tcBorders>
                    <w:top w:val="nil"/>
                    <w:left w:val="nil"/>
                    <w:bottom w:val="nil"/>
                    <w:right w:val="nil"/>
                  </w:tcBorders>
                  <w:shd w:val="clear" w:color="000000" w:fill="FFFFFF"/>
                  <w:noWrap/>
                  <w:vAlign w:val="bottom"/>
                  <w:hideMark/>
                </w:tcPr>
                <w:p w:rsidR="00E838BC" w:rsidRPr="008179F2" w:rsidRDefault="00E838BC" w:rsidP="00E838BC">
                  <w:pPr>
                    <w:rPr>
                      <w:sz w:val="20"/>
                      <w:szCs w:val="20"/>
                    </w:rPr>
                  </w:pPr>
                  <w:r w:rsidRPr="008179F2">
                    <w:rPr>
                      <w:sz w:val="20"/>
                      <w:szCs w:val="20"/>
                    </w:rPr>
                    <w:t> </w:t>
                  </w:r>
                </w:p>
              </w:tc>
              <w:tc>
                <w:tcPr>
                  <w:tcW w:w="1276" w:type="dxa"/>
                  <w:tcBorders>
                    <w:top w:val="nil"/>
                    <w:left w:val="nil"/>
                    <w:bottom w:val="nil"/>
                    <w:right w:val="nil"/>
                  </w:tcBorders>
                  <w:shd w:val="clear" w:color="000000" w:fill="FFFFFF"/>
                  <w:noWrap/>
                  <w:vAlign w:val="bottom"/>
                  <w:hideMark/>
                </w:tcPr>
                <w:p w:rsidR="00E838BC" w:rsidRPr="008179F2" w:rsidRDefault="00E838BC" w:rsidP="00E838BC">
                  <w:pPr>
                    <w:rPr>
                      <w:sz w:val="20"/>
                      <w:szCs w:val="20"/>
                    </w:rPr>
                  </w:pPr>
                  <w:r w:rsidRPr="008179F2">
                    <w:rPr>
                      <w:sz w:val="20"/>
                      <w:szCs w:val="20"/>
                    </w:rPr>
                    <w:t> </w:t>
                  </w:r>
                </w:p>
              </w:tc>
              <w:tc>
                <w:tcPr>
                  <w:tcW w:w="1559" w:type="dxa"/>
                  <w:tcBorders>
                    <w:top w:val="nil"/>
                    <w:left w:val="nil"/>
                    <w:bottom w:val="nil"/>
                    <w:right w:val="nil"/>
                  </w:tcBorders>
                  <w:shd w:val="clear" w:color="000000" w:fill="FFFFFF"/>
                  <w:noWrap/>
                  <w:vAlign w:val="bottom"/>
                  <w:hideMark/>
                </w:tcPr>
                <w:p w:rsidR="00E838BC" w:rsidRPr="008179F2" w:rsidRDefault="00E838BC" w:rsidP="00E838BC">
                  <w:pPr>
                    <w:rPr>
                      <w:sz w:val="20"/>
                      <w:szCs w:val="20"/>
                    </w:rPr>
                  </w:pPr>
                  <w:r w:rsidRPr="008179F2">
                    <w:rPr>
                      <w:sz w:val="20"/>
                      <w:szCs w:val="20"/>
                    </w:rPr>
                    <w:t> </w:t>
                  </w:r>
                </w:p>
              </w:tc>
              <w:tc>
                <w:tcPr>
                  <w:tcW w:w="1560" w:type="dxa"/>
                  <w:tcBorders>
                    <w:top w:val="nil"/>
                    <w:left w:val="nil"/>
                    <w:bottom w:val="nil"/>
                    <w:right w:val="nil"/>
                  </w:tcBorders>
                  <w:shd w:val="clear" w:color="000000" w:fill="FFFFFF"/>
                  <w:noWrap/>
                  <w:vAlign w:val="bottom"/>
                  <w:hideMark/>
                </w:tcPr>
                <w:p w:rsidR="00E838BC" w:rsidRPr="008179F2" w:rsidRDefault="00E838BC" w:rsidP="00E838BC">
                  <w:pPr>
                    <w:rPr>
                      <w:sz w:val="20"/>
                      <w:szCs w:val="20"/>
                    </w:rPr>
                  </w:pPr>
                  <w:r w:rsidRPr="008179F2">
                    <w:rPr>
                      <w:sz w:val="20"/>
                      <w:szCs w:val="20"/>
                    </w:rPr>
                    <w:t> </w:t>
                  </w:r>
                </w:p>
              </w:tc>
              <w:tc>
                <w:tcPr>
                  <w:tcW w:w="1559" w:type="dxa"/>
                  <w:tcBorders>
                    <w:top w:val="nil"/>
                    <w:left w:val="nil"/>
                    <w:bottom w:val="nil"/>
                    <w:right w:val="nil"/>
                  </w:tcBorders>
                  <w:shd w:val="clear" w:color="000000" w:fill="FFFFFF"/>
                  <w:noWrap/>
                  <w:vAlign w:val="bottom"/>
                  <w:hideMark/>
                </w:tcPr>
                <w:p w:rsidR="00E838BC" w:rsidRPr="008179F2" w:rsidRDefault="00E838BC" w:rsidP="00E838BC">
                  <w:pPr>
                    <w:rPr>
                      <w:sz w:val="20"/>
                      <w:szCs w:val="20"/>
                    </w:rPr>
                  </w:pPr>
                  <w:r w:rsidRPr="008179F2">
                    <w:rPr>
                      <w:sz w:val="20"/>
                      <w:szCs w:val="20"/>
                    </w:rPr>
                    <w:t> </w:t>
                  </w:r>
                </w:p>
              </w:tc>
              <w:tc>
                <w:tcPr>
                  <w:tcW w:w="992" w:type="dxa"/>
                  <w:tcBorders>
                    <w:top w:val="nil"/>
                    <w:left w:val="nil"/>
                    <w:bottom w:val="nil"/>
                    <w:right w:val="nil"/>
                  </w:tcBorders>
                  <w:shd w:val="clear" w:color="000000" w:fill="FFFFFF"/>
                  <w:noWrap/>
                  <w:vAlign w:val="bottom"/>
                  <w:hideMark/>
                </w:tcPr>
                <w:p w:rsidR="00E838BC" w:rsidRPr="008179F2" w:rsidRDefault="00E838BC" w:rsidP="00E838BC">
                  <w:pPr>
                    <w:rPr>
                      <w:sz w:val="20"/>
                      <w:szCs w:val="20"/>
                    </w:rPr>
                  </w:pPr>
                  <w:r w:rsidRPr="008179F2">
                    <w:rPr>
                      <w:sz w:val="20"/>
                      <w:szCs w:val="20"/>
                    </w:rPr>
                    <w:t> </w:t>
                  </w:r>
                </w:p>
              </w:tc>
            </w:tr>
            <w:tr w:rsidR="00E838BC" w:rsidRPr="008179F2" w:rsidTr="005057B5">
              <w:trPr>
                <w:trHeight w:val="480"/>
              </w:trPr>
              <w:tc>
                <w:tcPr>
                  <w:tcW w:w="15333" w:type="dxa"/>
                  <w:gridSpan w:val="10"/>
                  <w:tcBorders>
                    <w:top w:val="nil"/>
                    <w:left w:val="nil"/>
                    <w:bottom w:val="nil"/>
                    <w:right w:val="nil"/>
                  </w:tcBorders>
                  <w:shd w:val="clear" w:color="000000" w:fill="FFFFFF"/>
                  <w:hideMark/>
                </w:tcPr>
                <w:p w:rsidR="00E838BC" w:rsidRPr="008179F2" w:rsidRDefault="00E838BC" w:rsidP="00E838BC">
                  <w:pPr>
                    <w:rPr>
                      <w:sz w:val="20"/>
                      <w:szCs w:val="20"/>
                    </w:rPr>
                  </w:pPr>
                  <w:r w:rsidRPr="008179F2">
                    <w:rPr>
                      <w:sz w:val="20"/>
                      <w:szCs w:val="20"/>
                    </w:rPr>
                    <w:lastRenderedPageBreak/>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tc>
            </w:tr>
            <w:tr w:rsidR="00E838BC" w:rsidRPr="008179F2" w:rsidTr="005057B5">
              <w:trPr>
                <w:trHeight w:val="525"/>
              </w:trPr>
              <w:tc>
                <w:tcPr>
                  <w:tcW w:w="15333" w:type="dxa"/>
                  <w:gridSpan w:val="10"/>
                  <w:tcBorders>
                    <w:top w:val="nil"/>
                    <w:left w:val="nil"/>
                    <w:bottom w:val="nil"/>
                    <w:right w:val="nil"/>
                  </w:tcBorders>
                  <w:shd w:val="clear" w:color="000000" w:fill="FFFFFF"/>
                  <w:hideMark/>
                </w:tcPr>
                <w:p w:rsidR="00E838BC" w:rsidRPr="008179F2" w:rsidRDefault="00E838BC" w:rsidP="00E838BC">
                  <w:pPr>
                    <w:rPr>
                      <w:sz w:val="20"/>
                      <w:szCs w:val="20"/>
                    </w:rPr>
                  </w:pPr>
                  <w:r w:rsidRPr="008179F2">
                    <w:rPr>
                      <w:sz w:val="20"/>
                      <w:szCs w:val="20"/>
                    </w:rPr>
                    <w:t xml:space="preserve">&lt;**&gt;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w:t>
                  </w:r>
                </w:p>
              </w:tc>
            </w:tr>
            <w:tr w:rsidR="00E838BC" w:rsidRPr="008179F2" w:rsidTr="005057B5">
              <w:trPr>
                <w:trHeight w:val="495"/>
              </w:trPr>
              <w:tc>
                <w:tcPr>
                  <w:tcW w:w="15333" w:type="dxa"/>
                  <w:gridSpan w:val="10"/>
                  <w:tcBorders>
                    <w:top w:val="nil"/>
                    <w:left w:val="nil"/>
                    <w:bottom w:val="nil"/>
                    <w:right w:val="nil"/>
                  </w:tcBorders>
                  <w:shd w:val="clear" w:color="000000" w:fill="FFFFFF"/>
                  <w:hideMark/>
                </w:tcPr>
                <w:p w:rsidR="00E838BC" w:rsidRPr="008179F2" w:rsidRDefault="00E838BC" w:rsidP="00E838BC">
                  <w:pPr>
                    <w:rPr>
                      <w:sz w:val="20"/>
                      <w:szCs w:val="20"/>
                    </w:rPr>
                  </w:pPr>
                  <w:r w:rsidRPr="008179F2">
                    <w:rPr>
                      <w:sz w:val="20"/>
                      <w:szCs w:val="20"/>
                    </w:rPr>
                    <w:t>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w:t>
                  </w:r>
                </w:p>
              </w:tc>
            </w:tr>
            <w:tr w:rsidR="00E838BC" w:rsidRPr="008179F2" w:rsidTr="005057B5">
              <w:trPr>
                <w:trHeight w:val="285"/>
              </w:trPr>
              <w:tc>
                <w:tcPr>
                  <w:tcW w:w="15333" w:type="dxa"/>
                  <w:gridSpan w:val="10"/>
                  <w:tcBorders>
                    <w:top w:val="nil"/>
                    <w:left w:val="nil"/>
                    <w:bottom w:val="nil"/>
                    <w:right w:val="nil"/>
                  </w:tcBorders>
                  <w:shd w:val="clear" w:color="000000" w:fill="FFFFFF"/>
                  <w:hideMark/>
                </w:tcPr>
                <w:p w:rsidR="00E838BC" w:rsidRPr="008179F2" w:rsidRDefault="00E838BC" w:rsidP="00E838BC">
                  <w:pPr>
                    <w:rPr>
                      <w:sz w:val="20"/>
                      <w:szCs w:val="20"/>
                    </w:rPr>
                  </w:pPr>
                  <w:r w:rsidRPr="008179F2">
                    <w:rPr>
                      <w:sz w:val="20"/>
                      <w:szCs w:val="20"/>
                    </w:rPr>
                    <w:t>работы) составляет на 2022 год 6841,3 рубля, 2023 год -7115,0 рублей, 2024 год -7399,6 рубля.</w:t>
                  </w:r>
                </w:p>
              </w:tc>
            </w:tr>
            <w:tr w:rsidR="00E838BC" w:rsidRPr="008179F2" w:rsidTr="005057B5">
              <w:trPr>
                <w:trHeight w:val="525"/>
              </w:trPr>
              <w:tc>
                <w:tcPr>
                  <w:tcW w:w="15333" w:type="dxa"/>
                  <w:gridSpan w:val="10"/>
                  <w:tcBorders>
                    <w:top w:val="nil"/>
                    <w:left w:val="nil"/>
                    <w:bottom w:val="nil"/>
                    <w:right w:val="nil"/>
                  </w:tcBorders>
                  <w:shd w:val="clear" w:color="000000" w:fill="FFFFFF"/>
                  <w:hideMark/>
                </w:tcPr>
                <w:p w:rsidR="00E838BC" w:rsidRPr="008179F2" w:rsidRDefault="00E838BC" w:rsidP="00E838BC">
                  <w:pPr>
                    <w:rPr>
                      <w:sz w:val="20"/>
                      <w:szCs w:val="20"/>
                    </w:rPr>
                  </w:pPr>
                  <w:r w:rsidRPr="008179F2">
                    <w:rPr>
                      <w:sz w:val="20"/>
                      <w:szCs w:val="20"/>
                    </w:rPr>
                    <w:t xml:space="preserve">&lt;***&gt; Включая посещения, связанные с профилактическими мероприятиями, в том числе при проведении </w:t>
                  </w:r>
                  <w:proofErr w:type="gramStart"/>
                  <w:r w:rsidRPr="008179F2">
                    <w:rPr>
                      <w:sz w:val="20"/>
                      <w:szCs w:val="20"/>
                    </w:rPr>
                    <w:t>профилактических медицинских осмотров</w:t>
                  </w:r>
                  <w:proofErr w:type="gramEnd"/>
                  <w:r w:rsidRPr="008179F2">
                    <w:rPr>
                      <w:sz w:val="20"/>
                      <w:szCs w:val="20"/>
                    </w:rPr>
                    <w:t xml:space="preserve"> обучающихся в общеобразовательных организациях и профессиональных образовательных организациях, а также </w:t>
                  </w:r>
                </w:p>
              </w:tc>
            </w:tr>
            <w:tr w:rsidR="00E838BC" w:rsidRPr="008179F2" w:rsidTr="005057B5">
              <w:trPr>
                <w:trHeight w:val="510"/>
              </w:trPr>
              <w:tc>
                <w:tcPr>
                  <w:tcW w:w="15333" w:type="dxa"/>
                  <w:gridSpan w:val="10"/>
                  <w:tcBorders>
                    <w:top w:val="nil"/>
                    <w:left w:val="nil"/>
                    <w:bottom w:val="nil"/>
                    <w:right w:val="nil"/>
                  </w:tcBorders>
                  <w:shd w:val="clear" w:color="000000" w:fill="FFFFFF"/>
                  <w:hideMark/>
                </w:tcPr>
                <w:p w:rsidR="00E838BC" w:rsidRPr="008179F2" w:rsidRDefault="00E838BC" w:rsidP="00E838BC">
                  <w:pPr>
                    <w:rPr>
                      <w:sz w:val="20"/>
                      <w:szCs w:val="20"/>
                    </w:rPr>
                  </w:pPr>
                  <w:r w:rsidRPr="008179F2">
                    <w:rPr>
                      <w:sz w:val="20"/>
                      <w:szCs w:val="20"/>
                    </w:rPr>
                    <w:t>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tc>
            </w:tr>
            <w:tr w:rsidR="00E838BC" w:rsidRPr="008179F2" w:rsidTr="005057B5">
              <w:trPr>
                <w:trHeight w:val="480"/>
              </w:trPr>
              <w:tc>
                <w:tcPr>
                  <w:tcW w:w="15333" w:type="dxa"/>
                  <w:gridSpan w:val="10"/>
                  <w:tcBorders>
                    <w:top w:val="nil"/>
                    <w:left w:val="nil"/>
                    <w:bottom w:val="nil"/>
                    <w:right w:val="nil"/>
                  </w:tcBorders>
                  <w:shd w:val="clear" w:color="000000" w:fill="FFFFFF"/>
                  <w:hideMark/>
                </w:tcPr>
                <w:p w:rsidR="00E838BC" w:rsidRPr="008179F2" w:rsidRDefault="00E838BC" w:rsidP="00E838BC">
                  <w:pPr>
                    <w:rPr>
                      <w:sz w:val="20"/>
                      <w:szCs w:val="20"/>
                    </w:rPr>
                  </w:pPr>
                  <w:r w:rsidRPr="008179F2">
                    <w:rPr>
                      <w:sz w:val="20"/>
                      <w:szCs w:val="20"/>
                    </w:rPr>
                    <w:t>&lt;****&gt; Законченных случаев лечения заболевания в амбулаторных условиях с кратностью посещений по поводу одного                           заболевания не менее 2</w:t>
                  </w:r>
                </w:p>
              </w:tc>
            </w:tr>
            <w:tr w:rsidR="00E838BC" w:rsidRPr="008179F2" w:rsidTr="005057B5">
              <w:trPr>
                <w:trHeight w:val="525"/>
              </w:trPr>
              <w:tc>
                <w:tcPr>
                  <w:tcW w:w="15333" w:type="dxa"/>
                  <w:gridSpan w:val="10"/>
                  <w:tcBorders>
                    <w:top w:val="nil"/>
                    <w:left w:val="nil"/>
                    <w:bottom w:val="nil"/>
                    <w:right w:val="nil"/>
                  </w:tcBorders>
                  <w:shd w:val="clear" w:color="000000" w:fill="FFFFFF"/>
                  <w:hideMark/>
                </w:tcPr>
                <w:p w:rsidR="00E838BC" w:rsidRPr="008179F2" w:rsidRDefault="00E838BC" w:rsidP="00E838BC">
                  <w:pPr>
                    <w:rPr>
                      <w:sz w:val="20"/>
                      <w:szCs w:val="20"/>
                    </w:rPr>
                  </w:pPr>
                  <w:r w:rsidRPr="008179F2">
                    <w:rPr>
                      <w:sz w:val="20"/>
                      <w:szCs w:val="20"/>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w:t>
                  </w:r>
                </w:p>
              </w:tc>
            </w:tr>
            <w:tr w:rsidR="00E838BC" w:rsidRPr="008179F2" w:rsidTr="005057B5">
              <w:trPr>
                <w:trHeight w:val="255"/>
              </w:trPr>
              <w:tc>
                <w:tcPr>
                  <w:tcW w:w="15333" w:type="dxa"/>
                  <w:gridSpan w:val="10"/>
                  <w:tcBorders>
                    <w:top w:val="nil"/>
                    <w:left w:val="nil"/>
                    <w:bottom w:val="nil"/>
                    <w:right w:val="nil"/>
                  </w:tcBorders>
                  <w:shd w:val="clear" w:color="000000" w:fill="FFFFFF"/>
                  <w:hideMark/>
                </w:tcPr>
                <w:p w:rsidR="00E838BC" w:rsidRPr="008179F2" w:rsidRDefault="00E838BC" w:rsidP="00E838BC">
                  <w:pPr>
                    <w:rPr>
                      <w:sz w:val="20"/>
                      <w:szCs w:val="20"/>
                    </w:rPr>
                  </w:pPr>
                  <w:r w:rsidRPr="008179F2">
                    <w:rPr>
                      <w:sz w:val="20"/>
                      <w:szCs w:val="20"/>
                    </w:rPr>
                    <w:t>включающие случаи оказания паллиативной медицинской помощи в условиях дневного стационара, а также для медицинской реабилитации</w:t>
                  </w:r>
                </w:p>
              </w:tc>
            </w:tr>
            <w:tr w:rsidR="00E838BC" w:rsidRPr="008179F2" w:rsidTr="005057B5">
              <w:trPr>
                <w:trHeight w:val="525"/>
              </w:trPr>
              <w:tc>
                <w:tcPr>
                  <w:tcW w:w="15333" w:type="dxa"/>
                  <w:gridSpan w:val="10"/>
                  <w:tcBorders>
                    <w:top w:val="nil"/>
                    <w:left w:val="nil"/>
                    <w:bottom w:val="nil"/>
                    <w:right w:val="nil"/>
                  </w:tcBorders>
                  <w:shd w:val="clear" w:color="000000" w:fill="FFFFFF"/>
                  <w:hideMark/>
                </w:tcPr>
                <w:p w:rsidR="00E838BC" w:rsidRPr="008179F2" w:rsidRDefault="00E838BC" w:rsidP="00E838BC">
                  <w:pPr>
                    <w:rPr>
                      <w:sz w:val="20"/>
                      <w:szCs w:val="20"/>
                    </w:rPr>
                  </w:pPr>
                  <w:r w:rsidRPr="008179F2">
                    <w:rPr>
                      <w:sz w:val="20"/>
                      <w:szCs w:val="20"/>
                    </w:rPr>
                    <w:t>&lt;******&gt;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w:t>
                  </w:r>
                </w:p>
              </w:tc>
            </w:tr>
            <w:tr w:rsidR="00E838BC" w:rsidRPr="008179F2" w:rsidTr="005057B5">
              <w:trPr>
                <w:trHeight w:val="555"/>
              </w:trPr>
              <w:tc>
                <w:tcPr>
                  <w:tcW w:w="15333" w:type="dxa"/>
                  <w:gridSpan w:val="10"/>
                  <w:tcBorders>
                    <w:top w:val="nil"/>
                    <w:left w:val="nil"/>
                    <w:bottom w:val="nil"/>
                    <w:right w:val="nil"/>
                  </w:tcBorders>
                  <w:shd w:val="clear" w:color="000000" w:fill="FFFFFF"/>
                  <w:hideMark/>
                </w:tcPr>
                <w:p w:rsidR="00E838BC" w:rsidRPr="008179F2" w:rsidRDefault="00E838BC" w:rsidP="00E838BC">
                  <w:pPr>
                    <w:rPr>
                      <w:sz w:val="20"/>
                      <w:szCs w:val="20"/>
                    </w:rPr>
                  </w:pPr>
                  <w:r w:rsidRPr="008179F2">
                    <w:rPr>
                      <w:sz w:val="20"/>
                      <w:szCs w:val="20"/>
                    </w:rPr>
                    <w:t xml:space="preserve">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w:t>
                  </w:r>
                </w:p>
              </w:tc>
            </w:tr>
            <w:tr w:rsidR="00E838BC" w:rsidRPr="008179F2" w:rsidTr="005057B5">
              <w:trPr>
                <w:trHeight w:val="255"/>
              </w:trPr>
              <w:tc>
                <w:tcPr>
                  <w:tcW w:w="15333" w:type="dxa"/>
                  <w:gridSpan w:val="10"/>
                  <w:tcBorders>
                    <w:top w:val="nil"/>
                    <w:left w:val="nil"/>
                    <w:bottom w:val="nil"/>
                    <w:right w:val="nil"/>
                  </w:tcBorders>
                  <w:shd w:val="clear" w:color="000000" w:fill="FFFFFF"/>
                  <w:hideMark/>
                </w:tcPr>
                <w:p w:rsidR="00E838BC" w:rsidRPr="008179F2" w:rsidRDefault="00E838BC" w:rsidP="00E838BC">
                  <w:pPr>
                    <w:rPr>
                      <w:sz w:val="20"/>
                      <w:szCs w:val="20"/>
                    </w:rPr>
                  </w:pPr>
                  <w:r w:rsidRPr="008179F2">
                    <w:rPr>
                      <w:sz w:val="20"/>
                      <w:szCs w:val="20"/>
                    </w:rPr>
                    <w:t>на 2022-2024 годы, утвержденных постановлением Правительства Российской Федерации от 28.12.2021 года № 2505.</w:t>
                  </w:r>
                </w:p>
              </w:tc>
            </w:tr>
            <w:tr w:rsidR="00E838BC" w:rsidRPr="008179F2" w:rsidTr="005057B5">
              <w:trPr>
                <w:trHeight w:val="270"/>
              </w:trPr>
              <w:tc>
                <w:tcPr>
                  <w:tcW w:w="15333" w:type="dxa"/>
                  <w:gridSpan w:val="10"/>
                  <w:tcBorders>
                    <w:top w:val="nil"/>
                    <w:left w:val="nil"/>
                    <w:bottom w:val="nil"/>
                    <w:right w:val="nil"/>
                  </w:tcBorders>
                  <w:shd w:val="clear" w:color="000000" w:fill="FFFFFF"/>
                  <w:hideMark/>
                </w:tcPr>
                <w:p w:rsidR="00E838BC" w:rsidRPr="008179F2" w:rsidRDefault="00E838BC" w:rsidP="00E838BC">
                  <w:pPr>
                    <w:rPr>
                      <w:sz w:val="20"/>
                      <w:szCs w:val="20"/>
                    </w:rPr>
                  </w:pPr>
                  <w:r w:rsidRPr="008179F2">
                    <w:rPr>
                      <w:sz w:val="20"/>
                      <w:szCs w:val="20"/>
                    </w:rPr>
                    <w:t>&lt;*******&gt; Включены в норматив объема первичной медико-санитарной помощи в амбулаторных условиях</w:t>
                  </w:r>
                </w:p>
              </w:tc>
            </w:tr>
            <w:tr w:rsidR="00E838BC" w:rsidRPr="008179F2" w:rsidTr="005057B5">
              <w:trPr>
                <w:trHeight w:val="585"/>
              </w:trPr>
              <w:tc>
                <w:tcPr>
                  <w:tcW w:w="15333" w:type="dxa"/>
                  <w:gridSpan w:val="10"/>
                  <w:tcBorders>
                    <w:top w:val="nil"/>
                    <w:left w:val="nil"/>
                    <w:bottom w:val="nil"/>
                    <w:right w:val="nil"/>
                  </w:tcBorders>
                  <w:shd w:val="clear" w:color="000000" w:fill="FFFFFF"/>
                  <w:hideMark/>
                </w:tcPr>
                <w:p w:rsidR="00E838BC" w:rsidRPr="008179F2" w:rsidRDefault="00E838BC" w:rsidP="00E838BC">
                  <w:pPr>
                    <w:rPr>
                      <w:sz w:val="20"/>
                      <w:szCs w:val="20"/>
                    </w:rPr>
                  </w:pPr>
                  <w:r w:rsidRPr="008179F2">
                    <w:rPr>
                      <w:sz w:val="20"/>
                      <w:szCs w:val="20"/>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tc>
            </w:tr>
            <w:tr w:rsidR="00E838BC" w:rsidRPr="008179F2" w:rsidTr="005057B5">
              <w:trPr>
                <w:trHeight w:val="255"/>
              </w:trPr>
              <w:tc>
                <w:tcPr>
                  <w:tcW w:w="15333" w:type="dxa"/>
                  <w:gridSpan w:val="10"/>
                  <w:tcBorders>
                    <w:top w:val="nil"/>
                    <w:left w:val="nil"/>
                    <w:bottom w:val="nil"/>
                    <w:right w:val="nil"/>
                  </w:tcBorders>
                  <w:shd w:val="clear" w:color="000000" w:fill="FFFFFF"/>
                  <w:hideMark/>
                </w:tcPr>
                <w:p w:rsidR="00E838BC" w:rsidRPr="008179F2" w:rsidRDefault="00E838BC" w:rsidP="00E838BC">
                  <w:pPr>
                    <w:rPr>
                      <w:sz w:val="20"/>
                      <w:szCs w:val="20"/>
                    </w:rPr>
                  </w:pPr>
                  <w:r w:rsidRPr="008179F2">
                    <w:rPr>
                      <w:sz w:val="20"/>
                      <w:szCs w:val="20"/>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w:t>
                  </w:r>
                </w:p>
              </w:tc>
            </w:tr>
            <w:tr w:rsidR="00E838BC" w:rsidRPr="008179F2" w:rsidTr="005057B5">
              <w:trPr>
                <w:trHeight w:val="255"/>
              </w:trPr>
              <w:tc>
                <w:tcPr>
                  <w:tcW w:w="15333" w:type="dxa"/>
                  <w:gridSpan w:val="10"/>
                  <w:tcBorders>
                    <w:top w:val="nil"/>
                    <w:left w:val="nil"/>
                    <w:bottom w:val="nil"/>
                    <w:right w:val="nil"/>
                  </w:tcBorders>
                  <w:shd w:val="clear" w:color="000000" w:fill="FFFFFF"/>
                  <w:hideMark/>
                </w:tcPr>
                <w:p w:rsidR="00E838BC" w:rsidRPr="008179F2" w:rsidRDefault="00E838BC" w:rsidP="00E838BC">
                  <w:pPr>
                    <w:rPr>
                      <w:sz w:val="20"/>
                      <w:szCs w:val="20"/>
                    </w:rPr>
                  </w:pPr>
                  <w:r w:rsidRPr="008179F2">
                    <w:rPr>
                      <w:sz w:val="20"/>
                      <w:szCs w:val="20"/>
                    </w:rPr>
                    <w:t>субъекта РФ</w:t>
                  </w:r>
                </w:p>
              </w:tc>
            </w:tr>
          </w:tbl>
          <w:p w:rsidR="000D377B" w:rsidRPr="008179F2" w:rsidRDefault="000D377B" w:rsidP="0078782C">
            <w:pPr>
              <w:rPr>
                <w:sz w:val="20"/>
                <w:szCs w:val="20"/>
              </w:rPr>
            </w:pPr>
          </w:p>
        </w:tc>
      </w:tr>
      <w:tr w:rsidR="008179F2" w:rsidRPr="008179F2" w:rsidTr="0011096B">
        <w:trPr>
          <w:gridAfter w:val="1"/>
          <w:wAfter w:w="262" w:type="dxa"/>
          <w:trHeight w:val="302"/>
        </w:trPr>
        <w:tc>
          <w:tcPr>
            <w:tcW w:w="15307" w:type="dxa"/>
            <w:gridSpan w:val="10"/>
            <w:tcBorders>
              <w:top w:val="nil"/>
              <w:left w:val="nil"/>
              <w:bottom w:val="nil"/>
              <w:right w:val="nil"/>
            </w:tcBorders>
            <w:shd w:val="clear" w:color="auto" w:fill="auto"/>
            <w:vAlign w:val="center"/>
          </w:tcPr>
          <w:p w:rsidR="00FA1F20" w:rsidRPr="008179F2" w:rsidRDefault="00FA1F20" w:rsidP="0011096B">
            <w:pPr>
              <w:spacing w:after="160" w:line="259" w:lineRule="auto"/>
              <w:rPr>
                <w:sz w:val="16"/>
                <w:szCs w:val="16"/>
              </w:rPr>
            </w:pPr>
          </w:p>
        </w:tc>
      </w:tr>
      <w:tr w:rsidR="008179F2" w:rsidRPr="008179F2" w:rsidTr="0011096B">
        <w:trPr>
          <w:gridAfter w:val="3"/>
          <w:wAfter w:w="2403" w:type="dxa"/>
          <w:trHeight w:val="302"/>
        </w:trPr>
        <w:tc>
          <w:tcPr>
            <w:tcW w:w="3525" w:type="dxa"/>
            <w:tcBorders>
              <w:top w:val="nil"/>
              <w:left w:val="nil"/>
              <w:bottom w:val="nil"/>
              <w:right w:val="nil"/>
            </w:tcBorders>
            <w:shd w:val="clear" w:color="auto" w:fill="auto"/>
            <w:noWrap/>
            <w:vAlign w:val="bottom"/>
          </w:tcPr>
          <w:p w:rsidR="0011096B" w:rsidRPr="008179F2" w:rsidRDefault="0011096B" w:rsidP="002411B5">
            <w:pPr>
              <w:jc w:val="center"/>
              <w:rPr>
                <w:sz w:val="16"/>
                <w:szCs w:val="16"/>
              </w:rPr>
            </w:pPr>
          </w:p>
        </w:tc>
        <w:tc>
          <w:tcPr>
            <w:tcW w:w="1213" w:type="dxa"/>
            <w:tcBorders>
              <w:top w:val="nil"/>
              <w:left w:val="nil"/>
              <w:bottom w:val="nil"/>
              <w:right w:val="nil"/>
            </w:tcBorders>
            <w:shd w:val="clear" w:color="auto" w:fill="auto"/>
            <w:noWrap/>
            <w:vAlign w:val="bottom"/>
          </w:tcPr>
          <w:p w:rsidR="0011096B" w:rsidRPr="008179F2" w:rsidRDefault="0011096B" w:rsidP="002411B5">
            <w:pPr>
              <w:rPr>
                <w:sz w:val="16"/>
                <w:szCs w:val="16"/>
              </w:rPr>
            </w:pPr>
          </w:p>
        </w:tc>
        <w:tc>
          <w:tcPr>
            <w:tcW w:w="1652" w:type="dxa"/>
            <w:tcBorders>
              <w:top w:val="nil"/>
              <w:left w:val="nil"/>
              <w:bottom w:val="nil"/>
              <w:right w:val="nil"/>
            </w:tcBorders>
            <w:shd w:val="clear" w:color="auto" w:fill="auto"/>
            <w:noWrap/>
            <w:vAlign w:val="center"/>
          </w:tcPr>
          <w:p w:rsidR="0011096B" w:rsidRPr="008179F2" w:rsidRDefault="0011096B" w:rsidP="002411B5">
            <w:pPr>
              <w:rPr>
                <w:sz w:val="16"/>
                <w:szCs w:val="16"/>
              </w:rPr>
            </w:pPr>
          </w:p>
        </w:tc>
        <w:tc>
          <w:tcPr>
            <w:tcW w:w="1298" w:type="dxa"/>
            <w:tcBorders>
              <w:top w:val="nil"/>
              <w:left w:val="nil"/>
              <w:bottom w:val="nil"/>
              <w:right w:val="nil"/>
            </w:tcBorders>
            <w:shd w:val="clear" w:color="auto" w:fill="auto"/>
            <w:noWrap/>
            <w:vAlign w:val="center"/>
          </w:tcPr>
          <w:p w:rsidR="0011096B" w:rsidRPr="008179F2" w:rsidRDefault="0011096B" w:rsidP="002411B5">
            <w:pPr>
              <w:rPr>
                <w:sz w:val="16"/>
                <w:szCs w:val="16"/>
              </w:rPr>
            </w:pPr>
          </w:p>
        </w:tc>
        <w:tc>
          <w:tcPr>
            <w:tcW w:w="1347" w:type="dxa"/>
            <w:tcBorders>
              <w:top w:val="nil"/>
              <w:left w:val="nil"/>
              <w:bottom w:val="nil"/>
              <w:right w:val="nil"/>
            </w:tcBorders>
            <w:shd w:val="clear" w:color="auto" w:fill="auto"/>
            <w:noWrap/>
            <w:vAlign w:val="center"/>
          </w:tcPr>
          <w:p w:rsidR="0011096B" w:rsidRPr="008179F2" w:rsidRDefault="0011096B" w:rsidP="002411B5">
            <w:pPr>
              <w:rPr>
                <w:sz w:val="16"/>
                <w:szCs w:val="16"/>
              </w:rPr>
            </w:pPr>
          </w:p>
        </w:tc>
        <w:tc>
          <w:tcPr>
            <w:tcW w:w="1420" w:type="dxa"/>
            <w:tcBorders>
              <w:top w:val="nil"/>
              <w:left w:val="nil"/>
              <w:bottom w:val="nil"/>
              <w:right w:val="nil"/>
            </w:tcBorders>
            <w:shd w:val="clear" w:color="auto" w:fill="auto"/>
            <w:noWrap/>
            <w:vAlign w:val="center"/>
          </w:tcPr>
          <w:p w:rsidR="0011096B" w:rsidRPr="008179F2" w:rsidRDefault="0011096B" w:rsidP="002411B5">
            <w:pPr>
              <w:rPr>
                <w:sz w:val="16"/>
                <w:szCs w:val="16"/>
              </w:rPr>
            </w:pPr>
          </w:p>
        </w:tc>
        <w:tc>
          <w:tcPr>
            <w:tcW w:w="1383" w:type="dxa"/>
            <w:tcBorders>
              <w:top w:val="nil"/>
              <w:left w:val="nil"/>
              <w:bottom w:val="nil"/>
              <w:right w:val="nil"/>
            </w:tcBorders>
            <w:shd w:val="clear" w:color="auto" w:fill="auto"/>
            <w:noWrap/>
            <w:vAlign w:val="center"/>
          </w:tcPr>
          <w:p w:rsidR="0011096B" w:rsidRPr="008179F2" w:rsidRDefault="0011096B" w:rsidP="002411B5">
            <w:pPr>
              <w:rPr>
                <w:sz w:val="16"/>
                <w:szCs w:val="16"/>
              </w:rPr>
            </w:pPr>
          </w:p>
        </w:tc>
        <w:tc>
          <w:tcPr>
            <w:tcW w:w="1328" w:type="dxa"/>
            <w:tcBorders>
              <w:top w:val="nil"/>
              <w:left w:val="nil"/>
              <w:bottom w:val="nil"/>
              <w:right w:val="nil"/>
            </w:tcBorders>
            <w:shd w:val="clear" w:color="auto" w:fill="auto"/>
            <w:noWrap/>
            <w:vAlign w:val="center"/>
          </w:tcPr>
          <w:p w:rsidR="0011096B" w:rsidRPr="008179F2" w:rsidRDefault="0011096B" w:rsidP="002411B5">
            <w:pPr>
              <w:rPr>
                <w:sz w:val="16"/>
                <w:szCs w:val="16"/>
              </w:rPr>
            </w:pPr>
          </w:p>
        </w:tc>
      </w:tr>
    </w:tbl>
    <w:p w:rsidR="00307064" w:rsidRPr="008179F2" w:rsidRDefault="00307064" w:rsidP="002411B5">
      <w:pPr>
        <w:sectPr w:rsidR="00307064" w:rsidRPr="008179F2" w:rsidSect="00B578C0">
          <w:pgSz w:w="16838" w:h="11906" w:orient="landscape"/>
          <w:pgMar w:top="851" w:right="992" w:bottom="1276" w:left="851" w:header="709" w:footer="709" w:gutter="0"/>
          <w:cols w:space="708"/>
          <w:docGrid w:linePitch="360"/>
        </w:sectPr>
      </w:pPr>
    </w:p>
    <w:tbl>
      <w:tblPr>
        <w:tblW w:w="9786" w:type="dxa"/>
        <w:tblLayout w:type="fixed"/>
        <w:tblLook w:val="04A0" w:firstRow="1" w:lastRow="0" w:firstColumn="1" w:lastColumn="0" w:noHBand="0" w:noVBand="1"/>
      </w:tblPr>
      <w:tblGrid>
        <w:gridCol w:w="587"/>
        <w:gridCol w:w="6359"/>
        <w:gridCol w:w="1463"/>
        <w:gridCol w:w="1377"/>
      </w:tblGrid>
      <w:tr w:rsidR="008179F2" w:rsidRPr="008179F2" w:rsidTr="001307B9">
        <w:trPr>
          <w:trHeight w:val="884"/>
        </w:trPr>
        <w:tc>
          <w:tcPr>
            <w:tcW w:w="587" w:type="dxa"/>
            <w:noWrap/>
            <w:vAlign w:val="bottom"/>
            <w:hideMark/>
          </w:tcPr>
          <w:p w:rsidR="00773960" w:rsidRPr="008179F2" w:rsidRDefault="00773960" w:rsidP="002411B5">
            <w:pPr>
              <w:spacing w:line="256" w:lineRule="auto"/>
              <w:rPr>
                <w:rFonts w:eastAsia="Calibri"/>
              </w:rPr>
            </w:pPr>
          </w:p>
        </w:tc>
        <w:tc>
          <w:tcPr>
            <w:tcW w:w="9199" w:type="dxa"/>
            <w:gridSpan w:val="3"/>
            <w:noWrap/>
            <w:vAlign w:val="bottom"/>
            <w:hideMark/>
          </w:tcPr>
          <w:p w:rsidR="00773960" w:rsidRPr="008179F2" w:rsidRDefault="00773960" w:rsidP="002411B5">
            <w:pPr>
              <w:ind w:left="-813" w:right="36"/>
              <w:jc w:val="right"/>
            </w:pPr>
            <w:r w:rsidRPr="008179F2">
              <w:rPr>
                <w:b/>
                <w:bCs/>
              </w:rPr>
              <w:t xml:space="preserve">Приложение 3    </w:t>
            </w:r>
            <w:r w:rsidRPr="008179F2">
              <w:t xml:space="preserve">                                                                                                                                               к </w:t>
            </w:r>
            <w:r w:rsidRPr="008179F2">
              <w:rPr>
                <w:sz w:val="22"/>
                <w:szCs w:val="22"/>
              </w:rPr>
              <w:t>Территориальной программе                                                                                                                    государственных гарантий бесплатного                                                                                                            оказания гражданам медицинской помощи в Чеченской                                                                                     Республике на 2022 год и на плановый период 2023 и 2024 годов</w:t>
            </w:r>
          </w:p>
        </w:tc>
      </w:tr>
      <w:tr w:rsidR="008179F2" w:rsidRPr="008179F2" w:rsidTr="00773960">
        <w:trPr>
          <w:trHeight w:val="822"/>
        </w:trPr>
        <w:tc>
          <w:tcPr>
            <w:tcW w:w="9786" w:type="dxa"/>
            <w:gridSpan w:val="4"/>
            <w:tcBorders>
              <w:top w:val="nil"/>
              <w:left w:val="nil"/>
              <w:bottom w:val="single" w:sz="4" w:space="0" w:color="auto"/>
              <w:right w:val="nil"/>
            </w:tcBorders>
            <w:vAlign w:val="center"/>
          </w:tcPr>
          <w:p w:rsidR="00307064" w:rsidRPr="008179F2" w:rsidRDefault="00307064" w:rsidP="002411B5">
            <w:pPr>
              <w:jc w:val="center"/>
              <w:rPr>
                <w:b/>
                <w:bCs/>
              </w:rPr>
            </w:pPr>
          </w:p>
          <w:p w:rsidR="00307064" w:rsidRPr="008179F2" w:rsidRDefault="00307064" w:rsidP="002411B5">
            <w:pPr>
              <w:jc w:val="center"/>
              <w:rPr>
                <w:b/>
                <w:bCs/>
              </w:rPr>
            </w:pPr>
            <w:r w:rsidRPr="008179F2">
              <w:rPr>
                <w:b/>
                <w:bCs/>
              </w:rPr>
              <w:t xml:space="preserve">Объем медицинской помощи в амбулаторных условиях, оказываемой с профилактической и иными целями в Чеченской Республике, </w:t>
            </w:r>
          </w:p>
          <w:p w:rsidR="00307064" w:rsidRPr="008179F2" w:rsidRDefault="00307064" w:rsidP="002411B5">
            <w:pPr>
              <w:jc w:val="center"/>
              <w:rPr>
                <w:b/>
                <w:bCs/>
              </w:rPr>
            </w:pPr>
            <w:r w:rsidRPr="008179F2">
              <w:rPr>
                <w:b/>
                <w:bCs/>
              </w:rPr>
              <w:t>на 1 жителя/застрахованное лицо на 2022 год</w:t>
            </w:r>
          </w:p>
          <w:p w:rsidR="004D2A0E" w:rsidRPr="008179F2" w:rsidRDefault="004D2A0E" w:rsidP="002411B5">
            <w:pPr>
              <w:jc w:val="center"/>
              <w:rPr>
                <w:b/>
                <w:bCs/>
              </w:rPr>
            </w:pPr>
          </w:p>
        </w:tc>
      </w:tr>
      <w:tr w:rsidR="008179F2" w:rsidRPr="008179F2" w:rsidTr="00773960">
        <w:trPr>
          <w:trHeight w:val="461"/>
        </w:trPr>
        <w:tc>
          <w:tcPr>
            <w:tcW w:w="587" w:type="dxa"/>
            <w:vMerge w:val="restart"/>
            <w:tcBorders>
              <w:top w:val="single" w:sz="4" w:space="0" w:color="auto"/>
              <w:left w:val="single" w:sz="4" w:space="0" w:color="auto"/>
              <w:bottom w:val="single" w:sz="4" w:space="0" w:color="000000"/>
              <w:right w:val="single" w:sz="4" w:space="0" w:color="auto"/>
            </w:tcBorders>
            <w:vAlign w:val="center"/>
            <w:hideMark/>
          </w:tcPr>
          <w:p w:rsidR="00307064" w:rsidRPr="008179F2" w:rsidRDefault="00307064" w:rsidP="002411B5">
            <w:pPr>
              <w:jc w:val="center"/>
            </w:pPr>
            <w:r w:rsidRPr="008179F2">
              <w:t>№ п/п</w:t>
            </w:r>
          </w:p>
        </w:tc>
        <w:tc>
          <w:tcPr>
            <w:tcW w:w="6359" w:type="dxa"/>
            <w:vMerge w:val="restart"/>
            <w:tcBorders>
              <w:top w:val="single" w:sz="4" w:space="0" w:color="auto"/>
              <w:left w:val="single" w:sz="4" w:space="0" w:color="auto"/>
              <w:bottom w:val="single" w:sz="4" w:space="0" w:color="000000"/>
              <w:right w:val="single" w:sz="4" w:space="0" w:color="auto"/>
            </w:tcBorders>
            <w:vAlign w:val="center"/>
            <w:hideMark/>
          </w:tcPr>
          <w:p w:rsidR="00307064" w:rsidRPr="008179F2" w:rsidRDefault="00307064" w:rsidP="002411B5">
            <w:pPr>
              <w:jc w:val="center"/>
            </w:pPr>
            <w:r w:rsidRPr="008179F2">
              <w:t>Показатель (на 1 жителя/застрахованное лицо)</w:t>
            </w:r>
          </w:p>
        </w:tc>
        <w:tc>
          <w:tcPr>
            <w:tcW w:w="2840" w:type="dxa"/>
            <w:gridSpan w:val="2"/>
            <w:tcBorders>
              <w:top w:val="single" w:sz="4" w:space="0" w:color="auto"/>
              <w:left w:val="nil"/>
              <w:bottom w:val="single" w:sz="4" w:space="0" w:color="auto"/>
              <w:right w:val="single" w:sz="4" w:space="0" w:color="auto"/>
            </w:tcBorders>
            <w:vAlign w:val="center"/>
            <w:hideMark/>
          </w:tcPr>
          <w:p w:rsidR="00307064" w:rsidRPr="008179F2" w:rsidRDefault="00307064" w:rsidP="002411B5">
            <w:pPr>
              <w:jc w:val="center"/>
            </w:pPr>
            <w:r w:rsidRPr="008179F2">
              <w:t>Источник финансового обеспечения</w:t>
            </w:r>
          </w:p>
        </w:tc>
      </w:tr>
      <w:tr w:rsidR="008179F2" w:rsidRPr="008179F2" w:rsidTr="00773960">
        <w:trPr>
          <w:trHeight w:val="958"/>
        </w:trPr>
        <w:tc>
          <w:tcPr>
            <w:tcW w:w="587" w:type="dxa"/>
            <w:vMerge/>
            <w:tcBorders>
              <w:top w:val="single" w:sz="4" w:space="0" w:color="auto"/>
              <w:left w:val="single" w:sz="4" w:space="0" w:color="auto"/>
              <w:bottom w:val="single" w:sz="4" w:space="0" w:color="000000"/>
              <w:right w:val="single" w:sz="4" w:space="0" w:color="auto"/>
            </w:tcBorders>
            <w:vAlign w:val="center"/>
            <w:hideMark/>
          </w:tcPr>
          <w:p w:rsidR="00307064" w:rsidRPr="008179F2" w:rsidRDefault="00307064" w:rsidP="002411B5">
            <w:pPr>
              <w:spacing w:line="256" w:lineRule="auto"/>
            </w:pPr>
          </w:p>
        </w:tc>
        <w:tc>
          <w:tcPr>
            <w:tcW w:w="6359" w:type="dxa"/>
            <w:vMerge/>
            <w:tcBorders>
              <w:top w:val="single" w:sz="4" w:space="0" w:color="auto"/>
              <w:left w:val="single" w:sz="4" w:space="0" w:color="auto"/>
              <w:bottom w:val="single" w:sz="4" w:space="0" w:color="000000"/>
              <w:right w:val="single" w:sz="4" w:space="0" w:color="auto"/>
            </w:tcBorders>
            <w:vAlign w:val="center"/>
            <w:hideMark/>
          </w:tcPr>
          <w:p w:rsidR="00307064" w:rsidRPr="008179F2" w:rsidRDefault="00307064" w:rsidP="002411B5">
            <w:pPr>
              <w:spacing w:line="256" w:lineRule="auto"/>
            </w:pPr>
          </w:p>
        </w:tc>
        <w:tc>
          <w:tcPr>
            <w:tcW w:w="1463" w:type="dxa"/>
            <w:tcBorders>
              <w:top w:val="nil"/>
              <w:left w:val="nil"/>
              <w:bottom w:val="single" w:sz="4" w:space="0" w:color="auto"/>
              <w:right w:val="single" w:sz="4" w:space="0" w:color="auto"/>
            </w:tcBorders>
            <w:vAlign w:val="center"/>
            <w:hideMark/>
          </w:tcPr>
          <w:p w:rsidR="00307064" w:rsidRPr="008179F2" w:rsidRDefault="00307064" w:rsidP="002411B5">
            <w:pPr>
              <w:jc w:val="center"/>
            </w:pPr>
            <w:r w:rsidRPr="008179F2">
              <w:t xml:space="preserve">Бюджетные ассигнования бюджета субъекта РФ </w:t>
            </w:r>
          </w:p>
        </w:tc>
        <w:tc>
          <w:tcPr>
            <w:tcW w:w="1377" w:type="dxa"/>
            <w:tcBorders>
              <w:top w:val="nil"/>
              <w:left w:val="nil"/>
              <w:bottom w:val="single" w:sz="4" w:space="0" w:color="auto"/>
              <w:right w:val="single" w:sz="4" w:space="0" w:color="auto"/>
            </w:tcBorders>
            <w:vAlign w:val="center"/>
            <w:hideMark/>
          </w:tcPr>
          <w:p w:rsidR="00307064" w:rsidRPr="008179F2" w:rsidRDefault="00307064" w:rsidP="002411B5">
            <w:pPr>
              <w:jc w:val="center"/>
            </w:pPr>
            <w:r w:rsidRPr="008179F2">
              <w:t>Средства ОМС</w:t>
            </w:r>
          </w:p>
        </w:tc>
      </w:tr>
      <w:tr w:rsidR="008179F2" w:rsidRPr="008179F2" w:rsidTr="00EF52A0">
        <w:trPr>
          <w:trHeight w:val="682"/>
        </w:trPr>
        <w:tc>
          <w:tcPr>
            <w:tcW w:w="587" w:type="dxa"/>
            <w:tcBorders>
              <w:top w:val="nil"/>
              <w:left w:val="single" w:sz="4" w:space="0" w:color="auto"/>
              <w:bottom w:val="single" w:sz="4" w:space="0" w:color="auto"/>
              <w:right w:val="single" w:sz="4" w:space="0" w:color="auto"/>
            </w:tcBorders>
            <w:noWrap/>
            <w:hideMark/>
          </w:tcPr>
          <w:p w:rsidR="004D2A0E" w:rsidRPr="008179F2" w:rsidRDefault="004D2A0E" w:rsidP="004D2A0E">
            <w:r w:rsidRPr="008179F2">
              <w:t>1</w:t>
            </w:r>
          </w:p>
        </w:tc>
        <w:tc>
          <w:tcPr>
            <w:tcW w:w="6359" w:type="dxa"/>
            <w:tcBorders>
              <w:top w:val="nil"/>
              <w:left w:val="nil"/>
              <w:bottom w:val="single" w:sz="4" w:space="0" w:color="auto"/>
              <w:right w:val="single" w:sz="4" w:space="0" w:color="auto"/>
            </w:tcBorders>
            <w:hideMark/>
          </w:tcPr>
          <w:p w:rsidR="004D2A0E" w:rsidRPr="008179F2" w:rsidRDefault="004D2A0E" w:rsidP="004D2A0E">
            <w:r w:rsidRPr="008179F2">
              <w:t>Объем посещений с профилактической и иными целями, всего (сумма строк 2 + 3 + 4), всего,</w:t>
            </w:r>
          </w:p>
        </w:tc>
        <w:tc>
          <w:tcPr>
            <w:tcW w:w="1463" w:type="dxa"/>
            <w:tcBorders>
              <w:top w:val="nil"/>
              <w:left w:val="nil"/>
              <w:bottom w:val="single" w:sz="4" w:space="0" w:color="auto"/>
              <w:right w:val="single" w:sz="4" w:space="0" w:color="auto"/>
            </w:tcBorders>
            <w:noWrap/>
            <w:hideMark/>
          </w:tcPr>
          <w:p w:rsidR="004D2A0E" w:rsidRPr="008179F2" w:rsidRDefault="004B5602" w:rsidP="00340935">
            <w:pPr>
              <w:jc w:val="center"/>
            </w:pPr>
            <w:r w:rsidRPr="008179F2">
              <w:t>0,24815</w:t>
            </w:r>
          </w:p>
        </w:tc>
        <w:tc>
          <w:tcPr>
            <w:tcW w:w="1377" w:type="dxa"/>
            <w:tcBorders>
              <w:top w:val="nil"/>
              <w:left w:val="nil"/>
              <w:bottom w:val="single" w:sz="4" w:space="0" w:color="auto"/>
              <w:right w:val="single" w:sz="4" w:space="0" w:color="auto"/>
            </w:tcBorders>
            <w:noWrap/>
            <w:hideMark/>
          </w:tcPr>
          <w:p w:rsidR="004D2A0E" w:rsidRPr="008179F2" w:rsidRDefault="004D2A0E" w:rsidP="00340935">
            <w:pPr>
              <w:jc w:val="center"/>
            </w:pPr>
            <w:r w:rsidRPr="008179F2">
              <w:t>2,930</w:t>
            </w:r>
          </w:p>
        </w:tc>
      </w:tr>
      <w:tr w:rsidR="008179F2" w:rsidRPr="008179F2" w:rsidTr="00EF52A0">
        <w:trPr>
          <w:trHeight w:val="740"/>
        </w:trPr>
        <w:tc>
          <w:tcPr>
            <w:tcW w:w="587" w:type="dxa"/>
            <w:tcBorders>
              <w:top w:val="nil"/>
              <w:left w:val="single" w:sz="4" w:space="0" w:color="auto"/>
              <w:bottom w:val="single" w:sz="4" w:space="0" w:color="auto"/>
              <w:right w:val="single" w:sz="4" w:space="0" w:color="auto"/>
            </w:tcBorders>
            <w:noWrap/>
            <w:hideMark/>
          </w:tcPr>
          <w:p w:rsidR="004D2A0E" w:rsidRPr="008179F2" w:rsidRDefault="004D2A0E" w:rsidP="004D2A0E">
            <w:r w:rsidRPr="008179F2">
              <w:t xml:space="preserve"> </w:t>
            </w:r>
          </w:p>
        </w:tc>
        <w:tc>
          <w:tcPr>
            <w:tcW w:w="6359" w:type="dxa"/>
            <w:tcBorders>
              <w:top w:val="nil"/>
              <w:left w:val="nil"/>
              <w:bottom w:val="single" w:sz="4" w:space="0" w:color="auto"/>
              <w:right w:val="single" w:sz="4" w:space="0" w:color="auto"/>
            </w:tcBorders>
            <w:hideMark/>
          </w:tcPr>
          <w:p w:rsidR="004D2A0E" w:rsidRPr="008179F2" w:rsidRDefault="004D2A0E" w:rsidP="004D2A0E">
            <w:r w:rsidRPr="008179F2">
              <w:t>из них объем посещений медицинских работников, имеющих среднее медицинское образование, ведущих самостоятельный прием</w:t>
            </w:r>
          </w:p>
        </w:tc>
        <w:tc>
          <w:tcPr>
            <w:tcW w:w="1463" w:type="dxa"/>
            <w:tcBorders>
              <w:top w:val="nil"/>
              <w:left w:val="nil"/>
              <w:bottom w:val="single" w:sz="4" w:space="0" w:color="auto"/>
              <w:right w:val="single" w:sz="4" w:space="0" w:color="auto"/>
            </w:tcBorders>
            <w:noWrap/>
            <w:hideMark/>
          </w:tcPr>
          <w:p w:rsidR="004D2A0E" w:rsidRPr="008179F2" w:rsidRDefault="003C7E01" w:rsidP="00340935">
            <w:pPr>
              <w:jc w:val="center"/>
              <w:rPr>
                <w:sz w:val="32"/>
              </w:rPr>
            </w:pPr>
            <w:r w:rsidRPr="008179F2">
              <w:rPr>
                <w:sz w:val="32"/>
              </w:rPr>
              <w:t>х</w:t>
            </w:r>
          </w:p>
        </w:tc>
        <w:tc>
          <w:tcPr>
            <w:tcW w:w="1377" w:type="dxa"/>
            <w:tcBorders>
              <w:top w:val="nil"/>
              <w:left w:val="nil"/>
              <w:bottom w:val="single" w:sz="4" w:space="0" w:color="auto"/>
              <w:right w:val="single" w:sz="4" w:space="0" w:color="auto"/>
            </w:tcBorders>
            <w:noWrap/>
            <w:hideMark/>
          </w:tcPr>
          <w:p w:rsidR="004D2A0E" w:rsidRPr="008179F2" w:rsidRDefault="004D2A0E" w:rsidP="00340935">
            <w:pPr>
              <w:jc w:val="center"/>
            </w:pPr>
            <w:r w:rsidRPr="008179F2">
              <w:t>0,218</w:t>
            </w:r>
          </w:p>
        </w:tc>
      </w:tr>
      <w:tr w:rsidR="008179F2" w:rsidRPr="008179F2" w:rsidTr="004D2A0E">
        <w:trPr>
          <w:trHeight w:val="363"/>
        </w:trPr>
        <w:tc>
          <w:tcPr>
            <w:tcW w:w="587" w:type="dxa"/>
            <w:tcBorders>
              <w:top w:val="nil"/>
              <w:left w:val="single" w:sz="4" w:space="0" w:color="auto"/>
              <w:bottom w:val="single" w:sz="4" w:space="0" w:color="auto"/>
              <w:right w:val="single" w:sz="4" w:space="0" w:color="auto"/>
            </w:tcBorders>
            <w:noWrap/>
            <w:hideMark/>
          </w:tcPr>
          <w:p w:rsidR="004D2A0E" w:rsidRPr="008179F2" w:rsidRDefault="004D2A0E" w:rsidP="004D2A0E">
            <w:r w:rsidRPr="008179F2">
              <w:t xml:space="preserve"> </w:t>
            </w:r>
          </w:p>
        </w:tc>
        <w:tc>
          <w:tcPr>
            <w:tcW w:w="6359" w:type="dxa"/>
            <w:tcBorders>
              <w:top w:val="nil"/>
              <w:left w:val="nil"/>
              <w:bottom w:val="single" w:sz="4" w:space="0" w:color="auto"/>
              <w:right w:val="single" w:sz="4" w:space="0" w:color="auto"/>
            </w:tcBorders>
            <w:hideMark/>
          </w:tcPr>
          <w:p w:rsidR="004D2A0E" w:rsidRPr="008179F2" w:rsidRDefault="004D2A0E" w:rsidP="004D2A0E">
            <w:r w:rsidRPr="008179F2">
              <w:t>в том числе:</w:t>
            </w:r>
          </w:p>
        </w:tc>
        <w:tc>
          <w:tcPr>
            <w:tcW w:w="1463" w:type="dxa"/>
            <w:tcBorders>
              <w:top w:val="nil"/>
              <w:left w:val="nil"/>
              <w:bottom w:val="single" w:sz="4" w:space="0" w:color="auto"/>
              <w:right w:val="single" w:sz="4" w:space="0" w:color="auto"/>
            </w:tcBorders>
            <w:noWrap/>
            <w:hideMark/>
          </w:tcPr>
          <w:p w:rsidR="004D2A0E" w:rsidRPr="008179F2" w:rsidRDefault="003C7E01" w:rsidP="00340935">
            <w:pPr>
              <w:jc w:val="center"/>
              <w:rPr>
                <w:sz w:val="32"/>
              </w:rPr>
            </w:pPr>
            <w:r w:rsidRPr="008179F2">
              <w:rPr>
                <w:sz w:val="32"/>
              </w:rPr>
              <w:t>х</w:t>
            </w:r>
          </w:p>
        </w:tc>
        <w:tc>
          <w:tcPr>
            <w:tcW w:w="1377" w:type="dxa"/>
            <w:tcBorders>
              <w:top w:val="nil"/>
              <w:left w:val="nil"/>
              <w:bottom w:val="single" w:sz="4" w:space="0" w:color="auto"/>
              <w:right w:val="single" w:sz="4" w:space="0" w:color="auto"/>
            </w:tcBorders>
            <w:noWrap/>
            <w:hideMark/>
          </w:tcPr>
          <w:p w:rsidR="004D2A0E" w:rsidRPr="008179F2" w:rsidRDefault="003C7E01" w:rsidP="00340935">
            <w:pPr>
              <w:jc w:val="center"/>
            </w:pPr>
            <w:r w:rsidRPr="008179F2">
              <w:rPr>
                <w:sz w:val="32"/>
              </w:rPr>
              <w:t>х</w:t>
            </w:r>
          </w:p>
        </w:tc>
      </w:tr>
      <w:tr w:rsidR="008179F2" w:rsidRPr="008179F2" w:rsidTr="00EF52A0">
        <w:trPr>
          <w:trHeight w:val="587"/>
        </w:trPr>
        <w:tc>
          <w:tcPr>
            <w:tcW w:w="587" w:type="dxa"/>
            <w:tcBorders>
              <w:top w:val="nil"/>
              <w:left w:val="single" w:sz="4" w:space="0" w:color="auto"/>
              <w:bottom w:val="single" w:sz="4" w:space="0" w:color="auto"/>
              <w:right w:val="single" w:sz="4" w:space="0" w:color="auto"/>
            </w:tcBorders>
            <w:noWrap/>
            <w:hideMark/>
          </w:tcPr>
          <w:p w:rsidR="004D2A0E" w:rsidRPr="008179F2" w:rsidRDefault="004D2A0E" w:rsidP="004D2A0E">
            <w:r w:rsidRPr="008179F2">
              <w:t>2</w:t>
            </w:r>
          </w:p>
        </w:tc>
        <w:tc>
          <w:tcPr>
            <w:tcW w:w="6359" w:type="dxa"/>
            <w:tcBorders>
              <w:top w:val="nil"/>
              <w:left w:val="nil"/>
              <w:bottom w:val="single" w:sz="4" w:space="0" w:color="auto"/>
              <w:right w:val="single" w:sz="4" w:space="0" w:color="auto"/>
            </w:tcBorders>
            <w:hideMark/>
          </w:tcPr>
          <w:p w:rsidR="004D2A0E" w:rsidRPr="008179F2" w:rsidRDefault="004D2A0E" w:rsidP="004D2A0E">
            <w:r w:rsidRPr="008179F2">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463" w:type="dxa"/>
            <w:tcBorders>
              <w:top w:val="nil"/>
              <w:left w:val="nil"/>
              <w:bottom w:val="single" w:sz="4" w:space="0" w:color="auto"/>
              <w:right w:val="single" w:sz="4" w:space="0" w:color="auto"/>
            </w:tcBorders>
            <w:noWrap/>
            <w:hideMark/>
          </w:tcPr>
          <w:p w:rsidR="004D2A0E" w:rsidRPr="008179F2" w:rsidRDefault="003C7E01" w:rsidP="00340935">
            <w:pPr>
              <w:jc w:val="center"/>
              <w:rPr>
                <w:sz w:val="32"/>
              </w:rPr>
            </w:pPr>
            <w:r w:rsidRPr="008179F2">
              <w:rPr>
                <w:sz w:val="32"/>
              </w:rPr>
              <w:t>х</w:t>
            </w:r>
          </w:p>
        </w:tc>
        <w:tc>
          <w:tcPr>
            <w:tcW w:w="1377" w:type="dxa"/>
            <w:tcBorders>
              <w:top w:val="nil"/>
              <w:left w:val="nil"/>
              <w:bottom w:val="single" w:sz="4" w:space="0" w:color="auto"/>
              <w:right w:val="single" w:sz="4" w:space="0" w:color="auto"/>
            </w:tcBorders>
            <w:noWrap/>
            <w:hideMark/>
          </w:tcPr>
          <w:p w:rsidR="004D2A0E" w:rsidRPr="008179F2" w:rsidRDefault="003C7E01" w:rsidP="00340935">
            <w:pPr>
              <w:jc w:val="center"/>
            </w:pPr>
            <w:r w:rsidRPr="008179F2">
              <w:t>0,433</w:t>
            </w:r>
          </w:p>
        </w:tc>
      </w:tr>
      <w:tr w:rsidR="008179F2" w:rsidRPr="008179F2" w:rsidTr="00EF52A0">
        <w:trPr>
          <w:trHeight w:val="461"/>
        </w:trPr>
        <w:tc>
          <w:tcPr>
            <w:tcW w:w="587" w:type="dxa"/>
            <w:tcBorders>
              <w:top w:val="nil"/>
              <w:left w:val="single" w:sz="4" w:space="0" w:color="auto"/>
              <w:bottom w:val="single" w:sz="4" w:space="0" w:color="auto"/>
              <w:right w:val="single" w:sz="4" w:space="0" w:color="auto"/>
            </w:tcBorders>
            <w:noWrap/>
            <w:hideMark/>
          </w:tcPr>
          <w:p w:rsidR="004D2A0E" w:rsidRPr="008179F2" w:rsidRDefault="004D2A0E" w:rsidP="004D2A0E">
            <w:r w:rsidRPr="008179F2">
              <w:t>3</w:t>
            </w:r>
          </w:p>
        </w:tc>
        <w:tc>
          <w:tcPr>
            <w:tcW w:w="6359" w:type="dxa"/>
            <w:tcBorders>
              <w:top w:val="nil"/>
              <w:left w:val="nil"/>
              <w:bottom w:val="single" w:sz="4" w:space="0" w:color="auto"/>
              <w:right w:val="single" w:sz="4" w:space="0" w:color="auto"/>
            </w:tcBorders>
            <w:hideMark/>
          </w:tcPr>
          <w:p w:rsidR="004D2A0E" w:rsidRPr="008179F2" w:rsidRDefault="004D2A0E" w:rsidP="004D2A0E">
            <w:r w:rsidRPr="008179F2">
              <w:t>II. норматив комплексных посещений для проведения диспансеризации, в том числе:</w:t>
            </w:r>
          </w:p>
        </w:tc>
        <w:tc>
          <w:tcPr>
            <w:tcW w:w="1463" w:type="dxa"/>
            <w:tcBorders>
              <w:top w:val="nil"/>
              <w:left w:val="nil"/>
              <w:bottom w:val="single" w:sz="4" w:space="0" w:color="auto"/>
              <w:right w:val="single" w:sz="4" w:space="0" w:color="auto"/>
            </w:tcBorders>
            <w:noWrap/>
            <w:hideMark/>
          </w:tcPr>
          <w:p w:rsidR="004D2A0E" w:rsidRPr="008179F2" w:rsidRDefault="003C7E01" w:rsidP="00340935">
            <w:pPr>
              <w:jc w:val="center"/>
              <w:rPr>
                <w:sz w:val="32"/>
              </w:rPr>
            </w:pPr>
            <w:r w:rsidRPr="008179F2">
              <w:rPr>
                <w:sz w:val="32"/>
              </w:rPr>
              <w:t>х</w:t>
            </w:r>
          </w:p>
        </w:tc>
        <w:tc>
          <w:tcPr>
            <w:tcW w:w="1377" w:type="dxa"/>
            <w:tcBorders>
              <w:top w:val="nil"/>
              <w:left w:val="nil"/>
              <w:bottom w:val="single" w:sz="4" w:space="0" w:color="auto"/>
              <w:right w:val="single" w:sz="4" w:space="0" w:color="auto"/>
            </w:tcBorders>
            <w:noWrap/>
            <w:hideMark/>
          </w:tcPr>
          <w:p w:rsidR="004D2A0E" w:rsidRPr="008179F2" w:rsidRDefault="004D2A0E" w:rsidP="00340935">
            <w:pPr>
              <w:jc w:val="center"/>
            </w:pPr>
            <w:r w:rsidRPr="008179F2">
              <w:t>0,</w:t>
            </w:r>
            <w:r w:rsidR="003C7E01" w:rsidRPr="008179F2">
              <w:t>120</w:t>
            </w:r>
          </w:p>
        </w:tc>
      </w:tr>
      <w:tr w:rsidR="008179F2" w:rsidRPr="008179F2" w:rsidTr="004D2A0E">
        <w:trPr>
          <w:trHeight w:val="361"/>
        </w:trPr>
        <w:tc>
          <w:tcPr>
            <w:tcW w:w="587" w:type="dxa"/>
            <w:tcBorders>
              <w:top w:val="nil"/>
              <w:left w:val="single" w:sz="4" w:space="0" w:color="auto"/>
              <w:bottom w:val="single" w:sz="4" w:space="0" w:color="auto"/>
              <w:right w:val="single" w:sz="4" w:space="0" w:color="auto"/>
            </w:tcBorders>
            <w:noWrap/>
            <w:hideMark/>
          </w:tcPr>
          <w:p w:rsidR="004D2A0E" w:rsidRPr="008179F2" w:rsidRDefault="004D2A0E" w:rsidP="004D2A0E">
            <w:r w:rsidRPr="008179F2">
              <w:t>3.1</w:t>
            </w:r>
          </w:p>
        </w:tc>
        <w:tc>
          <w:tcPr>
            <w:tcW w:w="6359" w:type="dxa"/>
            <w:tcBorders>
              <w:top w:val="nil"/>
              <w:left w:val="nil"/>
              <w:bottom w:val="single" w:sz="4" w:space="0" w:color="auto"/>
              <w:right w:val="single" w:sz="4" w:space="0" w:color="auto"/>
            </w:tcBorders>
            <w:hideMark/>
          </w:tcPr>
          <w:p w:rsidR="004D2A0E" w:rsidRPr="008179F2" w:rsidRDefault="004D2A0E" w:rsidP="004D2A0E">
            <w:r w:rsidRPr="008179F2">
              <w:t>для проведения углубленной диспансеризации</w:t>
            </w:r>
          </w:p>
        </w:tc>
        <w:tc>
          <w:tcPr>
            <w:tcW w:w="1463" w:type="dxa"/>
            <w:tcBorders>
              <w:top w:val="nil"/>
              <w:left w:val="nil"/>
              <w:bottom w:val="single" w:sz="4" w:space="0" w:color="auto"/>
              <w:right w:val="single" w:sz="4" w:space="0" w:color="auto"/>
            </w:tcBorders>
            <w:noWrap/>
            <w:hideMark/>
          </w:tcPr>
          <w:p w:rsidR="004D2A0E" w:rsidRPr="008179F2" w:rsidRDefault="004D2A0E" w:rsidP="00340935">
            <w:pPr>
              <w:jc w:val="center"/>
            </w:pPr>
          </w:p>
        </w:tc>
        <w:tc>
          <w:tcPr>
            <w:tcW w:w="1377" w:type="dxa"/>
            <w:tcBorders>
              <w:top w:val="nil"/>
              <w:left w:val="nil"/>
              <w:bottom w:val="single" w:sz="4" w:space="0" w:color="auto"/>
              <w:right w:val="single" w:sz="4" w:space="0" w:color="auto"/>
            </w:tcBorders>
            <w:noWrap/>
            <w:hideMark/>
          </w:tcPr>
          <w:p w:rsidR="004D2A0E" w:rsidRPr="008179F2" w:rsidRDefault="00AE5D2E" w:rsidP="00340935">
            <w:pPr>
              <w:jc w:val="center"/>
            </w:pPr>
            <w:r w:rsidRPr="00237922">
              <w:t>0,032</w:t>
            </w:r>
          </w:p>
        </w:tc>
      </w:tr>
      <w:tr w:rsidR="008179F2" w:rsidRPr="008179F2" w:rsidTr="00EF52A0">
        <w:trPr>
          <w:trHeight w:val="464"/>
        </w:trPr>
        <w:tc>
          <w:tcPr>
            <w:tcW w:w="587" w:type="dxa"/>
            <w:tcBorders>
              <w:top w:val="nil"/>
              <w:left w:val="single" w:sz="4" w:space="0" w:color="auto"/>
              <w:bottom w:val="single" w:sz="4" w:space="0" w:color="auto"/>
              <w:right w:val="single" w:sz="4" w:space="0" w:color="auto"/>
            </w:tcBorders>
            <w:noWrap/>
            <w:hideMark/>
          </w:tcPr>
          <w:p w:rsidR="004D2A0E" w:rsidRPr="008179F2" w:rsidRDefault="004D2A0E" w:rsidP="004D2A0E">
            <w:r w:rsidRPr="008179F2">
              <w:t>4</w:t>
            </w:r>
          </w:p>
        </w:tc>
        <w:tc>
          <w:tcPr>
            <w:tcW w:w="6359" w:type="dxa"/>
            <w:tcBorders>
              <w:top w:val="nil"/>
              <w:left w:val="nil"/>
              <w:bottom w:val="single" w:sz="4" w:space="0" w:color="auto"/>
              <w:right w:val="single" w:sz="4" w:space="0" w:color="auto"/>
            </w:tcBorders>
            <w:hideMark/>
          </w:tcPr>
          <w:p w:rsidR="004D2A0E" w:rsidRPr="008179F2" w:rsidRDefault="004D2A0E" w:rsidP="004D2A0E">
            <w:r w:rsidRPr="008179F2">
              <w:t>III. норматив посещений с иными целями (сумма строк 5 + 6 + 7 + 10 + 11), в том числе</w:t>
            </w:r>
          </w:p>
        </w:tc>
        <w:tc>
          <w:tcPr>
            <w:tcW w:w="1463" w:type="dxa"/>
            <w:tcBorders>
              <w:top w:val="nil"/>
              <w:left w:val="nil"/>
              <w:bottom w:val="single" w:sz="4" w:space="0" w:color="auto"/>
              <w:right w:val="single" w:sz="4" w:space="0" w:color="auto"/>
            </w:tcBorders>
            <w:noWrap/>
            <w:hideMark/>
          </w:tcPr>
          <w:p w:rsidR="004D2A0E" w:rsidRPr="008179F2" w:rsidRDefault="004D2A0E" w:rsidP="00340935">
            <w:pPr>
              <w:jc w:val="center"/>
            </w:pPr>
            <w:r w:rsidRPr="008179F2">
              <w:t>0,</w:t>
            </w:r>
            <w:r w:rsidR="003C7E01" w:rsidRPr="008179F2">
              <w:t>24815</w:t>
            </w:r>
          </w:p>
        </w:tc>
        <w:tc>
          <w:tcPr>
            <w:tcW w:w="1377" w:type="dxa"/>
            <w:tcBorders>
              <w:top w:val="nil"/>
              <w:left w:val="nil"/>
              <w:bottom w:val="single" w:sz="4" w:space="0" w:color="auto"/>
              <w:right w:val="single" w:sz="4" w:space="0" w:color="auto"/>
            </w:tcBorders>
            <w:noWrap/>
            <w:hideMark/>
          </w:tcPr>
          <w:p w:rsidR="004D2A0E" w:rsidRPr="008179F2" w:rsidRDefault="004D2A0E" w:rsidP="00340935">
            <w:pPr>
              <w:jc w:val="center"/>
            </w:pPr>
            <w:r w:rsidRPr="008179F2">
              <w:t>2,</w:t>
            </w:r>
            <w:r w:rsidR="003C7E01" w:rsidRPr="008179F2">
              <w:t>377</w:t>
            </w:r>
          </w:p>
        </w:tc>
      </w:tr>
      <w:tr w:rsidR="008179F2" w:rsidRPr="008179F2" w:rsidTr="004D2A0E">
        <w:trPr>
          <w:trHeight w:val="632"/>
        </w:trPr>
        <w:tc>
          <w:tcPr>
            <w:tcW w:w="587" w:type="dxa"/>
            <w:tcBorders>
              <w:top w:val="nil"/>
              <w:left w:val="single" w:sz="4" w:space="0" w:color="auto"/>
              <w:bottom w:val="single" w:sz="4" w:space="0" w:color="auto"/>
              <w:right w:val="single" w:sz="4" w:space="0" w:color="auto"/>
            </w:tcBorders>
            <w:noWrap/>
            <w:hideMark/>
          </w:tcPr>
          <w:p w:rsidR="004D2A0E" w:rsidRPr="008179F2" w:rsidRDefault="004D2A0E" w:rsidP="004D2A0E">
            <w:r w:rsidRPr="008179F2">
              <w:t>5</w:t>
            </w:r>
          </w:p>
        </w:tc>
        <w:tc>
          <w:tcPr>
            <w:tcW w:w="6359" w:type="dxa"/>
            <w:tcBorders>
              <w:top w:val="nil"/>
              <w:left w:val="nil"/>
              <w:bottom w:val="single" w:sz="4" w:space="0" w:color="auto"/>
              <w:right w:val="single" w:sz="4" w:space="0" w:color="auto"/>
            </w:tcBorders>
            <w:hideMark/>
          </w:tcPr>
          <w:p w:rsidR="004D2A0E" w:rsidRPr="008179F2" w:rsidRDefault="004D2A0E" w:rsidP="004D2A0E">
            <w:r w:rsidRPr="008179F2">
              <w:t>объем посещений для проведения диспансерного наблюдения (за исключением 1-го посещения)</w:t>
            </w:r>
          </w:p>
        </w:tc>
        <w:tc>
          <w:tcPr>
            <w:tcW w:w="1463" w:type="dxa"/>
            <w:tcBorders>
              <w:top w:val="nil"/>
              <w:left w:val="nil"/>
              <w:bottom w:val="single" w:sz="4" w:space="0" w:color="auto"/>
              <w:right w:val="single" w:sz="4" w:space="0" w:color="auto"/>
            </w:tcBorders>
            <w:noWrap/>
            <w:hideMark/>
          </w:tcPr>
          <w:p w:rsidR="004D2A0E" w:rsidRPr="008179F2" w:rsidRDefault="003C7E01" w:rsidP="00340935">
            <w:pPr>
              <w:jc w:val="center"/>
              <w:rPr>
                <w:sz w:val="32"/>
              </w:rPr>
            </w:pPr>
            <w:r w:rsidRPr="008179F2">
              <w:rPr>
                <w:sz w:val="32"/>
              </w:rPr>
              <w:t>х</w:t>
            </w:r>
          </w:p>
        </w:tc>
        <w:tc>
          <w:tcPr>
            <w:tcW w:w="1377" w:type="dxa"/>
            <w:tcBorders>
              <w:top w:val="nil"/>
              <w:left w:val="nil"/>
              <w:bottom w:val="single" w:sz="4" w:space="0" w:color="auto"/>
              <w:right w:val="single" w:sz="4" w:space="0" w:color="auto"/>
            </w:tcBorders>
            <w:noWrap/>
            <w:hideMark/>
          </w:tcPr>
          <w:p w:rsidR="004D2A0E" w:rsidRPr="008179F2" w:rsidRDefault="004D2A0E" w:rsidP="00340935">
            <w:pPr>
              <w:jc w:val="center"/>
            </w:pPr>
            <w:r w:rsidRPr="008179F2">
              <w:t>0,1622</w:t>
            </w:r>
          </w:p>
        </w:tc>
      </w:tr>
      <w:tr w:rsidR="008179F2" w:rsidRPr="008179F2" w:rsidTr="004D2A0E">
        <w:trPr>
          <w:trHeight w:val="402"/>
        </w:trPr>
        <w:tc>
          <w:tcPr>
            <w:tcW w:w="587" w:type="dxa"/>
            <w:tcBorders>
              <w:top w:val="nil"/>
              <w:left w:val="single" w:sz="4" w:space="0" w:color="auto"/>
              <w:bottom w:val="single" w:sz="4" w:space="0" w:color="auto"/>
              <w:right w:val="single" w:sz="4" w:space="0" w:color="auto"/>
            </w:tcBorders>
            <w:noWrap/>
            <w:hideMark/>
          </w:tcPr>
          <w:p w:rsidR="004D2A0E" w:rsidRPr="008179F2" w:rsidRDefault="004D2A0E" w:rsidP="004D2A0E">
            <w:r w:rsidRPr="008179F2">
              <w:t>6</w:t>
            </w:r>
          </w:p>
        </w:tc>
        <w:tc>
          <w:tcPr>
            <w:tcW w:w="6359" w:type="dxa"/>
            <w:tcBorders>
              <w:top w:val="nil"/>
              <w:left w:val="nil"/>
              <w:bottom w:val="single" w:sz="4" w:space="0" w:color="auto"/>
              <w:right w:val="single" w:sz="4" w:space="0" w:color="auto"/>
            </w:tcBorders>
            <w:hideMark/>
          </w:tcPr>
          <w:p w:rsidR="004D2A0E" w:rsidRPr="008179F2" w:rsidRDefault="004D2A0E" w:rsidP="004D2A0E">
            <w:r w:rsidRPr="008179F2">
              <w:t>объем посещений для проведения 2 этапа диспансеризации</w:t>
            </w:r>
          </w:p>
        </w:tc>
        <w:tc>
          <w:tcPr>
            <w:tcW w:w="1463" w:type="dxa"/>
            <w:tcBorders>
              <w:top w:val="nil"/>
              <w:left w:val="nil"/>
              <w:bottom w:val="single" w:sz="4" w:space="0" w:color="auto"/>
              <w:right w:val="single" w:sz="4" w:space="0" w:color="auto"/>
            </w:tcBorders>
            <w:noWrap/>
            <w:hideMark/>
          </w:tcPr>
          <w:p w:rsidR="004D2A0E" w:rsidRPr="008179F2" w:rsidRDefault="003C7E01" w:rsidP="00340935">
            <w:pPr>
              <w:jc w:val="center"/>
              <w:rPr>
                <w:sz w:val="32"/>
              </w:rPr>
            </w:pPr>
            <w:r w:rsidRPr="008179F2">
              <w:rPr>
                <w:sz w:val="32"/>
              </w:rPr>
              <w:t>х</w:t>
            </w:r>
          </w:p>
        </w:tc>
        <w:tc>
          <w:tcPr>
            <w:tcW w:w="1377" w:type="dxa"/>
            <w:tcBorders>
              <w:top w:val="nil"/>
              <w:left w:val="nil"/>
              <w:bottom w:val="single" w:sz="4" w:space="0" w:color="auto"/>
              <w:right w:val="single" w:sz="4" w:space="0" w:color="auto"/>
            </w:tcBorders>
            <w:noWrap/>
            <w:hideMark/>
          </w:tcPr>
          <w:p w:rsidR="004D2A0E" w:rsidRPr="008179F2" w:rsidRDefault="004D2A0E" w:rsidP="00340935">
            <w:pPr>
              <w:jc w:val="center"/>
            </w:pPr>
            <w:r w:rsidRPr="008179F2">
              <w:t>0,0245</w:t>
            </w:r>
          </w:p>
        </w:tc>
      </w:tr>
      <w:tr w:rsidR="008179F2" w:rsidRPr="008179F2" w:rsidTr="00EF52A0">
        <w:trPr>
          <w:trHeight w:val="400"/>
        </w:trPr>
        <w:tc>
          <w:tcPr>
            <w:tcW w:w="587" w:type="dxa"/>
            <w:tcBorders>
              <w:top w:val="nil"/>
              <w:left w:val="single" w:sz="4" w:space="0" w:color="auto"/>
              <w:bottom w:val="single" w:sz="4" w:space="0" w:color="auto"/>
              <w:right w:val="single" w:sz="4" w:space="0" w:color="auto"/>
            </w:tcBorders>
            <w:noWrap/>
            <w:hideMark/>
          </w:tcPr>
          <w:p w:rsidR="004D2A0E" w:rsidRPr="008179F2" w:rsidRDefault="004D2A0E" w:rsidP="004D2A0E">
            <w:r w:rsidRPr="008179F2">
              <w:t>7</w:t>
            </w:r>
          </w:p>
        </w:tc>
        <w:tc>
          <w:tcPr>
            <w:tcW w:w="6359" w:type="dxa"/>
            <w:tcBorders>
              <w:top w:val="nil"/>
              <w:left w:val="nil"/>
              <w:bottom w:val="single" w:sz="4" w:space="0" w:color="auto"/>
              <w:right w:val="single" w:sz="4" w:space="0" w:color="auto"/>
            </w:tcBorders>
            <w:hideMark/>
          </w:tcPr>
          <w:p w:rsidR="004D2A0E" w:rsidRPr="008179F2" w:rsidRDefault="004D2A0E" w:rsidP="004D2A0E">
            <w:r w:rsidRPr="008179F2">
              <w:t>норматив посещений для паллиативной медицинской помощи (сумма строк 8 + 9), в том числе</w:t>
            </w:r>
          </w:p>
        </w:tc>
        <w:tc>
          <w:tcPr>
            <w:tcW w:w="1463" w:type="dxa"/>
            <w:tcBorders>
              <w:top w:val="nil"/>
              <w:left w:val="nil"/>
              <w:bottom w:val="single" w:sz="4" w:space="0" w:color="auto"/>
              <w:right w:val="single" w:sz="4" w:space="0" w:color="auto"/>
            </w:tcBorders>
            <w:noWrap/>
            <w:hideMark/>
          </w:tcPr>
          <w:p w:rsidR="004D2A0E" w:rsidRPr="008179F2" w:rsidRDefault="00340935" w:rsidP="00340935">
            <w:pPr>
              <w:jc w:val="center"/>
            </w:pPr>
            <w:r w:rsidRPr="008179F2">
              <w:t>0,01331</w:t>
            </w:r>
          </w:p>
        </w:tc>
        <w:tc>
          <w:tcPr>
            <w:tcW w:w="1377" w:type="dxa"/>
            <w:tcBorders>
              <w:top w:val="nil"/>
              <w:left w:val="nil"/>
              <w:bottom w:val="single" w:sz="4" w:space="0" w:color="auto"/>
              <w:right w:val="single" w:sz="4" w:space="0" w:color="auto"/>
            </w:tcBorders>
            <w:noWrap/>
            <w:hideMark/>
          </w:tcPr>
          <w:p w:rsidR="004D2A0E" w:rsidRPr="008179F2" w:rsidRDefault="004D2A0E" w:rsidP="00340935">
            <w:pPr>
              <w:jc w:val="center"/>
              <w:rPr>
                <w:sz w:val="32"/>
              </w:rPr>
            </w:pPr>
            <w:r w:rsidRPr="008179F2">
              <w:rPr>
                <w:sz w:val="32"/>
              </w:rPr>
              <w:t>х</w:t>
            </w:r>
          </w:p>
        </w:tc>
      </w:tr>
      <w:tr w:rsidR="008179F2" w:rsidRPr="008179F2" w:rsidTr="00EF52A0">
        <w:trPr>
          <w:trHeight w:val="508"/>
        </w:trPr>
        <w:tc>
          <w:tcPr>
            <w:tcW w:w="587" w:type="dxa"/>
            <w:tcBorders>
              <w:top w:val="nil"/>
              <w:left w:val="single" w:sz="4" w:space="0" w:color="auto"/>
              <w:bottom w:val="single" w:sz="4" w:space="0" w:color="auto"/>
              <w:right w:val="single" w:sz="4" w:space="0" w:color="auto"/>
            </w:tcBorders>
            <w:noWrap/>
            <w:hideMark/>
          </w:tcPr>
          <w:p w:rsidR="004D2A0E" w:rsidRPr="008179F2" w:rsidRDefault="004D2A0E" w:rsidP="004D2A0E">
            <w:r w:rsidRPr="008179F2">
              <w:t>8</w:t>
            </w:r>
          </w:p>
        </w:tc>
        <w:tc>
          <w:tcPr>
            <w:tcW w:w="6359" w:type="dxa"/>
            <w:tcBorders>
              <w:top w:val="nil"/>
              <w:left w:val="nil"/>
              <w:bottom w:val="single" w:sz="4" w:space="0" w:color="auto"/>
              <w:right w:val="single" w:sz="4" w:space="0" w:color="auto"/>
            </w:tcBorders>
            <w:hideMark/>
          </w:tcPr>
          <w:p w:rsidR="004D2A0E" w:rsidRPr="008179F2" w:rsidRDefault="004D2A0E" w:rsidP="004D2A0E">
            <w:r w:rsidRPr="008179F2">
              <w:t>норматив посещений по паллиативной медицин ской помощи без учета посещений на дому патронажны ми бригадами паллиативной медицинской помощи</w:t>
            </w:r>
          </w:p>
        </w:tc>
        <w:tc>
          <w:tcPr>
            <w:tcW w:w="1463" w:type="dxa"/>
            <w:tcBorders>
              <w:top w:val="nil"/>
              <w:left w:val="nil"/>
              <w:bottom w:val="single" w:sz="4" w:space="0" w:color="auto"/>
              <w:right w:val="single" w:sz="4" w:space="0" w:color="auto"/>
            </w:tcBorders>
            <w:noWrap/>
            <w:hideMark/>
          </w:tcPr>
          <w:p w:rsidR="004D2A0E" w:rsidRPr="008179F2" w:rsidRDefault="004D2A0E" w:rsidP="00340935">
            <w:pPr>
              <w:jc w:val="center"/>
            </w:pPr>
            <w:r w:rsidRPr="008179F2">
              <w:t>0,00</w:t>
            </w:r>
            <w:r w:rsidR="00340935" w:rsidRPr="008179F2">
              <w:t>989</w:t>
            </w:r>
          </w:p>
        </w:tc>
        <w:tc>
          <w:tcPr>
            <w:tcW w:w="1377" w:type="dxa"/>
            <w:tcBorders>
              <w:top w:val="nil"/>
              <w:left w:val="nil"/>
              <w:bottom w:val="single" w:sz="4" w:space="0" w:color="auto"/>
              <w:right w:val="single" w:sz="4" w:space="0" w:color="auto"/>
            </w:tcBorders>
            <w:noWrap/>
            <w:hideMark/>
          </w:tcPr>
          <w:p w:rsidR="004D2A0E" w:rsidRPr="008179F2" w:rsidRDefault="004D2A0E" w:rsidP="00340935">
            <w:pPr>
              <w:jc w:val="center"/>
              <w:rPr>
                <w:sz w:val="32"/>
              </w:rPr>
            </w:pPr>
            <w:r w:rsidRPr="008179F2">
              <w:rPr>
                <w:sz w:val="32"/>
              </w:rPr>
              <w:t>х</w:t>
            </w:r>
          </w:p>
        </w:tc>
      </w:tr>
      <w:tr w:rsidR="008179F2" w:rsidRPr="008179F2" w:rsidTr="004D2A0E">
        <w:trPr>
          <w:trHeight w:val="516"/>
        </w:trPr>
        <w:tc>
          <w:tcPr>
            <w:tcW w:w="587" w:type="dxa"/>
            <w:tcBorders>
              <w:top w:val="nil"/>
              <w:left w:val="single" w:sz="4" w:space="0" w:color="auto"/>
              <w:bottom w:val="single" w:sz="4" w:space="0" w:color="auto"/>
              <w:right w:val="single" w:sz="4" w:space="0" w:color="auto"/>
            </w:tcBorders>
            <w:noWrap/>
            <w:hideMark/>
          </w:tcPr>
          <w:p w:rsidR="004D2A0E" w:rsidRPr="008179F2" w:rsidRDefault="004D2A0E" w:rsidP="004D2A0E">
            <w:r w:rsidRPr="008179F2">
              <w:t>9</w:t>
            </w:r>
          </w:p>
        </w:tc>
        <w:tc>
          <w:tcPr>
            <w:tcW w:w="6359" w:type="dxa"/>
            <w:tcBorders>
              <w:top w:val="nil"/>
              <w:left w:val="nil"/>
              <w:bottom w:val="single" w:sz="4" w:space="0" w:color="auto"/>
              <w:right w:val="single" w:sz="4" w:space="0" w:color="auto"/>
            </w:tcBorders>
            <w:hideMark/>
          </w:tcPr>
          <w:p w:rsidR="004D2A0E" w:rsidRPr="008179F2" w:rsidRDefault="004D2A0E" w:rsidP="004D2A0E">
            <w:r w:rsidRPr="008179F2">
              <w:t>норматив посещений на дому выездными патронажными бригадами</w:t>
            </w:r>
          </w:p>
        </w:tc>
        <w:tc>
          <w:tcPr>
            <w:tcW w:w="1463" w:type="dxa"/>
            <w:tcBorders>
              <w:top w:val="nil"/>
              <w:left w:val="nil"/>
              <w:bottom w:val="single" w:sz="4" w:space="0" w:color="auto"/>
              <w:right w:val="single" w:sz="4" w:space="0" w:color="auto"/>
            </w:tcBorders>
            <w:noWrap/>
            <w:hideMark/>
          </w:tcPr>
          <w:p w:rsidR="004D2A0E" w:rsidRPr="008179F2" w:rsidRDefault="004D2A0E" w:rsidP="00340935">
            <w:pPr>
              <w:jc w:val="center"/>
            </w:pPr>
            <w:r w:rsidRPr="008179F2">
              <w:t>0,00</w:t>
            </w:r>
            <w:r w:rsidR="00340935" w:rsidRPr="008179F2">
              <w:t>342</w:t>
            </w:r>
          </w:p>
        </w:tc>
        <w:tc>
          <w:tcPr>
            <w:tcW w:w="1377" w:type="dxa"/>
            <w:tcBorders>
              <w:top w:val="nil"/>
              <w:left w:val="nil"/>
              <w:bottom w:val="single" w:sz="4" w:space="0" w:color="auto"/>
              <w:right w:val="single" w:sz="4" w:space="0" w:color="auto"/>
            </w:tcBorders>
            <w:noWrap/>
            <w:hideMark/>
          </w:tcPr>
          <w:p w:rsidR="004D2A0E" w:rsidRPr="008179F2" w:rsidRDefault="004D2A0E" w:rsidP="00340935">
            <w:pPr>
              <w:jc w:val="center"/>
              <w:rPr>
                <w:sz w:val="32"/>
              </w:rPr>
            </w:pPr>
            <w:r w:rsidRPr="008179F2">
              <w:rPr>
                <w:sz w:val="32"/>
              </w:rPr>
              <w:t>х</w:t>
            </w:r>
          </w:p>
        </w:tc>
      </w:tr>
      <w:tr w:rsidR="008179F2" w:rsidRPr="008179F2" w:rsidTr="004D2A0E">
        <w:trPr>
          <w:trHeight w:val="369"/>
        </w:trPr>
        <w:tc>
          <w:tcPr>
            <w:tcW w:w="587" w:type="dxa"/>
            <w:tcBorders>
              <w:top w:val="nil"/>
              <w:left w:val="single" w:sz="4" w:space="0" w:color="auto"/>
              <w:bottom w:val="single" w:sz="4" w:space="0" w:color="auto"/>
              <w:right w:val="single" w:sz="4" w:space="0" w:color="auto"/>
            </w:tcBorders>
            <w:noWrap/>
            <w:hideMark/>
          </w:tcPr>
          <w:p w:rsidR="004D2A0E" w:rsidRPr="008179F2" w:rsidRDefault="004D2A0E" w:rsidP="004D2A0E">
            <w:r w:rsidRPr="008179F2">
              <w:t>10</w:t>
            </w:r>
          </w:p>
        </w:tc>
        <w:tc>
          <w:tcPr>
            <w:tcW w:w="6359" w:type="dxa"/>
            <w:tcBorders>
              <w:top w:val="nil"/>
              <w:left w:val="nil"/>
              <w:bottom w:val="single" w:sz="4" w:space="0" w:color="auto"/>
              <w:right w:val="single" w:sz="4" w:space="0" w:color="auto"/>
            </w:tcBorders>
            <w:hideMark/>
          </w:tcPr>
          <w:p w:rsidR="004D2A0E" w:rsidRPr="008179F2" w:rsidRDefault="004D2A0E" w:rsidP="004D2A0E">
            <w:r w:rsidRPr="008179F2">
              <w:t>объем разовых посещений в связи с заболеванием</w:t>
            </w:r>
          </w:p>
        </w:tc>
        <w:tc>
          <w:tcPr>
            <w:tcW w:w="1463" w:type="dxa"/>
            <w:tcBorders>
              <w:top w:val="nil"/>
              <w:left w:val="nil"/>
              <w:bottom w:val="single" w:sz="4" w:space="0" w:color="auto"/>
              <w:right w:val="single" w:sz="4" w:space="0" w:color="auto"/>
            </w:tcBorders>
            <w:noWrap/>
            <w:hideMark/>
          </w:tcPr>
          <w:p w:rsidR="004D2A0E" w:rsidRPr="008179F2" w:rsidRDefault="004D2A0E" w:rsidP="00340935">
            <w:pPr>
              <w:jc w:val="center"/>
            </w:pPr>
            <w:r w:rsidRPr="008179F2">
              <w:t>0,</w:t>
            </w:r>
            <w:r w:rsidR="00340935" w:rsidRPr="008179F2">
              <w:t>18904</w:t>
            </w:r>
          </w:p>
        </w:tc>
        <w:tc>
          <w:tcPr>
            <w:tcW w:w="1377" w:type="dxa"/>
            <w:tcBorders>
              <w:top w:val="nil"/>
              <w:left w:val="nil"/>
              <w:bottom w:val="single" w:sz="4" w:space="0" w:color="auto"/>
              <w:right w:val="single" w:sz="4" w:space="0" w:color="auto"/>
            </w:tcBorders>
            <w:noWrap/>
            <w:hideMark/>
          </w:tcPr>
          <w:p w:rsidR="004D2A0E" w:rsidRPr="008179F2" w:rsidRDefault="004D2A0E" w:rsidP="00340935">
            <w:pPr>
              <w:jc w:val="center"/>
            </w:pPr>
            <w:r w:rsidRPr="008179F2">
              <w:t>1,</w:t>
            </w:r>
            <w:r w:rsidR="00340935" w:rsidRPr="008179F2">
              <w:t>18</w:t>
            </w:r>
            <w:r w:rsidR="00430C2F">
              <w:t>78</w:t>
            </w:r>
          </w:p>
        </w:tc>
      </w:tr>
      <w:tr w:rsidR="008179F2" w:rsidRPr="008179F2" w:rsidTr="004D2A0E">
        <w:trPr>
          <w:trHeight w:val="462"/>
        </w:trPr>
        <w:tc>
          <w:tcPr>
            <w:tcW w:w="587" w:type="dxa"/>
            <w:tcBorders>
              <w:top w:val="nil"/>
              <w:left w:val="single" w:sz="4" w:space="0" w:color="auto"/>
              <w:bottom w:val="single" w:sz="4" w:space="0" w:color="auto"/>
              <w:right w:val="single" w:sz="4" w:space="0" w:color="auto"/>
            </w:tcBorders>
            <w:noWrap/>
            <w:hideMark/>
          </w:tcPr>
          <w:p w:rsidR="004D2A0E" w:rsidRPr="008179F2" w:rsidRDefault="004D2A0E" w:rsidP="004D2A0E">
            <w:r w:rsidRPr="008179F2">
              <w:t>11</w:t>
            </w:r>
          </w:p>
        </w:tc>
        <w:tc>
          <w:tcPr>
            <w:tcW w:w="6359" w:type="dxa"/>
            <w:tcBorders>
              <w:top w:val="nil"/>
              <w:left w:val="nil"/>
              <w:bottom w:val="single" w:sz="4" w:space="0" w:color="auto"/>
              <w:right w:val="single" w:sz="4" w:space="0" w:color="auto"/>
            </w:tcBorders>
            <w:hideMark/>
          </w:tcPr>
          <w:p w:rsidR="004D2A0E" w:rsidRPr="008179F2" w:rsidRDefault="004D2A0E" w:rsidP="004D2A0E">
            <w:r w:rsidRPr="008179F2">
              <w:t>объем посещений с другими целями (патронаж, выдача справок и иных медицинских документов и др.)</w:t>
            </w:r>
          </w:p>
        </w:tc>
        <w:tc>
          <w:tcPr>
            <w:tcW w:w="1463" w:type="dxa"/>
            <w:tcBorders>
              <w:top w:val="nil"/>
              <w:left w:val="nil"/>
              <w:bottom w:val="single" w:sz="4" w:space="0" w:color="auto"/>
              <w:right w:val="single" w:sz="4" w:space="0" w:color="auto"/>
            </w:tcBorders>
            <w:noWrap/>
            <w:hideMark/>
          </w:tcPr>
          <w:p w:rsidR="004D2A0E" w:rsidRPr="008179F2" w:rsidRDefault="004D2A0E" w:rsidP="00340935">
            <w:pPr>
              <w:jc w:val="center"/>
            </w:pPr>
            <w:r w:rsidRPr="008179F2">
              <w:t>0,0458</w:t>
            </w:r>
          </w:p>
        </w:tc>
        <w:tc>
          <w:tcPr>
            <w:tcW w:w="1377" w:type="dxa"/>
            <w:tcBorders>
              <w:top w:val="nil"/>
              <w:left w:val="nil"/>
              <w:bottom w:val="single" w:sz="4" w:space="0" w:color="auto"/>
              <w:right w:val="single" w:sz="4" w:space="0" w:color="auto"/>
            </w:tcBorders>
            <w:noWrap/>
            <w:hideMark/>
          </w:tcPr>
          <w:p w:rsidR="004D2A0E" w:rsidRPr="008179F2" w:rsidRDefault="00430C2F" w:rsidP="00340935">
            <w:pPr>
              <w:jc w:val="center"/>
            </w:pPr>
            <w:r>
              <w:t>1,0025</w:t>
            </w:r>
          </w:p>
        </w:tc>
      </w:tr>
      <w:tr w:rsidR="008179F2" w:rsidRPr="008179F2" w:rsidTr="004D2A0E">
        <w:trPr>
          <w:trHeight w:val="359"/>
        </w:trPr>
        <w:tc>
          <w:tcPr>
            <w:tcW w:w="587" w:type="dxa"/>
            <w:tcBorders>
              <w:top w:val="nil"/>
              <w:left w:val="single" w:sz="4" w:space="0" w:color="auto"/>
              <w:bottom w:val="single" w:sz="4" w:space="0" w:color="auto"/>
              <w:right w:val="single" w:sz="4" w:space="0" w:color="auto"/>
            </w:tcBorders>
            <w:shd w:val="clear" w:color="auto" w:fill="auto"/>
            <w:noWrap/>
            <w:hideMark/>
          </w:tcPr>
          <w:p w:rsidR="004D2A0E" w:rsidRPr="008179F2" w:rsidRDefault="004D2A0E" w:rsidP="00EF52A0">
            <w:r w:rsidRPr="008179F2">
              <w:t> </w:t>
            </w:r>
          </w:p>
        </w:tc>
        <w:tc>
          <w:tcPr>
            <w:tcW w:w="6359" w:type="dxa"/>
            <w:tcBorders>
              <w:top w:val="nil"/>
              <w:left w:val="nil"/>
              <w:bottom w:val="single" w:sz="4" w:space="0" w:color="auto"/>
              <w:right w:val="single" w:sz="4" w:space="0" w:color="auto"/>
            </w:tcBorders>
            <w:shd w:val="clear" w:color="auto" w:fill="auto"/>
            <w:hideMark/>
          </w:tcPr>
          <w:p w:rsidR="004D2A0E" w:rsidRPr="008179F2" w:rsidRDefault="004D2A0E" w:rsidP="00EF52A0">
            <w:r w:rsidRPr="008179F2">
              <w:t>Справочно:</w:t>
            </w:r>
          </w:p>
        </w:tc>
        <w:tc>
          <w:tcPr>
            <w:tcW w:w="1463" w:type="dxa"/>
            <w:tcBorders>
              <w:top w:val="nil"/>
              <w:left w:val="nil"/>
              <w:bottom w:val="single" w:sz="4" w:space="0" w:color="auto"/>
              <w:right w:val="single" w:sz="4" w:space="0" w:color="auto"/>
            </w:tcBorders>
            <w:shd w:val="clear" w:color="auto" w:fill="auto"/>
            <w:noWrap/>
            <w:hideMark/>
          </w:tcPr>
          <w:p w:rsidR="004D2A0E" w:rsidRPr="008179F2" w:rsidRDefault="00340935" w:rsidP="00340935">
            <w:pPr>
              <w:jc w:val="center"/>
              <w:rPr>
                <w:sz w:val="32"/>
              </w:rPr>
            </w:pPr>
            <w:r w:rsidRPr="008179F2">
              <w:rPr>
                <w:sz w:val="32"/>
              </w:rPr>
              <w:t>х</w:t>
            </w:r>
          </w:p>
        </w:tc>
        <w:tc>
          <w:tcPr>
            <w:tcW w:w="1377" w:type="dxa"/>
            <w:tcBorders>
              <w:top w:val="nil"/>
              <w:left w:val="nil"/>
              <w:bottom w:val="single" w:sz="4" w:space="0" w:color="auto"/>
              <w:right w:val="single" w:sz="4" w:space="0" w:color="auto"/>
            </w:tcBorders>
            <w:shd w:val="clear" w:color="auto" w:fill="auto"/>
            <w:noWrap/>
            <w:hideMark/>
          </w:tcPr>
          <w:p w:rsidR="004D2A0E" w:rsidRPr="008179F2" w:rsidRDefault="00340935" w:rsidP="00340935">
            <w:pPr>
              <w:jc w:val="center"/>
            </w:pPr>
            <w:r w:rsidRPr="008179F2">
              <w:rPr>
                <w:sz w:val="32"/>
              </w:rPr>
              <w:t>х</w:t>
            </w:r>
          </w:p>
        </w:tc>
      </w:tr>
      <w:tr w:rsidR="008179F2" w:rsidRPr="008179F2" w:rsidTr="004D2A0E">
        <w:trPr>
          <w:trHeight w:val="307"/>
        </w:trPr>
        <w:tc>
          <w:tcPr>
            <w:tcW w:w="587" w:type="dxa"/>
            <w:tcBorders>
              <w:top w:val="nil"/>
              <w:left w:val="single" w:sz="4" w:space="0" w:color="auto"/>
              <w:bottom w:val="single" w:sz="4" w:space="0" w:color="auto"/>
              <w:right w:val="single" w:sz="4" w:space="0" w:color="auto"/>
            </w:tcBorders>
            <w:shd w:val="clear" w:color="auto" w:fill="auto"/>
            <w:noWrap/>
            <w:hideMark/>
          </w:tcPr>
          <w:p w:rsidR="004D2A0E" w:rsidRPr="008179F2" w:rsidRDefault="004D2A0E" w:rsidP="00EF52A0">
            <w:r w:rsidRPr="008179F2">
              <w:t> </w:t>
            </w:r>
          </w:p>
        </w:tc>
        <w:tc>
          <w:tcPr>
            <w:tcW w:w="6359" w:type="dxa"/>
            <w:tcBorders>
              <w:top w:val="nil"/>
              <w:left w:val="nil"/>
              <w:bottom w:val="single" w:sz="4" w:space="0" w:color="auto"/>
              <w:right w:val="single" w:sz="4" w:space="0" w:color="auto"/>
            </w:tcBorders>
            <w:shd w:val="clear" w:color="auto" w:fill="auto"/>
            <w:hideMark/>
          </w:tcPr>
          <w:p w:rsidR="004D2A0E" w:rsidRPr="008179F2" w:rsidRDefault="004D2A0E" w:rsidP="00EF52A0">
            <w:r w:rsidRPr="008179F2">
              <w:t>объем посещений центров здоровья</w:t>
            </w:r>
          </w:p>
        </w:tc>
        <w:tc>
          <w:tcPr>
            <w:tcW w:w="1463" w:type="dxa"/>
            <w:tcBorders>
              <w:top w:val="nil"/>
              <w:left w:val="nil"/>
              <w:bottom w:val="single" w:sz="4" w:space="0" w:color="auto"/>
              <w:right w:val="single" w:sz="4" w:space="0" w:color="auto"/>
            </w:tcBorders>
            <w:shd w:val="clear" w:color="auto" w:fill="auto"/>
            <w:noWrap/>
            <w:hideMark/>
          </w:tcPr>
          <w:p w:rsidR="004D2A0E" w:rsidRPr="008179F2" w:rsidRDefault="00340935" w:rsidP="00340935">
            <w:pPr>
              <w:jc w:val="center"/>
              <w:rPr>
                <w:sz w:val="32"/>
              </w:rPr>
            </w:pPr>
            <w:r w:rsidRPr="008179F2">
              <w:rPr>
                <w:sz w:val="32"/>
              </w:rPr>
              <w:t>х</w:t>
            </w:r>
          </w:p>
        </w:tc>
        <w:tc>
          <w:tcPr>
            <w:tcW w:w="1377" w:type="dxa"/>
            <w:tcBorders>
              <w:top w:val="nil"/>
              <w:left w:val="nil"/>
              <w:bottom w:val="single" w:sz="4" w:space="0" w:color="auto"/>
              <w:right w:val="single" w:sz="4" w:space="0" w:color="auto"/>
            </w:tcBorders>
            <w:shd w:val="clear" w:color="auto" w:fill="auto"/>
            <w:noWrap/>
            <w:hideMark/>
          </w:tcPr>
          <w:p w:rsidR="004D2A0E" w:rsidRPr="008179F2" w:rsidRDefault="004D2A0E" w:rsidP="00340935">
            <w:pPr>
              <w:jc w:val="center"/>
            </w:pPr>
            <w:r w:rsidRPr="008179F2">
              <w:t>0,030</w:t>
            </w:r>
          </w:p>
        </w:tc>
      </w:tr>
      <w:tr w:rsidR="004D2A0E" w:rsidRPr="008179F2" w:rsidTr="004D2A0E">
        <w:trPr>
          <w:trHeight w:val="82"/>
        </w:trPr>
        <w:tc>
          <w:tcPr>
            <w:tcW w:w="587" w:type="dxa"/>
            <w:tcBorders>
              <w:top w:val="nil"/>
              <w:left w:val="single" w:sz="4" w:space="0" w:color="auto"/>
              <w:bottom w:val="single" w:sz="4" w:space="0" w:color="auto"/>
              <w:right w:val="single" w:sz="4" w:space="0" w:color="auto"/>
            </w:tcBorders>
            <w:shd w:val="clear" w:color="auto" w:fill="auto"/>
            <w:noWrap/>
            <w:hideMark/>
          </w:tcPr>
          <w:p w:rsidR="004D2A0E" w:rsidRPr="008179F2" w:rsidRDefault="004D2A0E" w:rsidP="00EF52A0">
            <w:r w:rsidRPr="008179F2">
              <w:t> </w:t>
            </w:r>
          </w:p>
        </w:tc>
        <w:tc>
          <w:tcPr>
            <w:tcW w:w="6359" w:type="dxa"/>
            <w:tcBorders>
              <w:top w:val="nil"/>
              <w:left w:val="nil"/>
              <w:bottom w:val="single" w:sz="4" w:space="0" w:color="auto"/>
              <w:right w:val="single" w:sz="4" w:space="0" w:color="auto"/>
            </w:tcBorders>
            <w:shd w:val="clear" w:color="auto" w:fill="auto"/>
            <w:hideMark/>
          </w:tcPr>
          <w:p w:rsidR="004D2A0E" w:rsidRPr="008179F2" w:rsidRDefault="004D2A0E" w:rsidP="00EF52A0">
            <w:r w:rsidRPr="008179F2">
              <w:t>объем посещений центров амбулаторной онкологической помощи</w:t>
            </w:r>
          </w:p>
        </w:tc>
        <w:tc>
          <w:tcPr>
            <w:tcW w:w="1463" w:type="dxa"/>
            <w:tcBorders>
              <w:top w:val="nil"/>
              <w:left w:val="nil"/>
              <w:bottom w:val="single" w:sz="4" w:space="0" w:color="auto"/>
              <w:right w:val="single" w:sz="4" w:space="0" w:color="auto"/>
            </w:tcBorders>
            <w:shd w:val="clear" w:color="auto" w:fill="auto"/>
            <w:noWrap/>
            <w:hideMark/>
          </w:tcPr>
          <w:p w:rsidR="004D2A0E" w:rsidRPr="008179F2" w:rsidRDefault="00340935" w:rsidP="00340935">
            <w:pPr>
              <w:jc w:val="center"/>
              <w:rPr>
                <w:sz w:val="32"/>
              </w:rPr>
            </w:pPr>
            <w:r w:rsidRPr="008179F2">
              <w:rPr>
                <w:sz w:val="32"/>
              </w:rPr>
              <w:t>х</w:t>
            </w:r>
          </w:p>
        </w:tc>
        <w:tc>
          <w:tcPr>
            <w:tcW w:w="1377" w:type="dxa"/>
            <w:tcBorders>
              <w:top w:val="nil"/>
              <w:left w:val="nil"/>
              <w:bottom w:val="single" w:sz="4" w:space="0" w:color="auto"/>
              <w:right w:val="single" w:sz="4" w:space="0" w:color="auto"/>
            </w:tcBorders>
            <w:shd w:val="clear" w:color="auto" w:fill="auto"/>
            <w:noWrap/>
            <w:hideMark/>
          </w:tcPr>
          <w:p w:rsidR="004D2A0E" w:rsidRPr="008179F2" w:rsidRDefault="00430C2F" w:rsidP="00340935">
            <w:pPr>
              <w:jc w:val="center"/>
            </w:pPr>
            <w:r>
              <w:t>0,072</w:t>
            </w:r>
          </w:p>
        </w:tc>
      </w:tr>
    </w:tbl>
    <w:p w:rsidR="004D2A0E" w:rsidRPr="008179F2" w:rsidRDefault="004D2A0E" w:rsidP="002411B5">
      <w:pPr>
        <w:widowControl w:val="0"/>
        <w:autoSpaceDE w:val="0"/>
        <w:autoSpaceDN w:val="0"/>
        <w:jc w:val="right"/>
        <w:outlineLvl w:val="1"/>
        <w:rPr>
          <w:b/>
        </w:rPr>
      </w:pPr>
    </w:p>
    <w:p w:rsidR="00995774" w:rsidRPr="008179F2" w:rsidRDefault="00995774" w:rsidP="002411B5">
      <w:pPr>
        <w:pageBreakBefore/>
        <w:widowControl w:val="0"/>
        <w:autoSpaceDE w:val="0"/>
        <w:autoSpaceDN w:val="0"/>
        <w:jc w:val="right"/>
        <w:outlineLvl w:val="1"/>
        <w:rPr>
          <w:b/>
        </w:rPr>
      </w:pPr>
      <w:r w:rsidRPr="008179F2">
        <w:rPr>
          <w:b/>
        </w:rPr>
        <w:lastRenderedPageBreak/>
        <w:t>Приложение № 3а</w:t>
      </w:r>
    </w:p>
    <w:p w:rsidR="00995774" w:rsidRPr="008179F2" w:rsidRDefault="00995774" w:rsidP="002411B5">
      <w:pPr>
        <w:widowControl w:val="0"/>
        <w:autoSpaceDE w:val="0"/>
        <w:autoSpaceDN w:val="0"/>
        <w:jc w:val="right"/>
      </w:pPr>
      <w:r w:rsidRPr="008179F2">
        <w:t xml:space="preserve">к Территориальной программе государственных </w:t>
      </w:r>
    </w:p>
    <w:p w:rsidR="00995774" w:rsidRPr="008179F2" w:rsidRDefault="00995774" w:rsidP="002411B5">
      <w:pPr>
        <w:widowControl w:val="0"/>
        <w:autoSpaceDE w:val="0"/>
        <w:autoSpaceDN w:val="0"/>
        <w:jc w:val="right"/>
      </w:pPr>
      <w:r w:rsidRPr="008179F2">
        <w:t>гарантий бесплатного оказания гражданам</w:t>
      </w:r>
    </w:p>
    <w:p w:rsidR="00995774" w:rsidRPr="008179F2" w:rsidRDefault="00995774" w:rsidP="002411B5">
      <w:pPr>
        <w:widowControl w:val="0"/>
        <w:autoSpaceDE w:val="0"/>
        <w:autoSpaceDN w:val="0"/>
        <w:jc w:val="right"/>
      </w:pPr>
      <w:r w:rsidRPr="008179F2">
        <w:t xml:space="preserve">медицинской помощи в Чеченской Республике                                                                            </w:t>
      </w:r>
    </w:p>
    <w:p w:rsidR="00995774" w:rsidRPr="008179F2" w:rsidRDefault="00995774" w:rsidP="002411B5">
      <w:pPr>
        <w:widowControl w:val="0"/>
        <w:autoSpaceDE w:val="0"/>
        <w:autoSpaceDN w:val="0"/>
        <w:jc w:val="right"/>
      </w:pPr>
      <w:r w:rsidRPr="008179F2">
        <w:t>на 2022 год и на плановый период 2023 и 2024 годов</w:t>
      </w:r>
    </w:p>
    <w:p w:rsidR="00995774" w:rsidRPr="008179F2" w:rsidRDefault="00995774" w:rsidP="002411B5">
      <w:pPr>
        <w:widowControl w:val="0"/>
        <w:autoSpaceDE w:val="0"/>
        <w:autoSpaceDN w:val="0"/>
        <w:jc w:val="both"/>
        <w:rPr>
          <w:sz w:val="28"/>
          <w:szCs w:val="28"/>
        </w:rPr>
      </w:pPr>
    </w:p>
    <w:p w:rsidR="00995774" w:rsidRPr="008179F2" w:rsidRDefault="00995774" w:rsidP="002411B5">
      <w:pPr>
        <w:widowControl w:val="0"/>
        <w:autoSpaceDE w:val="0"/>
        <w:autoSpaceDN w:val="0"/>
        <w:jc w:val="center"/>
        <w:rPr>
          <w:b/>
        </w:rPr>
      </w:pPr>
      <w:bookmarkStart w:id="68" w:name="P10160"/>
      <w:bookmarkEnd w:id="68"/>
      <w:r w:rsidRPr="008179F2">
        <w:rPr>
          <w:b/>
        </w:rPr>
        <w:t>ПЕРЕЧЕНЬ</w:t>
      </w:r>
    </w:p>
    <w:p w:rsidR="00995774" w:rsidRPr="008179F2" w:rsidRDefault="00995774" w:rsidP="002411B5">
      <w:pPr>
        <w:widowControl w:val="0"/>
        <w:autoSpaceDE w:val="0"/>
        <w:autoSpaceDN w:val="0"/>
        <w:jc w:val="center"/>
        <w:rPr>
          <w:b/>
        </w:rPr>
      </w:pPr>
      <w:r w:rsidRPr="008179F2">
        <w:rPr>
          <w:b/>
        </w:rPr>
        <w:t>ИССЛЕДОВАНИЙ И ИНЫХ МЕДИЦИНСКИХ ВМЕШАТЕЛЬСТВ, ПРОВОДИМЫХ В РАМКАХ УГЛУБЛЕННОЙ ДИСПАНСЕРИЗАЦИИ</w:t>
      </w:r>
    </w:p>
    <w:p w:rsidR="00995774" w:rsidRPr="008179F2" w:rsidRDefault="00995774" w:rsidP="002411B5">
      <w:pPr>
        <w:widowControl w:val="0"/>
        <w:autoSpaceDE w:val="0"/>
        <w:autoSpaceDN w:val="0"/>
        <w:jc w:val="both"/>
        <w:rPr>
          <w:sz w:val="28"/>
          <w:szCs w:val="28"/>
        </w:rPr>
      </w:pPr>
    </w:p>
    <w:p w:rsidR="00995774" w:rsidRPr="008179F2" w:rsidRDefault="00995774" w:rsidP="002411B5">
      <w:pPr>
        <w:widowControl w:val="0"/>
        <w:autoSpaceDE w:val="0"/>
        <w:autoSpaceDN w:val="0"/>
        <w:ind w:firstLine="540"/>
        <w:jc w:val="both"/>
        <w:rPr>
          <w:sz w:val="28"/>
          <w:szCs w:val="28"/>
        </w:rPr>
      </w:pPr>
      <w:bookmarkStart w:id="69" w:name="P10166"/>
      <w:bookmarkEnd w:id="69"/>
      <w:r w:rsidRPr="008179F2">
        <w:rPr>
          <w:sz w:val="28"/>
          <w:szCs w:val="28"/>
        </w:rP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995774" w:rsidRPr="008179F2" w:rsidRDefault="00995774" w:rsidP="002411B5">
      <w:pPr>
        <w:widowControl w:val="0"/>
        <w:autoSpaceDE w:val="0"/>
        <w:autoSpaceDN w:val="0"/>
        <w:ind w:left="426"/>
        <w:jc w:val="both"/>
        <w:rPr>
          <w:sz w:val="28"/>
          <w:szCs w:val="28"/>
        </w:rPr>
      </w:pPr>
      <w:r w:rsidRPr="008179F2">
        <w:rPr>
          <w:sz w:val="28"/>
          <w:szCs w:val="28"/>
        </w:rPr>
        <w:t xml:space="preserve"> а) измерение насыщения крови кислородом (сатурация) в покое;</w:t>
      </w:r>
    </w:p>
    <w:p w:rsidR="00995774" w:rsidRPr="008179F2" w:rsidRDefault="00995774" w:rsidP="002411B5">
      <w:pPr>
        <w:widowControl w:val="0"/>
        <w:autoSpaceDE w:val="0"/>
        <w:autoSpaceDN w:val="0"/>
        <w:ind w:firstLine="426"/>
        <w:jc w:val="both"/>
        <w:rPr>
          <w:sz w:val="28"/>
          <w:szCs w:val="28"/>
        </w:rPr>
      </w:pPr>
      <w:r w:rsidRPr="008179F2">
        <w:rPr>
          <w:sz w:val="28"/>
          <w:szCs w:val="28"/>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995774" w:rsidRPr="008179F2" w:rsidRDefault="00995774" w:rsidP="002411B5">
      <w:pPr>
        <w:widowControl w:val="0"/>
        <w:autoSpaceDE w:val="0"/>
        <w:autoSpaceDN w:val="0"/>
        <w:ind w:firstLine="426"/>
        <w:jc w:val="both"/>
        <w:rPr>
          <w:sz w:val="28"/>
          <w:szCs w:val="28"/>
        </w:rPr>
      </w:pPr>
      <w:r w:rsidRPr="008179F2">
        <w:rPr>
          <w:sz w:val="28"/>
          <w:szCs w:val="28"/>
        </w:rPr>
        <w:t xml:space="preserve">в) проведение спирометрии или </w:t>
      </w:r>
      <w:proofErr w:type="gramStart"/>
      <w:r w:rsidRPr="008179F2">
        <w:rPr>
          <w:sz w:val="28"/>
          <w:szCs w:val="28"/>
        </w:rPr>
        <w:t>спирографии;</w:t>
      </w:r>
      <w:r w:rsidRPr="008179F2">
        <w:rPr>
          <w:sz w:val="8"/>
          <w:szCs w:val="8"/>
        </w:rPr>
        <w:t>.</w:t>
      </w:r>
      <w:proofErr w:type="gramEnd"/>
    </w:p>
    <w:p w:rsidR="00995774" w:rsidRPr="008179F2" w:rsidRDefault="00995774" w:rsidP="002411B5">
      <w:pPr>
        <w:widowControl w:val="0"/>
        <w:autoSpaceDE w:val="0"/>
        <w:autoSpaceDN w:val="0"/>
        <w:ind w:firstLine="426"/>
        <w:jc w:val="both"/>
        <w:rPr>
          <w:sz w:val="28"/>
          <w:szCs w:val="28"/>
        </w:rPr>
      </w:pPr>
      <w:r w:rsidRPr="008179F2">
        <w:rPr>
          <w:sz w:val="28"/>
          <w:szCs w:val="28"/>
        </w:rPr>
        <w:t xml:space="preserve">г) </w:t>
      </w:r>
      <w:r w:rsidR="00200ABA" w:rsidRPr="008179F2">
        <w:rPr>
          <w:sz w:val="28"/>
          <w:szCs w:val="28"/>
        </w:rPr>
        <w:t>общий (</w:t>
      </w:r>
      <w:r w:rsidRPr="008179F2">
        <w:rPr>
          <w:sz w:val="28"/>
          <w:szCs w:val="28"/>
        </w:rPr>
        <w:t xml:space="preserve">клинический) </w:t>
      </w:r>
      <w:r w:rsidR="00200ABA" w:rsidRPr="008179F2">
        <w:rPr>
          <w:sz w:val="28"/>
          <w:szCs w:val="28"/>
        </w:rPr>
        <w:t>анализ крови,</w:t>
      </w:r>
      <w:r w:rsidRPr="008179F2">
        <w:rPr>
          <w:sz w:val="28"/>
          <w:szCs w:val="28"/>
        </w:rPr>
        <w:t xml:space="preserve"> развернутый;</w:t>
      </w:r>
    </w:p>
    <w:p w:rsidR="00995774" w:rsidRPr="008179F2" w:rsidRDefault="00995774" w:rsidP="002411B5">
      <w:pPr>
        <w:widowControl w:val="0"/>
        <w:autoSpaceDE w:val="0"/>
        <w:autoSpaceDN w:val="0"/>
        <w:ind w:firstLine="426"/>
        <w:jc w:val="both"/>
        <w:rPr>
          <w:sz w:val="28"/>
          <w:szCs w:val="28"/>
        </w:rPr>
      </w:pPr>
      <w:r w:rsidRPr="008179F2">
        <w:rPr>
          <w:sz w:val="28"/>
          <w:szCs w:val="28"/>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995774" w:rsidRPr="008179F2" w:rsidRDefault="00995774" w:rsidP="002411B5">
      <w:pPr>
        <w:widowControl w:val="0"/>
        <w:autoSpaceDE w:val="0"/>
        <w:autoSpaceDN w:val="0"/>
        <w:ind w:firstLine="426"/>
        <w:jc w:val="both"/>
        <w:rPr>
          <w:sz w:val="28"/>
          <w:szCs w:val="28"/>
        </w:rPr>
      </w:pPr>
      <w:r w:rsidRPr="008179F2">
        <w:rPr>
          <w:sz w:val="28"/>
          <w:szCs w:val="28"/>
        </w:rPr>
        <w:t>е) определение концентрации Д-димера в крови у граждан, перенесших среднюю степень тяжести и выше новой коронавирусной инфекции (COVID-19);</w:t>
      </w:r>
    </w:p>
    <w:p w:rsidR="00995774" w:rsidRPr="008179F2" w:rsidRDefault="00995774" w:rsidP="002411B5">
      <w:pPr>
        <w:widowControl w:val="0"/>
        <w:autoSpaceDE w:val="0"/>
        <w:autoSpaceDN w:val="0"/>
        <w:ind w:firstLine="426"/>
        <w:jc w:val="both"/>
        <w:rPr>
          <w:sz w:val="28"/>
          <w:szCs w:val="28"/>
        </w:rPr>
      </w:pPr>
      <w:r w:rsidRPr="008179F2">
        <w:rPr>
          <w:sz w:val="28"/>
          <w:szCs w:val="28"/>
        </w:rPr>
        <w:t>ж) проведение рентгенографии органов грудной клетки (если не выполнялась ранее в течение года);</w:t>
      </w:r>
    </w:p>
    <w:p w:rsidR="00995774" w:rsidRPr="008179F2" w:rsidRDefault="00995774" w:rsidP="002411B5">
      <w:pPr>
        <w:widowControl w:val="0"/>
        <w:autoSpaceDE w:val="0"/>
        <w:autoSpaceDN w:val="0"/>
        <w:ind w:firstLine="426"/>
        <w:jc w:val="both"/>
        <w:rPr>
          <w:sz w:val="28"/>
          <w:szCs w:val="28"/>
        </w:rPr>
      </w:pPr>
      <w:r w:rsidRPr="008179F2">
        <w:rPr>
          <w:sz w:val="28"/>
          <w:szCs w:val="28"/>
        </w:rPr>
        <w:t>з) прием (осмотр) врачом-терапевтом (участковым терапевтом, врачом общей практики).</w:t>
      </w:r>
    </w:p>
    <w:p w:rsidR="00995774" w:rsidRPr="008179F2" w:rsidRDefault="00995774" w:rsidP="002411B5">
      <w:pPr>
        <w:widowControl w:val="0"/>
        <w:autoSpaceDE w:val="0"/>
        <w:autoSpaceDN w:val="0"/>
        <w:ind w:firstLine="426"/>
        <w:jc w:val="both"/>
        <w:rPr>
          <w:sz w:val="28"/>
          <w:szCs w:val="28"/>
        </w:rPr>
      </w:pPr>
      <w:r w:rsidRPr="008179F2">
        <w:rPr>
          <w:sz w:val="28"/>
          <w:szCs w:val="28"/>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995774" w:rsidRPr="008179F2" w:rsidRDefault="00995774" w:rsidP="002411B5">
      <w:pPr>
        <w:widowControl w:val="0"/>
        <w:autoSpaceDE w:val="0"/>
        <w:autoSpaceDN w:val="0"/>
        <w:ind w:firstLine="426"/>
        <w:jc w:val="both"/>
        <w:rPr>
          <w:sz w:val="28"/>
          <w:szCs w:val="28"/>
        </w:rPr>
      </w:pPr>
      <w:r w:rsidRPr="008179F2">
        <w:rPr>
          <w:sz w:val="28"/>
          <w:szCs w:val="28"/>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995774" w:rsidRPr="008179F2" w:rsidRDefault="00995774" w:rsidP="002411B5">
      <w:pPr>
        <w:widowControl w:val="0"/>
        <w:autoSpaceDE w:val="0"/>
        <w:autoSpaceDN w:val="0"/>
        <w:ind w:firstLine="426"/>
        <w:jc w:val="both"/>
        <w:rPr>
          <w:sz w:val="28"/>
          <w:szCs w:val="28"/>
        </w:rPr>
      </w:pPr>
      <w:r w:rsidRPr="008179F2">
        <w:rPr>
          <w:sz w:val="28"/>
          <w:szCs w:val="28"/>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995774" w:rsidRPr="008179F2" w:rsidRDefault="00995774" w:rsidP="002411B5">
      <w:pPr>
        <w:widowControl w:val="0"/>
        <w:autoSpaceDE w:val="0"/>
        <w:autoSpaceDN w:val="0"/>
        <w:ind w:firstLine="426"/>
        <w:jc w:val="both"/>
        <w:rPr>
          <w:rFonts w:eastAsia="Calibri"/>
        </w:rPr>
      </w:pPr>
      <w:r w:rsidRPr="008179F2">
        <w:rPr>
          <w:sz w:val="28"/>
          <w:szCs w:val="28"/>
        </w:rPr>
        <w:t>в) дуплексное сканирование вен нижних конечностей (при наличии показаний по результатам определения концентрации Д</w:t>
      </w:r>
      <w:r w:rsidR="00D7383F" w:rsidRPr="008179F2">
        <w:rPr>
          <w:sz w:val="28"/>
          <w:szCs w:val="28"/>
        </w:rPr>
        <w:t>-димера в крови).</w:t>
      </w:r>
    </w:p>
    <w:p w:rsidR="00D27183" w:rsidRPr="008179F2" w:rsidRDefault="00D27183" w:rsidP="002411B5">
      <w:pPr>
        <w:pageBreakBefore/>
        <w:spacing w:line="257" w:lineRule="auto"/>
        <w:jc w:val="right"/>
        <w:rPr>
          <w:rFonts w:eastAsia="Calibri"/>
          <w:b/>
        </w:rPr>
      </w:pPr>
      <w:r w:rsidRPr="008179F2">
        <w:rPr>
          <w:rFonts w:eastAsia="Calibri"/>
          <w:b/>
        </w:rPr>
        <w:lastRenderedPageBreak/>
        <w:t xml:space="preserve">Приложение 4 </w:t>
      </w:r>
    </w:p>
    <w:p w:rsidR="00307064" w:rsidRPr="008179F2" w:rsidRDefault="00D27183" w:rsidP="002411B5">
      <w:pPr>
        <w:spacing w:line="257" w:lineRule="auto"/>
        <w:ind w:left="5954"/>
        <w:jc w:val="right"/>
        <w:rPr>
          <w:rFonts w:eastAsia="Calibri"/>
        </w:rPr>
      </w:pPr>
      <w:r w:rsidRPr="008179F2">
        <w:rPr>
          <w:rFonts w:eastAsia="Calibri"/>
        </w:rPr>
        <w:t>к Территориальной программе государственных гарантий бесплатного оказания гражданам медицинской помощи в Чеченской Республике на 2</w:t>
      </w:r>
      <w:r w:rsidR="0011342D" w:rsidRPr="008179F2">
        <w:rPr>
          <w:rFonts w:eastAsia="Calibri"/>
        </w:rPr>
        <w:t xml:space="preserve">022 </w:t>
      </w:r>
      <w:r w:rsidR="00200ABA" w:rsidRPr="008179F2">
        <w:rPr>
          <w:rFonts w:eastAsia="Calibri"/>
        </w:rPr>
        <w:t>год и</w:t>
      </w:r>
      <w:r w:rsidR="0011342D" w:rsidRPr="008179F2">
        <w:rPr>
          <w:rFonts w:eastAsia="Calibri"/>
        </w:rPr>
        <w:t xml:space="preserve"> на плановый </w:t>
      </w:r>
      <w:r w:rsidR="00200ABA" w:rsidRPr="008179F2">
        <w:rPr>
          <w:rFonts w:eastAsia="Calibri"/>
        </w:rPr>
        <w:t>период 2023</w:t>
      </w:r>
      <w:r w:rsidRPr="008179F2">
        <w:rPr>
          <w:rFonts w:eastAsia="Calibri"/>
        </w:rPr>
        <w:t xml:space="preserve"> и 2024 годов</w:t>
      </w:r>
    </w:p>
    <w:tbl>
      <w:tblPr>
        <w:tblW w:w="10372" w:type="dxa"/>
        <w:tblLook w:val="04A0" w:firstRow="1" w:lastRow="0" w:firstColumn="1" w:lastColumn="0" w:noHBand="0" w:noVBand="1"/>
      </w:tblPr>
      <w:tblGrid>
        <w:gridCol w:w="1985"/>
        <w:gridCol w:w="1056"/>
        <w:gridCol w:w="1032"/>
        <w:gridCol w:w="1059"/>
        <w:gridCol w:w="1951"/>
        <w:gridCol w:w="1191"/>
        <w:gridCol w:w="1032"/>
        <w:gridCol w:w="1066"/>
      </w:tblGrid>
      <w:tr w:rsidR="008179F2" w:rsidRPr="008179F2" w:rsidTr="0004536E">
        <w:trPr>
          <w:trHeight w:val="766"/>
        </w:trPr>
        <w:tc>
          <w:tcPr>
            <w:tcW w:w="1037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1342D" w:rsidRPr="008179F2" w:rsidRDefault="0011342D" w:rsidP="002411B5">
            <w:pPr>
              <w:jc w:val="center"/>
              <w:rPr>
                <w:b/>
                <w:bCs/>
              </w:rPr>
            </w:pPr>
            <w:r w:rsidRPr="008179F2">
              <w:rPr>
                <w:b/>
                <w:bCs/>
              </w:rPr>
              <w:t>Объем медицинской помощи по профилактическим медицинским осмотрам и</w:t>
            </w:r>
            <w:r w:rsidRPr="008179F2">
              <w:rPr>
                <w:b/>
                <w:bCs/>
              </w:rPr>
              <w:br/>
              <w:t>диспансеризации в Чеченской Республике на 2022 год</w:t>
            </w:r>
          </w:p>
        </w:tc>
      </w:tr>
      <w:tr w:rsidR="008179F2" w:rsidRPr="008179F2" w:rsidTr="00071329">
        <w:trPr>
          <w:trHeight w:val="316"/>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11342D" w:rsidRPr="008179F2" w:rsidRDefault="00200ABA" w:rsidP="002411B5">
            <w:pPr>
              <w:jc w:val="center"/>
            </w:pPr>
            <w:r w:rsidRPr="008179F2">
              <w:t>Возраст, лет</w:t>
            </w:r>
            <w:r w:rsidR="0011342D" w:rsidRPr="008179F2">
              <w:t>/мес.</w:t>
            </w:r>
          </w:p>
        </w:tc>
        <w:tc>
          <w:tcPr>
            <w:tcW w:w="3147"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11342D" w:rsidRPr="008179F2" w:rsidRDefault="0011342D" w:rsidP="002411B5">
            <w:pPr>
              <w:jc w:val="center"/>
            </w:pPr>
            <w:r w:rsidRPr="008179F2">
              <w:t>Численность застрахованных лиц на 01.01.2021г, чел.</w:t>
            </w:r>
          </w:p>
        </w:tc>
        <w:tc>
          <w:tcPr>
            <w:tcW w:w="1951" w:type="dxa"/>
            <w:vMerge w:val="restart"/>
            <w:tcBorders>
              <w:top w:val="nil"/>
              <w:left w:val="single" w:sz="4" w:space="0" w:color="auto"/>
              <w:bottom w:val="single" w:sz="4" w:space="0" w:color="auto"/>
              <w:right w:val="single" w:sz="4" w:space="0" w:color="auto"/>
            </w:tcBorders>
            <w:shd w:val="clear" w:color="auto" w:fill="auto"/>
            <w:vAlign w:val="center"/>
            <w:hideMark/>
          </w:tcPr>
          <w:p w:rsidR="0011342D" w:rsidRPr="008179F2" w:rsidRDefault="0011342D" w:rsidP="002411B5">
            <w:pPr>
              <w:jc w:val="center"/>
            </w:pPr>
            <w:r w:rsidRPr="008179F2">
              <w:t>Прогнозный отклик на профилактиче</w:t>
            </w:r>
            <w:r w:rsidR="0004536E" w:rsidRPr="008179F2">
              <w:t xml:space="preserve"> </w:t>
            </w:r>
            <w:r w:rsidRPr="008179F2">
              <w:t>ский медицинский осмотр, %</w:t>
            </w:r>
          </w:p>
        </w:tc>
        <w:tc>
          <w:tcPr>
            <w:tcW w:w="328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42D" w:rsidRPr="008179F2" w:rsidRDefault="0011342D" w:rsidP="002411B5">
            <w:pPr>
              <w:jc w:val="center"/>
            </w:pPr>
            <w:r w:rsidRPr="008179F2">
              <w:t>Численность застрахованных лиц, подлежащих профилактическому медицинскому осмотру, чел:</w:t>
            </w:r>
          </w:p>
        </w:tc>
      </w:tr>
      <w:tr w:rsidR="008179F2" w:rsidRPr="008179F2" w:rsidTr="00071329">
        <w:trPr>
          <w:trHeight w:val="1340"/>
        </w:trPr>
        <w:tc>
          <w:tcPr>
            <w:tcW w:w="1985" w:type="dxa"/>
            <w:vMerge/>
            <w:tcBorders>
              <w:top w:val="nil"/>
              <w:left w:val="single" w:sz="4" w:space="0" w:color="auto"/>
              <w:bottom w:val="single" w:sz="4" w:space="0" w:color="auto"/>
              <w:right w:val="single" w:sz="4" w:space="0" w:color="auto"/>
            </w:tcBorders>
            <w:vAlign w:val="center"/>
            <w:hideMark/>
          </w:tcPr>
          <w:p w:rsidR="0011342D" w:rsidRPr="008179F2" w:rsidRDefault="0011342D" w:rsidP="002411B5"/>
        </w:tc>
        <w:tc>
          <w:tcPr>
            <w:tcW w:w="3147" w:type="dxa"/>
            <w:gridSpan w:val="3"/>
            <w:vMerge/>
            <w:tcBorders>
              <w:top w:val="single" w:sz="4" w:space="0" w:color="auto"/>
              <w:left w:val="single" w:sz="4" w:space="0" w:color="auto"/>
              <w:bottom w:val="nil"/>
              <w:right w:val="single" w:sz="4" w:space="0" w:color="000000"/>
            </w:tcBorders>
            <w:vAlign w:val="center"/>
            <w:hideMark/>
          </w:tcPr>
          <w:p w:rsidR="0011342D" w:rsidRPr="008179F2" w:rsidRDefault="0011342D" w:rsidP="002411B5"/>
        </w:tc>
        <w:tc>
          <w:tcPr>
            <w:tcW w:w="1951" w:type="dxa"/>
            <w:vMerge/>
            <w:tcBorders>
              <w:top w:val="nil"/>
              <w:left w:val="single" w:sz="4" w:space="0" w:color="auto"/>
              <w:bottom w:val="single" w:sz="4" w:space="0" w:color="auto"/>
              <w:right w:val="single" w:sz="4" w:space="0" w:color="auto"/>
            </w:tcBorders>
            <w:vAlign w:val="center"/>
            <w:hideMark/>
          </w:tcPr>
          <w:p w:rsidR="0011342D" w:rsidRPr="008179F2" w:rsidRDefault="0011342D" w:rsidP="002411B5"/>
        </w:tc>
        <w:tc>
          <w:tcPr>
            <w:tcW w:w="3289" w:type="dxa"/>
            <w:gridSpan w:val="3"/>
            <w:vMerge/>
            <w:tcBorders>
              <w:top w:val="single" w:sz="4" w:space="0" w:color="auto"/>
              <w:left w:val="single" w:sz="4" w:space="0" w:color="auto"/>
              <w:bottom w:val="single" w:sz="4" w:space="0" w:color="auto"/>
              <w:right w:val="single" w:sz="4" w:space="0" w:color="auto"/>
            </w:tcBorders>
            <w:vAlign w:val="center"/>
            <w:hideMark/>
          </w:tcPr>
          <w:p w:rsidR="0011342D" w:rsidRPr="008179F2" w:rsidRDefault="0011342D" w:rsidP="002411B5"/>
        </w:tc>
      </w:tr>
      <w:tr w:rsidR="008179F2" w:rsidRPr="008179F2" w:rsidTr="00071329">
        <w:trPr>
          <w:trHeight w:val="873"/>
        </w:trPr>
        <w:tc>
          <w:tcPr>
            <w:tcW w:w="1985" w:type="dxa"/>
            <w:vMerge/>
            <w:tcBorders>
              <w:top w:val="nil"/>
              <w:left w:val="single" w:sz="4" w:space="0" w:color="auto"/>
              <w:bottom w:val="single" w:sz="4" w:space="0" w:color="auto"/>
              <w:right w:val="single" w:sz="4" w:space="0" w:color="auto"/>
            </w:tcBorders>
            <w:vAlign w:val="center"/>
            <w:hideMark/>
          </w:tcPr>
          <w:p w:rsidR="0011342D" w:rsidRPr="008179F2" w:rsidRDefault="0011342D" w:rsidP="002411B5"/>
        </w:tc>
        <w:tc>
          <w:tcPr>
            <w:tcW w:w="1056" w:type="dxa"/>
            <w:tcBorders>
              <w:top w:val="single" w:sz="4" w:space="0" w:color="auto"/>
              <w:left w:val="nil"/>
              <w:bottom w:val="single" w:sz="4" w:space="0" w:color="auto"/>
              <w:right w:val="single" w:sz="4" w:space="0" w:color="auto"/>
            </w:tcBorders>
            <w:shd w:val="clear" w:color="auto" w:fill="auto"/>
            <w:vAlign w:val="center"/>
            <w:hideMark/>
          </w:tcPr>
          <w:p w:rsidR="0011342D" w:rsidRPr="008179F2" w:rsidRDefault="0011342D" w:rsidP="002411B5">
            <w:pPr>
              <w:jc w:val="center"/>
            </w:pPr>
            <w:r w:rsidRPr="008179F2">
              <w:t>всего</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11342D" w:rsidRPr="008179F2" w:rsidRDefault="0011342D" w:rsidP="002411B5">
            <w:pPr>
              <w:jc w:val="center"/>
            </w:pPr>
            <w:r w:rsidRPr="008179F2">
              <w:t>мужчин</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11342D" w:rsidRPr="008179F2" w:rsidRDefault="0011342D" w:rsidP="002411B5">
            <w:pPr>
              <w:jc w:val="center"/>
            </w:pPr>
            <w:r w:rsidRPr="008179F2">
              <w:t>женщин</w:t>
            </w:r>
          </w:p>
        </w:tc>
        <w:tc>
          <w:tcPr>
            <w:tcW w:w="1951" w:type="dxa"/>
            <w:vMerge/>
            <w:tcBorders>
              <w:top w:val="nil"/>
              <w:left w:val="single" w:sz="4" w:space="0" w:color="auto"/>
              <w:bottom w:val="single" w:sz="4" w:space="0" w:color="auto"/>
              <w:right w:val="single" w:sz="4" w:space="0" w:color="auto"/>
            </w:tcBorders>
            <w:vAlign w:val="center"/>
            <w:hideMark/>
          </w:tcPr>
          <w:p w:rsidR="0011342D" w:rsidRPr="008179F2" w:rsidRDefault="0011342D" w:rsidP="002411B5"/>
        </w:tc>
        <w:tc>
          <w:tcPr>
            <w:tcW w:w="1191" w:type="dxa"/>
            <w:tcBorders>
              <w:top w:val="nil"/>
              <w:left w:val="nil"/>
              <w:bottom w:val="single" w:sz="4" w:space="0" w:color="auto"/>
              <w:right w:val="single" w:sz="4" w:space="0" w:color="auto"/>
            </w:tcBorders>
            <w:shd w:val="clear" w:color="auto" w:fill="auto"/>
            <w:vAlign w:val="center"/>
            <w:hideMark/>
          </w:tcPr>
          <w:p w:rsidR="0011342D" w:rsidRPr="008179F2" w:rsidRDefault="0011342D" w:rsidP="002411B5">
            <w:pPr>
              <w:jc w:val="center"/>
            </w:pPr>
            <w:r w:rsidRPr="008179F2">
              <w:t>всего</w:t>
            </w:r>
          </w:p>
        </w:tc>
        <w:tc>
          <w:tcPr>
            <w:tcW w:w="1032" w:type="dxa"/>
            <w:tcBorders>
              <w:top w:val="nil"/>
              <w:left w:val="nil"/>
              <w:bottom w:val="single" w:sz="4" w:space="0" w:color="auto"/>
              <w:right w:val="single" w:sz="4" w:space="0" w:color="auto"/>
            </w:tcBorders>
            <w:shd w:val="clear" w:color="auto" w:fill="auto"/>
            <w:vAlign w:val="center"/>
            <w:hideMark/>
          </w:tcPr>
          <w:p w:rsidR="0011342D" w:rsidRPr="008179F2" w:rsidRDefault="0011342D" w:rsidP="002411B5">
            <w:pPr>
              <w:jc w:val="center"/>
            </w:pPr>
            <w:r w:rsidRPr="008179F2">
              <w:t>мужчин</w:t>
            </w:r>
          </w:p>
        </w:tc>
        <w:tc>
          <w:tcPr>
            <w:tcW w:w="1066" w:type="dxa"/>
            <w:tcBorders>
              <w:top w:val="nil"/>
              <w:left w:val="nil"/>
              <w:bottom w:val="single" w:sz="4" w:space="0" w:color="auto"/>
              <w:right w:val="single" w:sz="4" w:space="0" w:color="auto"/>
            </w:tcBorders>
            <w:shd w:val="clear" w:color="auto" w:fill="auto"/>
            <w:vAlign w:val="center"/>
            <w:hideMark/>
          </w:tcPr>
          <w:p w:rsidR="0011342D" w:rsidRPr="008179F2" w:rsidRDefault="0011342D" w:rsidP="002411B5">
            <w:pPr>
              <w:jc w:val="center"/>
            </w:pPr>
            <w:r w:rsidRPr="008179F2">
              <w:t>женщин</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1342D" w:rsidRPr="008179F2" w:rsidRDefault="0011342D" w:rsidP="002411B5">
            <w:pPr>
              <w:jc w:val="center"/>
            </w:pPr>
            <w:r w:rsidRPr="008179F2">
              <w:t>1</w:t>
            </w:r>
          </w:p>
        </w:tc>
        <w:tc>
          <w:tcPr>
            <w:tcW w:w="1056" w:type="dxa"/>
            <w:tcBorders>
              <w:top w:val="nil"/>
              <w:left w:val="nil"/>
              <w:bottom w:val="single" w:sz="4" w:space="0" w:color="auto"/>
              <w:right w:val="single" w:sz="4" w:space="0" w:color="auto"/>
            </w:tcBorders>
            <w:shd w:val="clear" w:color="auto" w:fill="auto"/>
            <w:vAlign w:val="center"/>
            <w:hideMark/>
          </w:tcPr>
          <w:p w:rsidR="0011342D" w:rsidRPr="008179F2" w:rsidRDefault="0011342D" w:rsidP="002411B5">
            <w:pPr>
              <w:jc w:val="center"/>
            </w:pPr>
            <w:r w:rsidRPr="008179F2">
              <w:t>2</w:t>
            </w:r>
          </w:p>
        </w:tc>
        <w:tc>
          <w:tcPr>
            <w:tcW w:w="1032" w:type="dxa"/>
            <w:tcBorders>
              <w:top w:val="nil"/>
              <w:left w:val="nil"/>
              <w:bottom w:val="single" w:sz="4" w:space="0" w:color="auto"/>
              <w:right w:val="single" w:sz="4" w:space="0" w:color="auto"/>
            </w:tcBorders>
            <w:shd w:val="clear" w:color="auto" w:fill="auto"/>
            <w:vAlign w:val="center"/>
            <w:hideMark/>
          </w:tcPr>
          <w:p w:rsidR="0011342D" w:rsidRPr="008179F2" w:rsidRDefault="0011342D" w:rsidP="002411B5">
            <w:pPr>
              <w:jc w:val="center"/>
            </w:pPr>
            <w:r w:rsidRPr="008179F2">
              <w:t>3</w:t>
            </w:r>
          </w:p>
        </w:tc>
        <w:tc>
          <w:tcPr>
            <w:tcW w:w="1059" w:type="dxa"/>
            <w:tcBorders>
              <w:top w:val="nil"/>
              <w:left w:val="nil"/>
              <w:bottom w:val="single" w:sz="4" w:space="0" w:color="auto"/>
              <w:right w:val="single" w:sz="4" w:space="0" w:color="auto"/>
            </w:tcBorders>
            <w:shd w:val="clear" w:color="auto" w:fill="auto"/>
            <w:vAlign w:val="center"/>
            <w:hideMark/>
          </w:tcPr>
          <w:p w:rsidR="0011342D" w:rsidRPr="008179F2" w:rsidRDefault="0011342D" w:rsidP="002411B5">
            <w:pPr>
              <w:jc w:val="center"/>
            </w:pPr>
            <w:r w:rsidRPr="008179F2">
              <w:t>4</w:t>
            </w:r>
          </w:p>
        </w:tc>
        <w:tc>
          <w:tcPr>
            <w:tcW w:w="1951" w:type="dxa"/>
            <w:tcBorders>
              <w:top w:val="nil"/>
              <w:left w:val="nil"/>
              <w:bottom w:val="single" w:sz="4" w:space="0" w:color="auto"/>
              <w:right w:val="single" w:sz="4" w:space="0" w:color="auto"/>
            </w:tcBorders>
            <w:shd w:val="clear" w:color="auto" w:fill="auto"/>
            <w:vAlign w:val="center"/>
            <w:hideMark/>
          </w:tcPr>
          <w:p w:rsidR="0011342D" w:rsidRPr="008179F2" w:rsidRDefault="0011342D" w:rsidP="002411B5">
            <w:pPr>
              <w:jc w:val="center"/>
            </w:pPr>
            <w:r w:rsidRPr="008179F2">
              <w:t>5</w:t>
            </w:r>
          </w:p>
        </w:tc>
        <w:tc>
          <w:tcPr>
            <w:tcW w:w="1191" w:type="dxa"/>
            <w:tcBorders>
              <w:top w:val="nil"/>
              <w:left w:val="nil"/>
              <w:bottom w:val="single" w:sz="4" w:space="0" w:color="auto"/>
              <w:right w:val="single" w:sz="4" w:space="0" w:color="auto"/>
            </w:tcBorders>
            <w:shd w:val="clear" w:color="auto" w:fill="auto"/>
            <w:vAlign w:val="center"/>
            <w:hideMark/>
          </w:tcPr>
          <w:p w:rsidR="0011342D" w:rsidRPr="008179F2" w:rsidRDefault="0011342D" w:rsidP="002411B5">
            <w:pPr>
              <w:jc w:val="center"/>
            </w:pPr>
            <w:r w:rsidRPr="008179F2">
              <w:t>6</w:t>
            </w:r>
          </w:p>
        </w:tc>
        <w:tc>
          <w:tcPr>
            <w:tcW w:w="1032" w:type="dxa"/>
            <w:tcBorders>
              <w:top w:val="nil"/>
              <w:left w:val="nil"/>
              <w:bottom w:val="single" w:sz="4" w:space="0" w:color="auto"/>
              <w:right w:val="single" w:sz="4" w:space="0" w:color="auto"/>
            </w:tcBorders>
            <w:shd w:val="clear" w:color="auto" w:fill="auto"/>
            <w:vAlign w:val="center"/>
            <w:hideMark/>
          </w:tcPr>
          <w:p w:rsidR="0011342D" w:rsidRPr="008179F2" w:rsidRDefault="0011342D" w:rsidP="002411B5">
            <w:pPr>
              <w:jc w:val="center"/>
            </w:pPr>
            <w:r w:rsidRPr="008179F2">
              <w:t>7</w:t>
            </w:r>
          </w:p>
        </w:tc>
        <w:tc>
          <w:tcPr>
            <w:tcW w:w="1066" w:type="dxa"/>
            <w:tcBorders>
              <w:top w:val="nil"/>
              <w:left w:val="nil"/>
              <w:bottom w:val="single" w:sz="4" w:space="0" w:color="auto"/>
              <w:right w:val="single" w:sz="4" w:space="0" w:color="auto"/>
            </w:tcBorders>
            <w:shd w:val="clear" w:color="auto" w:fill="auto"/>
            <w:vAlign w:val="center"/>
            <w:hideMark/>
          </w:tcPr>
          <w:p w:rsidR="0011342D" w:rsidRPr="008179F2" w:rsidRDefault="0011342D" w:rsidP="002411B5">
            <w:pPr>
              <w:jc w:val="center"/>
            </w:pPr>
            <w:r w:rsidRPr="008179F2">
              <w:t>8</w:t>
            </w:r>
          </w:p>
        </w:tc>
      </w:tr>
      <w:tr w:rsidR="008179F2" w:rsidRPr="008179F2" w:rsidTr="00071329">
        <w:trPr>
          <w:trHeight w:val="70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 xml:space="preserve">Всего </w:t>
            </w:r>
          </w:p>
        </w:tc>
        <w:tc>
          <w:tcPr>
            <w:tcW w:w="1056"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071329" w:rsidRPr="008179F2" w:rsidRDefault="00071329" w:rsidP="00071329">
            <w:pPr>
              <w:jc w:val="center"/>
              <w:rPr>
                <w:sz w:val="20"/>
                <w:szCs w:val="20"/>
              </w:rPr>
            </w:pPr>
            <w:r w:rsidRPr="008179F2">
              <w:rPr>
                <w:sz w:val="20"/>
                <w:szCs w:val="20"/>
              </w:rPr>
              <w:t>1 441 156</w:t>
            </w:r>
          </w:p>
        </w:tc>
        <w:tc>
          <w:tcPr>
            <w:tcW w:w="1032" w:type="dxa"/>
            <w:tcBorders>
              <w:top w:val="single" w:sz="4" w:space="0" w:color="auto"/>
              <w:left w:val="nil"/>
              <w:bottom w:val="single" w:sz="4" w:space="0" w:color="auto"/>
              <w:right w:val="single" w:sz="4" w:space="0" w:color="auto"/>
            </w:tcBorders>
            <w:shd w:val="clear" w:color="000000" w:fill="C6E0B4"/>
            <w:vAlign w:val="center"/>
            <w:hideMark/>
          </w:tcPr>
          <w:p w:rsidR="00071329" w:rsidRPr="008179F2" w:rsidRDefault="00071329" w:rsidP="00071329">
            <w:pPr>
              <w:jc w:val="center"/>
              <w:rPr>
                <w:sz w:val="20"/>
                <w:szCs w:val="20"/>
              </w:rPr>
            </w:pPr>
            <w:r w:rsidRPr="008179F2">
              <w:rPr>
                <w:sz w:val="20"/>
                <w:szCs w:val="20"/>
              </w:rPr>
              <w:t>689 428</w:t>
            </w:r>
          </w:p>
        </w:tc>
        <w:tc>
          <w:tcPr>
            <w:tcW w:w="1059" w:type="dxa"/>
            <w:tcBorders>
              <w:top w:val="single" w:sz="4" w:space="0" w:color="auto"/>
              <w:left w:val="nil"/>
              <w:bottom w:val="single" w:sz="4" w:space="0" w:color="auto"/>
              <w:right w:val="single" w:sz="4" w:space="0" w:color="auto"/>
            </w:tcBorders>
            <w:shd w:val="clear" w:color="000000" w:fill="C6E0B4"/>
            <w:vAlign w:val="center"/>
            <w:hideMark/>
          </w:tcPr>
          <w:p w:rsidR="00071329" w:rsidRPr="008179F2" w:rsidRDefault="00071329" w:rsidP="00071329">
            <w:pPr>
              <w:jc w:val="center"/>
              <w:rPr>
                <w:sz w:val="20"/>
                <w:szCs w:val="20"/>
              </w:rPr>
            </w:pPr>
            <w:r w:rsidRPr="008179F2">
              <w:rPr>
                <w:sz w:val="20"/>
                <w:szCs w:val="20"/>
              </w:rPr>
              <w:t>751 728</w:t>
            </w:r>
          </w:p>
        </w:tc>
        <w:tc>
          <w:tcPr>
            <w:tcW w:w="1951" w:type="dxa"/>
            <w:tcBorders>
              <w:top w:val="single" w:sz="4" w:space="0" w:color="auto"/>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55,3</w:t>
            </w:r>
          </w:p>
        </w:tc>
        <w:tc>
          <w:tcPr>
            <w:tcW w:w="1191" w:type="dxa"/>
            <w:tcBorders>
              <w:top w:val="single" w:sz="4" w:space="0" w:color="auto"/>
              <w:left w:val="nil"/>
              <w:bottom w:val="single" w:sz="4" w:space="0" w:color="auto"/>
              <w:right w:val="single" w:sz="4" w:space="0" w:color="auto"/>
            </w:tcBorders>
            <w:shd w:val="clear" w:color="000000" w:fill="C6E0B4"/>
            <w:vAlign w:val="center"/>
            <w:hideMark/>
          </w:tcPr>
          <w:p w:rsidR="00071329" w:rsidRPr="008179F2" w:rsidRDefault="00071329" w:rsidP="00071329">
            <w:pPr>
              <w:jc w:val="center"/>
              <w:rPr>
                <w:sz w:val="20"/>
                <w:szCs w:val="20"/>
              </w:rPr>
            </w:pPr>
            <w:r w:rsidRPr="008179F2">
              <w:rPr>
                <w:sz w:val="20"/>
                <w:szCs w:val="20"/>
              </w:rPr>
              <w:t>796 959</w:t>
            </w:r>
          </w:p>
        </w:tc>
        <w:tc>
          <w:tcPr>
            <w:tcW w:w="1032" w:type="dxa"/>
            <w:tcBorders>
              <w:top w:val="single" w:sz="4" w:space="0" w:color="auto"/>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392 730</w:t>
            </w:r>
          </w:p>
        </w:tc>
        <w:tc>
          <w:tcPr>
            <w:tcW w:w="1066" w:type="dxa"/>
            <w:tcBorders>
              <w:top w:val="single" w:sz="4" w:space="0" w:color="auto"/>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404 229</w:t>
            </w:r>
          </w:p>
        </w:tc>
      </w:tr>
      <w:tr w:rsidR="008179F2" w:rsidRPr="008179F2" w:rsidTr="00071329">
        <w:trPr>
          <w:trHeight w:val="60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pPr>
              <w:ind w:firstLineChars="100" w:firstLine="240"/>
            </w:pPr>
            <w:r w:rsidRPr="008179F2">
              <w:t>дети, всего</w:t>
            </w:r>
            <w:r w:rsidRPr="008179F2">
              <w:br/>
              <w:t xml:space="preserve">в том числе </w:t>
            </w:r>
          </w:p>
        </w:tc>
        <w:tc>
          <w:tcPr>
            <w:tcW w:w="1056" w:type="dxa"/>
            <w:tcBorders>
              <w:top w:val="nil"/>
              <w:left w:val="single" w:sz="4" w:space="0" w:color="auto"/>
              <w:bottom w:val="single" w:sz="4" w:space="0" w:color="auto"/>
              <w:right w:val="single" w:sz="4" w:space="0" w:color="auto"/>
            </w:tcBorders>
            <w:shd w:val="clear" w:color="000000" w:fill="C6E0B4"/>
            <w:vAlign w:val="center"/>
            <w:hideMark/>
          </w:tcPr>
          <w:p w:rsidR="00071329" w:rsidRPr="008179F2" w:rsidRDefault="00071329" w:rsidP="00071329">
            <w:pPr>
              <w:jc w:val="center"/>
              <w:rPr>
                <w:sz w:val="20"/>
                <w:szCs w:val="20"/>
              </w:rPr>
            </w:pPr>
            <w:r w:rsidRPr="008179F2">
              <w:rPr>
                <w:sz w:val="20"/>
                <w:szCs w:val="20"/>
              </w:rPr>
              <w:t>536 639</w:t>
            </w:r>
          </w:p>
        </w:tc>
        <w:tc>
          <w:tcPr>
            <w:tcW w:w="1032" w:type="dxa"/>
            <w:tcBorders>
              <w:top w:val="nil"/>
              <w:left w:val="nil"/>
              <w:bottom w:val="single" w:sz="4" w:space="0" w:color="auto"/>
              <w:right w:val="single" w:sz="4" w:space="0" w:color="auto"/>
            </w:tcBorders>
            <w:shd w:val="clear" w:color="000000" w:fill="C6E0B4"/>
            <w:vAlign w:val="center"/>
            <w:hideMark/>
          </w:tcPr>
          <w:p w:rsidR="00071329" w:rsidRPr="008179F2" w:rsidRDefault="00071329" w:rsidP="00071329">
            <w:pPr>
              <w:jc w:val="center"/>
              <w:rPr>
                <w:sz w:val="20"/>
                <w:szCs w:val="20"/>
              </w:rPr>
            </w:pPr>
            <w:r w:rsidRPr="008179F2">
              <w:rPr>
                <w:sz w:val="20"/>
                <w:szCs w:val="20"/>
              </w:rPr>
              <w:t>275 212</w:t>
            </w:r>
          </w:p>
        </w:tc>
        <w:tc>
          <w:tcPr>
            <w:tcW w:w="1059" w:type="dxa"/>
            <w:tcBorders>
              <w:top w:val="nil"/>
              <w:left w:val="nil"/>
              <w:bottom w:val="single" w:sz="4" w:space="0" w:color="auto"/>
              <w:right w:val="single" w:sz="4" w:space="0" w:color="auto"/>
            </w:tcBorders>
            <w:shd w:val="clear" w:color="000000" w:fill="C6E0B4"/>
            <w:vAlign w:val="center"/>
            <w:hideMark/>
          </w:tcPr>
          <w:p w:rsidR="00071329" w:rsidRPr="008179F2" w:rsidRDefault="00071329" w:rsidP="00071329">
            <w:pPr>
              <w:jc w:val="center"/>
              <w:rPr>
                <w:sz w:val="20"/>
                <w:szCs w:val="20"/>
              </w:rPr>
            </w:pPr>
            <w:r w:rsidRPr="008179F2">
              <w:rPr>
                <w:sz w:val="20"/>
                <w:szCs w:val="20"/>
              </w:rPr>
              <w:t>261 427</w:t>
            </w:r>
          </w:p>
        </w:tc>
        <w:tc>
          <w:tcPr>
            <w:tcW w:w="1951"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89</w:t>
            </w:r>
          </w:p>
        </w:tc>
        <w:tc>
          <w:tcPr>
            <w:tcW w:w="1191" w:type="dxa"/>
            <w:tcBorders>
              <w:top w:val="nil"/>
              <w:left w:val="nil"/>
              <w:bottom w:val="single" w:sz="4" w:space="0" w:color="auto"/>
              <w:right w:val="single" w:sz="4" w:space="0" w:color="auto"/>
            </w:tcBorders>
            <w:shd w:val="clear" w:color="000000" w:fill="C6E0B4"/>
            <w:vAlign w:val="center"/>
            <w:hideMark/>
          </w:tcPr>
          <w:p w:rsidR="00071329" w:rsidRPr="008179F2" w:rsidRDefault="00071329" w:rsidP="00071329">
            <w:pPr>
              <w:jc w:val="center"/>
              <w:rPr>
                <w:sz w:val="20"/>
                <w:szCs w:val="20"/>
              </w:rPr>
            </w:pPr>
            <w:r w:rsidRPr="008179F2">
              <w:rPr>
                <w:sz w:val="20"/>
                <w:szCs w:val="20"/>
              </w:rPr>
              <w:t>464 690</w:t>
            </w:r>
          </w:p>
        </w:tc>
        <w:tc>
          <w:tcPr>
            <w:tcW w:w="1032"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238 356</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226 334</w:t>
            </w:r>
          </w:p>
        </w:tc>
      </w:tr>
      <w:tr w:rsidR="008179F2" w:rsidRPr="008179F2" w:rsidTr="00071329">
        <w:trPr>
          <w:trHeight w:val="90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pPr>
              <w:ind w:firstLineChars="300" w:firstLine="720"/>
            </w:pPr>
            <w:r w:rsidRPr="008179F2">
              <w:t>дети-сироты, подлежащие диспансеризации</w:t>
            </w:r>
          </w:p>
        </w:tc>
        <w:tc>
          <w:tcPr>
            <w:tcW w:w="1056" w:type="dxa"/>
            <w:tcBorders>
              <w:top w:val="nil"/>
              <w:left w:val="single" w:sz="4" w:space="0" w:color="auto"/>
              <w:bottom w:val="single" w:sz="4" w:space="0" w:color="auto"/>
              <w:right w:val="single" w:sz="4" w:space="0" w:color="auto"/>
            </w:tcBorders>
            <w:shd w:val="clear" w:color="000000" w:fill="C6E0B4"/>
            <w:vAlign w:val="center"/>
            <w:hideMark/>
          </w:tcPr>
          <w:p w:rsidR="00071329" w:rsidRPr="008179F2" w:rsidRDefault="00071329" w:rsidP="00071329">
            <w:pPr>
              <w:jc w:val="center"/>
              <w:rPr>
                <w:sz w:val="20"/>
                <w:szCs w:val="20"/>
              </w:rPr>
            </w:pPr>
            <w:r w:rsidRPr="008179F2">
              <w:rPr>
                <w:sz w:val="20"/>
                <w:szCs w:val="20"/>
              </w:rPr>
              <w:t>2 720</w:t>
            </w:r>
          </w:p>
        </w:tc>
        <w:tc>
          <w:tcPr>
            <w:tcW w:w="1032" w:type="dxa"/>
            <w:tcBorders>
              <w:top w:val="nil"/>
              <w:left w:val="nil"/>
              <w:bottom w:val="single" w:sz="4" w:space="0" w:color="auto"/>
              <w:right w:val="single" w:sz="4" w:space="0" w:color="auto"/>
            </w:tcBorders>
            <w:shd w:val="clear" w:color="000000" w:fill="C6E0B4"/>
            <w:vAlign w:val="center"/>
            <w:hideMark/>
          </w:tcPr>
          <w:p w:rsidR="00071329" w:rsidRPr="008179F2" w:rsidRDefault="00071329" w:rsidP="00071329">
            <w:pPr>
              <w:jc w:val="center"/>
              <w:rPr>
                <w:sz w:val="20"/>
                <w:szCs w:val="20"/>
              </w:rPr>
            </w:pPr>
            <w:r w:rsidRPr="008179F2">
              <w:rPr>
                <w:sz w:val="20"/>
                <w:szCs w:val="20"/>
              </w:rPr>
              <w:t>1 364</w:t>
            </w:r>
          </w:p>
        </w:tc>
        <w:tc>
          <w:tcPr>
            <w:tcW w:w="1059" w:type="dxa"/>
            <w:tcBorders>
              <w:top w:val="nil"/>
              <w:left w:val="nil"/>
              <w:bottom w:val="single" w:sz="4" w:space="0" w:color="auto"/>
              <w:right w:val="single" w:sz="4" w:space="0" w:color="auto"/>
            </w:tcBorders>
            <w:shd w:val="clear" w:color="000000" w:fill="C6E0B4"/>
            <w:vAlign w:val="center"/>
            <w:hideMark/>
          </w:tcPr>
          <w:p w:rsidR="00071329" w:rsidRPr="008179F2" w:rsidRDefault="00071329" w:rsidP="00071329">
            <w:pPr>
              <w:jc w:val="center"/>
              <w:rPr>
                <w:sz w:val="20"/>
                <w:szCs w:val="20"/>
              </w:rPr>
            </w:pPr>
            <w:r w:rsidRPr="008179F2">
              <w:rPr>
                <w:sz w:val="20"/>
                <w:szCs w:val="20"/>
              </w:rPr>
              <w:t>1 356</w:t>
            </w:r>
          </w:p>
        </w:tc>
        <w:tc>
          <w:tcPr>
            <w:tcW w:w="1951"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100,0</w:t>
            </w:r>
          </w:p>
        </w:tc>
        <w:tc>
          <w:tcPr>
            <w:tcW w:w="1191" w:type="dxa"/>
            <w:tcBorders>
              <w:top w:val="nil"/>
              <w:left w:val="nil"/>
              <w:bottom w:val="single" w:sz="4" w:space="0" w:color="auto"/>
              <w:right w:val="single" w:sz="4" w:space="0" w:color="auto"/>
            </w:tcBorders>
            <w:shd w:val="clear" w:color="000000" w:fill="C6E0B4"/>
            <w:vAlign w:val="center"/>
            <w:hideMark/>
          </w:tcPr>
          <w:p w:rsidR="00071329" w:rsidRPr="008179F2" w:rsidRDefault="00071329" w:rsidP="00071329">
            <w:pPr>
              <w:jc w:val="center"/>
              <w:rPr>
                <w:sz w:val="20"/>
                <w:szCs w:val="20"/>
              </w:rPr>
            </w:pPr>
            <w:r w:rsidRPr="008179F2">
              <w:rPr>
                <w:sz w:val="20"/>
                <w:szCs w:val="20"/>
              </w:rPr>
              <w:t>2 720</w:t>
            </w:r>
          </w:p>
        </w:tc>
        <w:tc>
          <w:tcPr>
            <w:tcW w:w="1032"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1 364</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1 356</w:t>
            </w:r>
          </w:p>
        </w:tc>
      </w:tr>
      <w:tr w:rsidR="008179F2" w:rsidRPr="008179F2" w:rsidTr="00071329">
        <w:trPr>
          <w:trHeight w:val="60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pPr>
              <w:ind w:firstLineChars="300" w:firstLine="720"/>
            </w:pPr>
            <w:r w:rsidRPr="008179F2">
              <w:t>дети (без учета детей-сирот)</w:t>
            </w:r>
          </w:p>
        </w:tc>
        <w:tc>
          <w:tcPr>
            <w:tcW w:w="1056" w:type="dxa"/>
            <w:tcBorders>
              <w:top w:val="nil"/>
              <w:left w:val="single" w:sz="4" w:space="0" w:color="auto"/>
              <w:bottom w:val="single" w:sz="4" w:space="0" w:color="auto"/>
              <w:right w:val="single" w:sz="4" w:space="0" w:color="auto"/>
            </w:tcBorders>
            <w:shd w:val="clear" w:color="000000" w:fill="C6E0B4"/>
            <w:vAlign w:val="center"/>
            <w:hideMark/>
          </w:tcPr>
          <w:p w:rsidR="00071329" w:rsidRPr="008179F2" w:rsidRDefault="00071329" w:rsidP="00071329">
            <w:pPr>
              <w:jc w:val="center"/>
              <w:rPr>
                <w:sz w:val="20"/>
                <w:szCs w:val="20"/>
              </w:rPr>
            </w:pPr>
            <w:r w:rsidRPr="008179F2">
              <w:rPr>
                <w:sz w:val="20"/>
                <w:szCs w:val="20"/>
              </w:rPr>
              <w:t>533 338</w:t>
            </w:r>
          </w:p>
        </w:tc>
        <w:tc>
          <w:tcPr>
            <w:tcW w:w="1032" w:type="dxa"/>
            <w:tcBorders>
              <w:top w:val="nil"/>
              <w:left w:val="nil"/>
              <w:bottom w:val="single" w:sz="4" w:space="0" w:color="auto"/>
              <w:right w:val="single" w:sz="4" w:space="0" w:color="auto"/>
            </w:tcBorders>
            <w:shd w:val="clear" w:color="000000" w:fill="C6E0B4"/>
            <w:vAlign w:val="center"/>
            <w:hideMark/>
          </w:tcPr>
          <w:p w:rsidR="00071329" w:rsidRPr="008179F2" w:rsidRDefault="00071329" w:rsidP="00071329">
            <w:pPr>
              <w:jc w:val="center"/>
              <w:rPr>
                <w:sz w:val="20"/>
                <w:szCs w:val="20"/>
              </w:rPr>
            </w:pPr>
            <w:r w:rsidRPr="008179F2">
              <w:rPr>
                <w:sz w:val="20"/>
                <w:szCs w:val="20"/>
              </w:rPr>
              <w:t>273 848</w:t>
            </w:r>
          </w:p>
        </w:tc>
        <w:tc>
          <w:tcPr>
            <w:tcW w:w="1059" w:type="dxa"/>
            <w:tcBorders>
              <w:top w:val="nil"/>
              <w:left w:val="nil"/>
              <w:bottom w:val="single" w:sz="4" w:space="0" w:color="auto"/>
              <w:right w:val="single" w:sz="4" w:space="0" w:color="auto"/>
            </w:tcBorders>
            <w:shd w:val="clear" w:color="000000" w:fill="C6E0B4"/>
            <w:vAlign w:val="center"/>
            <w:hideMark/>
          </w:tcPr>
          <w:p w:rsidR="00071329" w:rsidRPr="008179F2" w:rsidRDefault="00071329" w:rsidP="00071329">
            <w:pPr>
              <w:jc w:val="center"/>
              <w:rPr>
                <w:sz w:val="20"/>
                <w:szCs w:val="20"/>
              </w:rPr>
            </w:pPr>
            <w:r w:rsidRPr="008179F2">
              <w:rPr>
                <w:sz w:val="20"/>
                <w:szCs w:val="20"/>
              </w:rPr>
              <w:t>259 820</w:t>
            </w:r>
          </w:p>
        </w:tc>
        <w:tc>
          <w:tcPr>
            <w:tcW w:w="1951"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89</w:t>
            </w:r>
          </w:p>
        </w:tc>
        <w:tc>
          <w:tcPr>
            <w:tcW w:w="1191" w:type="dxa"/>
            <w:tcBorders>
              <w:top w:val="nil"/>
              <w:left w:val="nil"/>
              <w:bottom w:val="single" w:sz="4" w:space="0" w:color="auto"/>
              <w:right w:val="single" w:sz="4" w:space="0" w:color="auto"/>
            </w:tcBorders>
            <w:shd w:val="clear" w:color="000000" w:fill="C6E0B4"/>
            <w:vAlign w:val="center"/>
            <w:hideMark/>
          </w:tcPr>
          <w:p w:rsidR="00071329" w:rsidRPr="008179F2" w:rsidRDefault="00071329" w:rsidP="00071329">
            <w:pPr>
              <w:jc w:val="center"/>
              <w:rPr>
                <w:sz w:val="20"/>
                <w:szCs w:val="20"/>
              </w:rPr>
            </w:pPr>
            <w:r w:rsidRPr="008179F2">
              <w:rPr>
                <w:sz w:val="20"/>
                <w:szCs w:val="20"/>
              </w:rPr>
              <w:t>461 970</w:t>
            </w:r>
          </w:p>
        </w:tc>
        <w:tc>
          <w:tcPr>
            <w:tcW w:w="1032"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236 992</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224 978</w:t>
            </w:r>
          </w:p>
        </w:tc>
      </w:tr>
      <w:tr w:rsidR="008179F2" w:rsidRPr="008179F2" w:rsidTr="00071329">
        <w:trPr>
          <w:trHeight w:val="60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pPr>
              <w:ind w:firstLineChars="100" w:firstLine="240"/>
            </w:pPr>
            <w:r w:rsidRPr="008179F2">
              <w:t>взрослые, всего</w:t>
            </w:r>
            <w:r w:rsidRPr="008179F2">
              <w:br/>
              <w:t>в том числе:</w:t>
            </w:r>
          </w:p>
        </w:tc>
        <w:tc>
          <w:tcPr>
            <w:tcW w:w="1056" w:type="dxa"/>
            <w:tcBorders>
              <w:top w:val="nil"/>
              <w:left w:val="single" w:sz="4" w:space="0" w:color="auto"/>
              <w:bottom w:val="single" w:sz="4" w:space="0" w:color="auto"/>
              <w:right w:val="single" w:sz="4" w:space="0" w:color="auto"/>
            </w:tcBorders>
            <w:shd w:val="clear" w:color="000000" w:fill="C6E0B4"/>
            <w:vAlign w:val="center"/>
            <w:hideMark/>
          </w:tcPr>
          <w:p w:rsidR="00071329" w:rsidRPr="008179F2" w:rsidRDefault="00071329" w:rsidP="00071329">
            <w:pPr>
              <w:jc w:val="center"/>
              <w:rPr>
                <w:sz w:val="20"/>
                <w:szCs w:val="20"/>
              </w:rPr>
            </w:pPr>
            <w:r w:rsidRPr="008179F2">
              <w:rPr>
                <w:sz w:val="20"/>
                <w:szCs w:val="20"/>
              </w:rPr>
              <w:t>904 517</w:t>
            </w:r>
          </w:p>
        </w:tc>
        <w:tc>
          <w:tcPr>
            <w:tcW w:w="1032" w:type="dxa"/>
            <w:tcBorders>
              <w:top w:val="nil"/>
              <w:left w:val="nil"/>
              <w:bottom w:val="single" w:sz="4" w:space="0" w:color="auto"/>
              <w:right w:val="single" w:sz="4" w:space="0" w:color="auto"/>
            </w:tcBorders>
            <w:shd w:val="clear" w:color="000000" w:fill="C6E0B4"/>
            <w:vAlign w:val="center"/>
            <w:hideMark/>
          </w:tcPr>
          <w:p w:rsidR="00071329" w:rsidRPr="008179F2" w:rsidRDefault="00071329" w:rsidP="00071329">
            <w:pPr>
              <w:jc w:val="center"/>
              <w:rPr>
                <w:sz w:val="20"/>
                <w:szCs w:val="20"/>
              </w:rPr>
            </w:pPr>
            <w:r w:rsidRPr="008179F2">
              <w:rPr>
                <w:sz w:val="20"/>
                <w:szCs w:val="20"/>
              </w:rPr>
              <w:t>414 216</w:t>
            </w:r>
          </w:p>
        </w:tc>
        <w:tc>
          <w:tcPr>
            <w:tcW w:w="1059" w:type="dxa"/>
            <w:tcBorders>
              <w:top w:val="nil"/>
              <w:left w:val="nil"/>
              <w:bottom w:val="single" w:sz="4" w:space="0" w:color="auto"/>
              <w:right w:val="single" w:sz="4" w:space="0" w:color="auto"/>
            </w:tcBorders>
            <w:shd w:val="clear" w:color="000000" w:fill="C6E0B4"/>
            <w:vAlign w:val="center"/>
            <w:hideMark/>
          </w:tcPr>
          <w:p w:rsidR="00071329" w:rsidRPr="008179F2" w:rsidRDefault="00071329" w:rsidP="00071329">
            <w:pPr>
              <w:jc w:val="center"/>
              <w:rPr>
                <w:sz w:val="20"/>
                <w:szCs w:val="20"/>
              </w:rPr>
            </w:pPr>
            <w:r w:rsidRPr="008179F2">
              <w:rPr>
                <w:sz w:val="20"/>
                <w:szCs w:val="20"/>
              </w:rPr>
              <w:t>490 301</w:t>
            </w:r>
          </w:p>
        </w:tc>
        <w:tc>
          <w:tcPr>
            <w:tcW w:w="1951"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36,7</w:t>
            </w:r>
          </w:p>
        </w:tc>
        <w:tc>
          <w:tcPr>
            <w:tcW w:w="1191" w:type="dxa"/>
            <w:tcBorders>
              <w:top w:val="nil"/>
              <w:left w:val="nil"/>
              <w:bottom w:val="single" w:sz="4" w:space="0" w:color="auto"/>
              <w:right w:val="single" w:sz="4" w:space="0" w:color="auto"/>
            </w:tcBorders>
            <w:shd w:val="clear" w:color="000000" w:fill="C6E0B4"/>
            <w:vAlign w:val="center"/>
            <w:hideMark/>
          </w:tcPr>
          <w:p w:rsidR="00071329" w:rsidRPr="008179F2" w:rsidRDefault="00071329" w:rsidP="00071329">
            <w:pPr>
              <w:jc w:val="center"/>
              <w:rPr>
                <w:sz w:val="20"/>
                <w:szCs w:val="20"/>
              </w:rPr>
            </w:pPr>
            <w:r w:rsidRPr="008179F2">
              <w:rPr>
                <w:sz w:val="20"/>
                <w:szCs w:val="20"/>
              </w:rPr>
              <w:t>332 269</w:t>
            </w:r>
          </w:p>
        </w:tc>
        <w:tc>
          <w:tcPr>
            <w:tcW w:w="1032"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154 374</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177 895</w:t>
            </w:r>
          </w:p>
        </w:tc>
      </w:tr>
      <w:tr w:rsidR="008179F2" w:rsidRPr="008179F2" w:rsidTr="00071329">
        <w:trPr>
          <w:trHeight w:val="60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pPr>
              <w:ind w:firstLineChars="300" w:firstLine="720"/>
            </w:pPr>
            <w:r w:rsidRPr="008179F2">
              <w:t>за счет средств работодателей</w:t>
            </w:r>
          </w:p>
        </w:tc>
        <w:tc>
          <w:tcPr>
            <w:tcW w:w="1056"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 </w:t>
            </w:r>
          </w:p>
        </w:tc>
        <w:tc>
          <w:tcPr>
            <w:tcW w:w="1032"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 </w:t>
            </w:r>
          </w:p>
        </w:tc>
        <w:tc>
          <w:tcPr>
            <w:tcW w:w="1059"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 </w:t>
            </w:r>
          </w:p>
        </w:tc>
        <w:tc>
          <w:tcPr>
            <w:tcW w:w="1951"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 </w:t>
            </w:r>
          </w:p>
        </w:tc>
        <w:tc>
          <w:tcPr>
            <w:tcW w:w="1191"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 </w:t>
            </w:r>
          </w:p>
        </w:tc>
        <w:tc>
          <w:tcPr>
            <w:tcW w:w="1032"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 </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 </w:t>
            </w:r>
          </w:p>
        </w:tc>
      </w:tr>
      <w:tr w:rsidR="008179F2" w:rsidRPr="008179F2" w:rsidTr="00071329">
        <w:trPr>
          <w:trHeight w:val="60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pPr>
              <w:ind w:firstLineChars="300" w:firstLine="720"/>
            </w:pPr>
            <w:r w:rsidRPr="008179F2">
              <w:t>взрослые (без учета работодателей)</w:t>
            </w:r>
          </w:p>
        </w:tc>
        <w:tc>
          <w:tcPr>
            <w:tcW w:w="1056"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 </w:t>
            </w:r>
          </w:p>
        </w:tc>
        <w:tc>
          <w:tcPr>
            <w:tcW w:w="1032"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 </w:t>
            </w:r>
          </w:p>
        </w:tc>
        <w:tc>
          <w:tcPr>
            <w:tcW w:w="1059"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 </w:t>
            </w:r>
          </w:p>
        </w:tc>
        <w:tc>
          <w:tcPr>
            <w:tcW w:w="1951"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 </w:t>
            </w:r>
          </w:p>
        </w:tc>
        <w:tc>
          <w:tcPr>
            <w:tcW w:w="1191"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 </w:t>
            </w:r>
          </w:p>
        </w:tc>
        <w:tc>
          <w:tcPr>
            <w:tcW w:w="1032"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 </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 </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pPr>
              <w:rPr>
                <w:b/>
                <w:bCs/>
              </w:rPr>
            </w:pPr>
            <w:r w:rsidRPr="008179F2">
              <w:rPr>
                <w:b/>
                <w:bCs/>
              </w:rPr>
              <w:t>0-11 мес.****</w:t>
            </w:r>
          </w:p>
        </w:tc>
        <w:tc>
          <w:tcPr>
            <w:tcW w:w="1056"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b/>
                <w:bCs/>
                <w:sz w:val="20"/>
                <w:szCs w:val="20"/>
              </w:rPr>
            </w:pPr>
            <w:r w:rsidRPr="008179F2">
              <w:rPr>
                <w:b/>
                <w:bCs/>
                <w:sz w:val="20"/>
                <w:szCs w:val="20"/>
              </w:rPr>
              <w:t>23 091</w:t>
            </w:r>
          </w:p>
        </w:tc>
        <w:tc>
          <w:tcPr>
            <w:tcW w:w="1032"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b/>
                <w:bCs/>
                <w:sz w:val="20"/>
                <w:szCs w:val="20"/>
              </w:rPr>
            </w:pPr>
            <w:r w:rsidRPr="008179F2">
              <w:rPr>
                <w:b/>
                <w:bCs/>
                <w:sz w:val="20"/>
                <w:szCs w:val="20"/>
              </w:rPr>
              <w:t>11 949</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b/>
                <w:bCs/>
                <w:sz w:val="20"/>
                <w:szCs w:val="20"/>
              </w:rPr>
            </w:pPr>
            <w:r w:rsidRPr="008179F2">
              <w:rPr>
                <w:b/>
                <w:bCs/>
                <w:sz w:val="20"/>
                <w:szCs w:val="20"/>
              </w:rPr>
              <w:t>11 142</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b/>
                <w:bCs/>
                <w:sz w:val="20"/>
                <w:szCs w:val="20"/>
              </w:rPr>
            </w:pPr>
            <w:r w:rsidRPr="008179F2">
              <w:rPr>
                <w:b/>
                <w:bCs/>
                <w:sz w:val="20"/>
                <w:szCs w:val="20"/>
              </w:rPr>
              <w:t>20 552</w:t>
            </w:r>
          </w:p>
        </w:tc>
        <w:tc>
          <w:tcPr>
            <w:tcW w:w="1032"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b/>
                <w:bCs/>
                <w:sz w:val="20"/>
                <w:szCs w:val="20"/>
              </w:rPr>
            </w:pPr>
            <w:r w:rsidRPr="008179F2">
              <w:rPr>
                <w:b/>
                <w:bCs/>
                <w:sz w:val="20"/>
                <w:szCs w:val="20"/>
              </w:rPr>
              <w:t>10 634</w:t>
            </w:r>
          </w:p>
        </w:tc>
        <w:tc>
          <w:tcPr>
            <w:tcW w:w="1066"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b/>
                <w:bCs/>
                <w:sz w:val="20"/>
                <w:szCs w:val="20"/>
              </w:rPr>
            </w:pPr>
            <w:r w:rsidRPr="008179F2">
              <w:rPr>
                <w:b/>
                <w:bCs/>
                <w:sz w:val="20"/>
                <w:szCs w:val="20"/>
              </w:rPr>
              <w:t>9 918</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0 мес.****</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592</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315</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277</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527</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280</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247</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1 мес.****</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1 484</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772</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712</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1 321</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687</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634</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2 мес.****</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2 133</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1 126</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1 007</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1 898</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1 002</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896</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3 мес.****</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2 287</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1 200</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1 087</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2 035</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1 068</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967</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4 мес.****</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2 327</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1 189</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1 138</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2 071</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1 058</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1 013</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5 мес.****</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2 345</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1 186</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1 159</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2 088</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1 056</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1 032</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6 мес.****</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2 207</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1 118</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1 089</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1 964</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995</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969</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7 мес.****</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1 880</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985</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895</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1 674</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877</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797</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lastRenderedPageBreak/>
              <w:t>8 мес.****</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1 802</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912</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890</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1 604</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812</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792</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9 мес.****</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1 947</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1 034</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913</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1 733</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920</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813</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10 мес.****</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1 853</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971</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882</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1 649</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864</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785</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11 мес.****</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2 234</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1 141</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1 093</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1 988</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1 015</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973</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1 год****</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2 129</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1 136</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993</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1 895</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1 011</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884</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1 год 3 мес.****</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7 050</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3 638</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3 412</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6 275</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3 238</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3 037</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1 год 6 мес.****</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7 454</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3 902</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3 552</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6 634</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3 473</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3 161</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2 года</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38 829</w:t>
            </w:r>
          </w:p>
        </w:tc>
        <w:tc>
          <w:tcPr>
            <w:tcW w:w="1032"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19 931</w:t>
            </w:r>
          </w:p>
        </w:tc>
        <w:tc>
          <w:tcPr>
            <w:tcW w:w="1059"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18 898</w:t>
            </w:r>
          </w:p>
        </w:tc>
        <w:tc>
          <w:tcPr>
            <w:tcW w:w="1951"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34 558</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17 739</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16 819</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3 года</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28 323</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14 653</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13 670</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25 207</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13 041</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12 166</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4 года</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27 520</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14 086</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13 434</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24 493</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12 537</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11 956</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5 лет</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30 754</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15 676</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15 078</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27 371</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13 952</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13 419</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6 лет</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32 039</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16 507</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15 532</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28 514</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14 691</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13 823</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7 лет</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32 160</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16 482</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15 678</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28 622</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14 669</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13 953</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8 лет</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32 421</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16 636</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15 785</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28 855</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14 806</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14 049</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9 лет</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33 987</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17 436</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16 551</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30 248</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15 518</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14 730</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10 лет</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33 327</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17 154</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16 173</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29 661</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15 267</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14 394</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11 лет</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33 467</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17 212</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16 255</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29 786</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15 319</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14 467</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12 лет</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33 764</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17 316</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16 448</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30 050</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15 411</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14 639</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13 лет</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30 072</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15 352</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14 720</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89,0**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26 764</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13 663</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13 101</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14 лет</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28 276</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14 362</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13 914</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83,9**</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23 723</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12 049</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11 674</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15 лет</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28 060</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14 365</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13 695</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75,0**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21 045</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10 774</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10 271</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16 лет</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27 865</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14 087</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13 778</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75,0**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20 899</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10 565</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10 334</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17 лет</w:t>
            </w:r>
          </w:p>
        </w:tc>
        <w:tc>
          <w:tcPr>
            <w:tcW w:w="1056" w:type="dxa"/>
            <w:tcBorders>
              <w:top w:val="nil"/>
              <w:left w:val="single" w:sz="4" w:space="0" w:color="auto"/>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26 051</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13 332</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12 719</w:t>
            </w:r>
          </w:p>
        </w:tc>
        <w:tc>
          <w:tcPr>
            <w:tcW w:w="1951" w:type="dxa"/>
            <w:tcBorders>
              <w:top w:val="nil"/>
              <w:left w:val="nil"/>
              <w:bottom w:val="single" w:sz="4" w:space="0" w:color="auto"/>
              <w:right w:val="single" w:sz="4" w:space="0" w:color="auto"/>
            </w:tcBorders>
            <w:shd w:val="clear" w:color="auto" w:fill="auto"/>
            <w:vAlign w:val="center"/>
            <w:hideMark/>
          </w:tcPr>
          <w:p w:rsidR="00071329" w:rsidRPr="008179F2" w:rsidRDefault="00071329" w:rsidP="00071329">
            <w:pPr>
              <w:jc w:val="center"/>
              <w:rPr>
                <w:b/>
                <w:bCs/>
                <w:sz w:val="20"/>
                <w:szCs w:val="20"/>
              </w:rPr>
            </w:pPr>
            <w:r w:rsidRPr="008179F2">
              <w:rPr>
                <w:b/>
                <w:bCs/>
                <w:sz w:val="20"/>
                <w:szCs w:val="20"/>
              </w:rPr>
              <w:t>75,0**</w:t>
            </w:r>
          </w:p>
        </w:tc>
        <w:tc>
          <w:tcPr>
            <w:tcW w:w="1191" w:type="dxa"/>
            <w:tcBorders>
              <w:top w:val="nil"/>
              <w:left w:val="nil"/>
              <w:bottom w:val="single" w:sz="4" w:space="0" w:color="auto"/>
              <w:right w:val="nil"/>
            </w:tcBorders>
            <w:shd w:val="clear" w:color="000000" w:fill="92D050"/>
            <w:vAlign w:val="center"/>
            <w:hideMark/>
          </w:tcPr>
          <w:p w:rsidR="00071329" w:rsidRPr="008179F2" w:rsidRDefault="00071329" w:rsidP="00071329">
            <w:pPr>
              <w:jc w:val="center"/>
              <w:rPr>
                <w:sz w:val="20"/>
                <w:szCs w:val="20"/>
              </w:rPr>
            </w:pPr>
            <w:r w:rsidRPr="008179F2">
              <w:rPr>
                <w:sz w:val="20"/>
                <w:szCs w:val="20"/>
              </w:rPr>
              <w:t>19 538</w:t>
            </w:r>
          </w:p>
        </w:tc>
        <w:tc>
          <w:tcPr>
            <w:tcW w:w="1032" w:type="dxa"/>
            <w:tcBorders>
              <w:top w:val="nil"/>
              <w:left w:val="single" w:sz="4" w:space="0" w:color="auto"/>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9 999</w:t>
            </w:r>
          </w:p>
        </w:tc>
        <w:tc>
          <w:tcPr>
            <w:tcW w:w="1066" w:type="dxa"/>
            <w:tcBorders>
              <w:top w:val="nil"/>
              <w:left w:val="nil"/>
              <w:bottom w:val="single" w:sz="4" w:space="0" w:color="auto"/>
              <w:right w:val="single" w:sz="4" w:space="0" w:color="auto"/>
            </w:tcBorders>
            <w:shd w:val="clear" w:color="000000" w:fill="92D050"/>
            <w:vAlign w:val="center"/>
            <w:hideMark/>
          </w:tcPr>
          <w:p w:rsidR="00071329" w:rsidRPr="008179F2" w:rsidRDefault="00071329" w:rsidP="00071329">
            <w:pPr>
              <w:jc w:val="center"/>
              <w:rPr>
                <w:sz w:val="20"/>
                <w:szCs w:val="20"/>
              </w:rPr>
            </w:pPr>
            <w:r w:rsidRPr="008179F2">
              <w:rPr>
                <w:sz w:val="20"/>
                <w:szCs w:val="20"/>
              </w:rPr>
              <w:t>9 539</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18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25 040</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12 908</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12 132</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35,0</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8 764</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4 518</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4 246</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19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22 666</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11 845</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10 821</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55,0</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12 467</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6 515</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5 952</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20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21 455</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11 402</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10 053</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55,0</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11 800</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6 271</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5 529</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21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22 354</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11 383</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10 971</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35,0</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7 824</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3 984</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3 840</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22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22 439</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11 437</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11 002</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55,0</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12 341</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6 290</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6 051</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23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21 855</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11 234</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10 621</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55,0</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12 021</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6 179</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5 842</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24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21 508</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10 848</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10 660</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35,0</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7 528</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3 797</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3 731</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25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20 812</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10 557</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10 255</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55,0</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11 446</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5 806</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5 640</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26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19 701</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9 690</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10 011</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55,0</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10 836</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5 330</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5 506</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27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19 885</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9 592</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10 293</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35,0</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6 960</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3 357</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3 603</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28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21 800</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10 288</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11 512</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55,0</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11 990</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5 658</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6 332</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29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22 221</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10 236</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11 985</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55,0</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12 222</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5 630</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6 592</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30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23 557</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10 989</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12 568</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35,0</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8 245</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3 846</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4 399</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31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22 991</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10 673</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12 318</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55,0</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12 645</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5 870</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6 775</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32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22 634</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10 430</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12 204</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55,0</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12 449</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5 737</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6 712</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33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22 153</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10 239</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11 914</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35,0</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7 754</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3 584</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4 170</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34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21 765</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10 015</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11 750</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55,0</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11 971</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5 508</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6 463</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35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20 630</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9 331</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11 299</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54,6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11 255</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5 091</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6 164</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36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18 984</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8 829</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10 155</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31,1</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5 905</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2 746</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3 159</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37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18 774</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8 403</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10 371</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50,5</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9 481</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4 244</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5 237</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38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17 386</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7 782</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9 604</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52,5</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9 126</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4 085</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5 041</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39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16 836</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7 649</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9 187</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13,0</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2 193</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996</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1 197</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40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16 292</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7 358</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8 934</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15,0</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2 444</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1 104</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1 340</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lastRenderedPageBreak/>
              <w:t>41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15 839</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7 071</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8 768</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15,0</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2 376</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1 061</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1 315</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42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15 345</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6 756</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8 589</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15,0</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2 301</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1 013</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1 288</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43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15 135</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6 680</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8 455</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15,0</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2 270</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1 002</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1 268</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44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14 651</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6 499</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8 152</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15,0</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2 198</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975</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1 223</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45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14 145</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6 195</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7 950</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15,0</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2 122</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929</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1 193</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46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13 491</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5 966</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7 525</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15,0</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2 024</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895</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1 129</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47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13 129</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5 802</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7 327</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15,0</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1 969</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870</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1 099</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48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13 221</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5 933</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7 288</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15,0</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1 983</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890</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1 093</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49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13 004</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5 612</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7 392</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15,0</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1 951</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842</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1 109</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50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12 847</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5 695</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7 152</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15,0</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1 927</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854</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1 073</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51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12 896</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5 587</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7 309</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15,0</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1 934</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838</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1 096</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52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13 336</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5 814</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7 522</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15,0</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2 000</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872</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1 128</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53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13 522</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5 844</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7 678</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15,0</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2 029</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877</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1 152</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54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13 550</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5 972</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7 578</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15,0</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2 033</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896</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1 137</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55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13 981</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6 149</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7 832</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15,0</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2 097</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922</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1 175</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56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13 506</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5 966</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7 540</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15,0</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2 026</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895</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1 131</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57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13 915</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6 309</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7 606</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18,1</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2 516</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1 141</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1 375</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58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13 651</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6 063</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7 588</w:t>
            </w:r>
          </w:p>
        </w:tc>
        <w:tc>
          <w:tcPr>
            <w:tcW w:w="1951" w:type="dxa"/>
            <w:tcBorders>
              <w:top w:val="nil"/>
              <w:left w:val="nil"/>
              <w:bottom w:val="single" w:sz="4" w:space="0" w:color="auto"/>
              <w:right w:val="single" w:sz="4" w:space="0" w:color="auto"/>
            </w:tcBorders>
            <w:shd w:val="clear" w:color="000000" w:fill="F8CBAD"/>
            <w:vAlign w:val="center"/>
            <w:hideMark/>
          </w:tcPr>
          <w:p w:rsidR="00071329" w:rsidRPr="008179F2" w:rsidRDefault="00071329" w:rsidP="00071329">
            <w:pPr>
              <w:jc w:val="center"/>
              <w:rPr>
                <w:sz w:val="20"/>
                <w:szCs w:val="20"/>
              </w:rPr>
            </w:pPr>
            <w:r w:rsidRPr="008179F2">
              <w:rPr>
                <w:sz w:val="20"/>
                <w:szCs w:val="20"/>
              </w:rPr>
              <w:t>25,5</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3 481</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1 546</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1 935</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59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13 702</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6 085</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7 617</w:t>
            </w:r>
          </w:p>
        </w:tc>
        <w:tc>
          <w:tcPr>
            <w:tcW w:w="1951"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55,7</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7 632</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3 389</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4 243</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60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13 569</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6 105</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7 464</w:t>
            </w:r>
          </w:p>
        </w:tc>
        <w:tc>
          <w:tcPr>
            <w:tcW w:w="1951"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55,7</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7 557</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3 400</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4 157</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61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13 130</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5 816</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7 314</w:t>
            </w:r>
          </w:p>
        </w:tc>
        <w:tc>
          <w:tcPr>
            <w:tcW w:w="1951"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55,7</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7 314</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3 240</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4 074</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62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12 061</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5 139</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6 922</w:t>
            </w:r>
          </w:p>
        </w:tc>
        <w:tc>
          <w:tcPr>
            <w:tcW w:w="1951"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55,7</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6 718</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2 862</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3 856</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63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12 185</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5 104</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7 081</w:t>
            </w:r>
          </w:p>
        </w:tc>
        <w:tc>
          <w:tcPr>
            <w:tcW w:w="1951"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55,7</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6 787</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2 843</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3 944</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64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11 236</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4 800</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6 436</w:t>
            </w:r>
          </w:p>
        </w:tc>
        <w:tc>
          <w:tcPr>
            <w:tcW w:w="1951"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55,7</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6 259</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2 674</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3 585</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65 лет</w:t>
            </w:r>
          </w:p>
        </w:tc>
        <w:tc>
          <w:tcPr>
            <w:tcW w:w="1056" w:type="dxa"/>
            <w:tcBorders>
              <w:top w:val="nil"/>
              <w:left w:val="single" w:sz="4" w:space="0" w:color="auto"/>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10 500</w:t>
            </w:r>
          </w:p>
        </w:tc>
        <w:tc>
          <w:tcPr>
            <w:tcW w:w="1032" w:type="dxa"/>
            <w:tcBorders>
              <w:top w:val="nil"/>
              <w:left w:val="single" w:sz="4" w:space="0" w:color="auto"/>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4 618</w:t>
            </w:r>
          </w:p>
        </w:tc>
        <w:tc>
          <w:tcPr>
            <w:tcW w:w="1059" w:type="dxa"/>
            <w:tcBorders>
              <w:top w:val="nil"/>
              <w:left w:val="nil"/>
              <w:bottom w:val="single" w:sz="4" w:space="0" w:color="auto"/>
              <w:right w:val="single" w:sz="4" w:space="0" w:color="auto"/>
            </w:tcBorders>
            <w:shd w:val="clear" w:color="000000" w:fill="FFFFFF"/>
            <w:noWrap/>
            <w:vAlign w:val="center"/>
            <w:hideMark/>
          </w:tcPr>
          <w:p w:rsidR="00071329" w:rsidRPr="008179F2" w:rsidRDefault="00071329" w:rsidP="00071329">
            <w:pPr>
              <w:jc w:val="center"/>
              <w:rPr>
                <w:sz w:val="20"/>
                <w:szCs w:val="20"/>
              </w:rPr>
            </w:pPr>
            <w:r w:rsidRPr="008179F2">
              <w:rPr>
                <w:sz w:val="20"/>
                <w:szCs w:val="20"/>
              </w:rPr>
              <w:t>5 882</w:t>
            </w:r>
          </w:p>
        </w:tc>
        <w:tc>
          <w:tcPr>
            <w:tcW w:w="1951"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55,7</w:t>
            </w:r>
          </w:p>
        </w:tc>
        <w:tc>
          <w:tcPr>
            <w:tcW w:w="1191" w:type="dxa"/>
            <w:tcBorders>
              <w:top w:val="nil"/>
              <w:left w:val="nil"/>
              <w:bottom w:val="single" w:sz="4" w:space="0" w:color="auto"/>
              <w:right w:val="nil"/>
            </w:tcBorders>
            <w:shd w:val="clear" w:color="000000" w:fill="FFFFFF"/>
            <w:vAlign w:val="center"/>
            <w:hideMark/>
          </w:tcPr>
          <w:p w:rsidR="00071329" w:rsidRPr="008179F2" w:rsidRDefault="00071329" w:rsidP="00071329">
            <w:pPr>
              <w:jc w:val="center"/>
              <w:rPr>
                <w:sz w:val="20"/>
                <w:szCs w:val="20"/>
              </w:rPr>
            </w:pPr>
            <w:r w:rsidRPr="008179F2">
              <w:rPr>
                <w:sz w:val="20"/>
                <w:szCs w:val="20"/>
              </w:rPr>
              <w:t>5 848</w:t>
            </w:r>
          </w:p>
        </w:tc>
        <w:tc>
          <w:tcPr>
            <w:tcW w:w="1032" w:type="dxa"/>
            <w:tcBorders>
              <w:top w:val="nil"/>
              <w:left w:val="single" w:sz="4" w:space="0" w:color="auto"/>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2 572</w:t>
            </w:r>
          </w:p>
        </w:tc>
        <w:tc>
          <w:tcPr>
            <w:tcW w:w="1066" w:type="dxa"/>
            <w:tcBorders>
              <w:top w:val="nil"/>
              <w:left w:val="nil"/>
              <w:bottom w:val="single" w:sz="4" w:space="0" w:color="auto"/>
              <w:right w:val="single" w:sz="4" w:space="0" w:color="auto"/>
            </w:tcBorders>
            <w:shd w:val="clear" w:color="000000" w:fill="FFFFFF"/>
            <w:vAlign w:val="center"/>
            <w:hideMark/>
          </w:tcPr>
          <w:p w:rsidR="00071329" w:rsidRPr="008179F2" w:rsidRDefault="00071329" w:rsidP="00071329">
            <w:pPr>
              <w:jc w:val="center"/>
              <w:rPr>
                <w:sz w:val="20"/>
                <w:szCs w:val="20"/>
              </w:rPr>
            </w:pPr>
            <w:r w:rsidRPr="008179F2">
              <w:rPr>
                <w:sz w:val="20"/>
                <w:szCs w:val="20"/>
              </w:rPr>
              <w:t>3 276</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66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9 999</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4 303</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5 696</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29,7</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2 965</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1 276</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1 689</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67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9 206</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3 937</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5 269</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29,7</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2 729</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1 167</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1 562</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68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8 458</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3 595</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4 863</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29,7</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2 508</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1 066</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1 442</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69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7 365</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3 155</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4 210</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29,7</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2 183</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935</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1 248</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70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6 207</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2 631</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3 576</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1 838</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779</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1 059</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71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5 191</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2 086</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3 105</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1 536</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617</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919</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72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3 985</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1 548</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2 437</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1 179</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458</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721</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73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3 305</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1 305</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2 000</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978</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386</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592</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74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2 071</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811</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1 260</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613</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240</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373</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75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896</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331</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565</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265</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98</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167</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76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1 501</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539</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962</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445</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160</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285</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77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1 625</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643</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982</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481</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190</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291</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78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2 350</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820</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1 530</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696</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243</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453</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79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1 906</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665</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1 241</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564</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197</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367</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80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2 544</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802</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1 742</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753</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237</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516</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81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2 188</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693</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1 495</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648</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205</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443</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82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2 409</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741</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1 668</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713</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219</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494</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83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2 173</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664</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1 509</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644</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197</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447</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84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1 897</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619</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1 278</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561</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183</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378</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85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1 627</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567</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1 060</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482</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168</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314</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86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1 514</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582</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932</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448</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172</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276</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lastRenderedPageBreak/>
              <w:t>87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1 160</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475</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685</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344</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141</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203</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88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1 338</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480</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858</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396</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142</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254</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89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642</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281</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361</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190</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83</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107</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90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938</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334</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604</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278</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99</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179</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91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503</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204</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299</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149</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60</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89</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92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629</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216</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413</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186</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64</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122</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93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320</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110</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210</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95</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33</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62</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94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244</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100</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144</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73</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30</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43</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95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218</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49</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169</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65</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15</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50</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96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152</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43</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109</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45</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13</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32</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97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101</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29</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72</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30</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9</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21</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98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130</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30</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100</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39</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9</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30</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99 лет</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71</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22</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49</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22</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7</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15</w:t>
            </w:r>
          </w:p>
        </w:tc>
      </w:tr>
      <w:tr w:rsidR="008179F2" w:rsidRPr="008179F2" w:rsidTr="00071329">
        <w:trPr>
          <w:trHeight w:val="30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71329" w:rsidRPr="008179F2" w:rsidRDefault="00071329" w:rsidP="00071329">
            <w:r w:rsidRPr="008179F2">
              <w:t>100 лет и старше</w:t>
            </w:r>
          </w:p>
        </w:tc>
        <w:tc>
          <w:tcPr>
            <w:tcW w:w="1056" w:type="dxa"/>
            <w:tcBorders>
              <w:top w:val="nil"/>
              <w:left w:val="single" w:sz="4" w:space="0" w:color="auto"/>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369</w:t>
            </w:r>
          </w:p>
        </w:tc>
        <w:tc>
          <w:tcPr>
            <w:tcW w:w="1032" w:type="dxa"/>
            <w:tcBorders>
              <w:top w:val="nil"/>
              <w:left w:val="single" w:sz="4" w:space="0" w:color="auto"/>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108</w:t>
            </w:r>
          </w:p>
        </w:tc>
        <w:tc>
          <w:tcPr>
            <w:tcW w:w="1059" w:type="dxa"/>
            <w:tcBorders>
              <w:top w:val="nil"/>
              <w:left w:val="nil"/>
              <w:bottom w:val="single" w:sz="4" w:space="0" w:color="auto"/>
              <w:right w:val="single" w:sz="4" w:space="0" w:color="auto"/>
            </w:tcBorders>
            <w:shd w:val="clear" w:color="000000" w:fill="FFFF00"/>
            <w:noWrap/>
            <w:vAlign w:val="center"/>
            <w:hideMark/>
          </w:tcPr>
          <w:p w:rsidR="00071329" w:rsidRPr="008179F2" w:rsidRDefault="00071329" w:rsidP="00071329">
            <w:pPr>
              <w:jc w:val="center"/>
              <w:rPr>
                <w:sz w:val="20"/>
                <w:szCs w:val="20"/>
              </w:rPr>
            </w:pPr>
            <w:r w:rsidRPr="008179F2">
              <w:rPr>
                <w:sz w:val="20"/>
                <w:szCs w:val="20"/>
              </w:rPr>
              <w:t>261</w:t>
            </w:r>
          </w:p>
        </w:tc>
        <w:tc>
          <w:tcPr>
            <w:tcW w:w="1951"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29,6</w:t>
            </w:r>
          </w:p>
        </w:tc>
        <w:tc>
          <w:tcPr>
            <w:tcW w:w="1191" w:type="dxa"/>
            <w:tcBorders>
              <w:top w:val="nil"/>
              <w:left w:val="nil"/>
              <w:bottom w:val="single" w:sz="4" w:space="0" w:color="auto"/>
              <w:right w:val="nil"/>
            </w:tcBorders>
            <w:shd w:val="clear" w:color="000000" w:fill="FFFF00"/>
            <w:vAlign w:val="center"/>
            <w:hideMark/>
          </w:tcPr>
          <w:p w:rsidR="00071329" w:rsidRPr="008179F2" w:rsidRDefault="00071329" w:rsidP="00071329">
            <w:pPr>
              <w:jc w:val="center"/>
              <w:rPr>
                <w:sz w:val="20"/>
                <w:szCs w:val="20"/>
              </w:rPr>
            </w:pPr>
            <w:r w:rsidRPr="008179F2">
              <w:rPr>
                <w:sz w:val="20"/>
                <w:szCs w:val="20"/>
              </w:rPr>
              <w:t>109</w:t>
            </w:r>
          </w:p>
        </w:tc>
        <w:tc>
          <w:tcPr>
            <w:tcW w:w="1032" w:type="dxa"/>
            <w:tcBorders>
              <w:top w:val="nil"/>
              <w:left w:val="single" w:sz="4" w:space="0" w:color="auto"/>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32</w:t>
            </w:r>
          </w:p>
        </w:tc>
        <w:tc>
          <w:tcPr>
            <w:tcW w:w="1066" w:type="dxa"/>
            <w:tcBorders>
              <w:top w:val="nil"/>
              <w:left w:val="nil"/>
              <w:bottom w:val="single" w:sz="4" w:space="0" w:color="auto"/>
              <w:right w:val="single" w:sz="4" w:space="0" w:color="auto"/>
            </w:tcBorders>
            <w:shd w:val="clear" w:color="000000" w:fill="FFFF00"/>
            <w:vAlign w:val="center"/>
            <w:hideMark/>
          </w:tcPr>
          <w:p w:rsidR="00071329" w:rsidRPr="008179F2" w:rsidRDefault="00071329" w:rsidP="00071329">
            <w:pPr>
              <w:jc w:val="center"/>
              <w:rPr>
                <w:sz w:val="20"/>
                <w:szCs w:val="20"/>
              </w:rPr>
            </w:pPr>
            <w:r w:rsidRPr="008179F2">
              <w:rPr>
                <w:sz w:val="20"/>
                <w:szCs w:val="20"/>
              </w:rPr>
              <w:t>77</w:t>
            </w:r>
          </w:p>
        </w:tc>
      </w:tr>
    </w:tbl>
    <w:p w:rsidR="00ED78E6" w:rsidRPr="008179F2" w:rsidRDefault="00ED78E6" w:rsidP="002411B5">
      <w:pPr>
        <w:spacing w:line="257" w:lineRule="auto"/>
        <w:rPr>
          <w:rFonts w:eastAsia="Calibri"/>
        </w:rPr>
        <w:sectPr w:rsidR="00ED78E6" w:rsidRPr="008179F2" w:rsidSect="00307064">
          <w:pgSz w:w="11906" w:h="16838"/>
          <w:pgMar w:top="426" w:right="851" w:bottom="992" w:left="1276" w:header="709" w:footer="709" w:gutter="0"/>
          <w:cols w:space="708"/>
          <w:docGrid w:linePitch="360"/>
        </w:sectPr>
      </w:pPr>
    </w:p>
    <w:tbl>
      <w:tblPr>
        <w:tblW w:w="14884" w:type="dxa"/>
        <w:tblInd w:w="709" w:type="dxa"/>
        <w:tblLayout w:type="fixed"/>
        <w:tblLook w:val="04A0" w:firstRow="1" w:lastRow="0" w:firstColumn="1" w:lastColumn="0" w:noHBand="0" w:noVBand="1"/>
      </w:tblPr>
      <w:tblGrid>
        <w:gridCol w:w="4394"/>
        <w:gridCol w:w="2694"/>
        <w:gridCol w:w="2268"/>
        <w:gridCol w:w="1984"/>
        <w:gridCol w:w="1843"/>
        <w:gridCol w:w="1701"/>
      </w:tblGrid>
      <w:tr w:rsidR="008179F2" w:rsidRPr="008179F2" w:rsidTr="00ED78E6">
        <w:trPr>
          <w:trHeight w:val="2010"/>
        </w:trPr>
        <w:tc>
          <w:tcPr>
            <w:tcW w:w="4394" w:type="dxa"/>
            <w:tcBorders>
              <w:top w:val="nil"/>
              <w:left w:val="nil"/>
              <w:bottom w:val="nil"/>
              <w:right w:val="nil"/>
            </w:tcBorders>
            <w:shd w:val="clear" w:color="auto" w:fill="auto"/>
            <w:noWrap/>
            <w:vAlign w:val="bottom"/>
            <w:hideMark/>
          </w:tcPr>
          <w:p w:rsidR="00ED78E6" w:rsidRPr="008179F2" w:rsidRDefault="00ED78E6" w:rsidP="002411B5">
            <w:bookmarkStart w:id="70" w:name="RANGE!A1:H46"/>
            <w:bookmarkEnd w:id="70"/>
          </w:p>
        </w:tc>
        <w:tc>
          <w:tcPr>
            <w:tcW w:w="2694" w:type="dxa"/>
            <w:tcBorders>
              <w:top w:val="nil"/>
              <w:left w:val="nil"/>
              <w:bottom w:val="nil"/>
              <w:right w:val="nil"/>
            </w:tcBorders>
            <w:shd w:val="clear" w:color="auto" w:fill="auto"/>
            <w:noWrap/>
            <w:vAlign w:val="bottom"/>
            <w:hideMark/>
          </w:tcPr>
          <w:p w:rsidR="00ED78E6" w:rsidRPr="008179F2" w:rsidRDefault="00ED78E6" w:rsidP="002411B5">
            <w:pPr>
              <w:rPr>
                <w:sz w:val="20"/>
                <w:szCs w:val="20"/>
              </w:rPr>
            </w:pPr>
          </w:p>
        </w:tc>
        <w:tc>
          <w:tcPr>
            <w:tcW w:w="2268" w:type="dxa"/>
            <w:tcBorders>
              <w:top w:val="nil"/>
              <w:left w:val="nil"/>
              <w:bottom w:val="nil"/>
              <w:right w:val="nil"/>
            </w:tcBorders>
            <w:shd w:val="clear" w:color="auto" w:fill="auto"/>
            <w:noWrap/>
            <w:vAlign w:val="bottom"/>
            <w:hideMark/>
          </w:tcPr>
          <w:p w:rsidR="00ED78E6" w:rsidRPr="008179F2" w:rsidRDefault="00ED78E6" w:rsidP="002411B5">
            <w:pPr>
              <w:rPr>
                <w:sz w:val="20"/>
                <w:szCs w:val="20"/>
              </w:rPr>
            </w:pPr>
          </w:p>
        </w:tc>
        <w:tc>
          <w:tcPr>
            <w:tcW w:w="5528" w:type="dxa"/>
            <w:gridSpan w:val="3"/>
            <w:tcBorders>
              <w:top w:val="nil"/>
              <w:left w:val="nil"/>
              <w:bottom w:val="nil"/>
              <w:right w:val="nil"/>
            </w:tcBorders>
            <w:shd w:val="clear" w:color="auto" w:fill="auto"/>
            <w:vAlign w:val="bottom"/>
            <w:hideMark/>
          </w:tcPr>
          <w:p w:rsidR="00ED78E6" w:rsidRPr="008179F2" w:rsidRDefault="00ED78E6" w:rsidP="002411B5">
            <w:pPr>
              <w:jc w:val="right"/>
              <w:rPr>
                <w:b/>
                <w:bCs/>
              </w:rPr>
            </w:pPr>
            <w:r w:rsidRPr="008179F2">
              <w:rPr>
                <w:b/>
                <w:bCs/>
              </w:rPr>
              <w:t>Приложение 5</w:t>
            </w:r>
          </w:p>
          <w:p w:rsidR="00ED78E6" w:rsidRPr="008179F2" w:rsidRDefault="00ED78E6" w:rsidP="002411B5">
            <w:pPr>
              <w:jc w:val="right"/>
            </w:pPr>
            <w:r w:rsidRPr="008179F2">
              <w:t xml:space="preserve">к Территориальной программе государственных гарантий бесплатного оказания гражданам медицинской помощи в Чеченской Республике на 2022 </w:t>
            </w:r>
            <w:r w:rsidR="00200ABA" w:rsidRPr="008179F2">
              <w:t>год и</w:t>
            </w:r>
            <w:r w:rsidRPr="008179F2">
              <w:t xml:space="preserve"> на плановый период 2023 и 2024 годов</w:t>
            </w:r>
          </w:p>
        </w:tc>
      </w:tr>
      <w:tr w:rsidR="008179F2" w:rsidRPr="008179F2" w:rsidTr="00ED78E6">
        <w:trPr>
          <w:trHeight w:val="1110"/>
        </w:trPr>
        <w:tc>
          <w:tcPr>
            <w:tcW w:w="14884" w:type="dxa"/>
            <w:gridSpan w:val="6"/>
            <w:tcBorders>
              <w:top w:val="nil"/>
              <w:left w:val="nil"/>
              <w:bottom w:val="single" w:sz="4" w:space="0" w:color="auto"/>
              <w:right w:val="nil"/>
            </w:tcBorders>
            <w:shd w:val="clear" w:color="auto" w:fill="auto"/>
            <w:vAlign w:val="center"/>
            <w:hideMark/>
          </w:tcPr>
          <w:p w:rsidR="00ED78E6" w:rsidRPr="008179F2" w:rsidRDefault="00ED78E6" w:rsidP="002411B5">
            <w:pPr>
              <w:jc w:val="center"/>
              <w:rPr>
                <w:b/>
                <w:bCs/>
                <w:sz w:val="32"/>
                <w:szCs w:val="32"/>
              </w:rPr>
            </w:pPr>
            <w:r w:rsidRPr="008179F2">
              <w:rPr>
                <w:b/>
                <w:bCs/>
                <w:sz w:val="32"/>
                <w:szCs w:val="32"/>
              </w:rPr>
              <w:t>Рекомендуемые объемы специализированной медицинской помощи в стационарных условиях по профилям медицинской помощи на 2022 год* (Чеченская Республика)</w:t>
            </w:r>
          </w:p>
        </w:tc>
      </w:tr>
      <w:tr w:rsidR="008179F2" w:rsidRPr="008179F2" w:rsidTr="00ED78E6">
        <w:trPr>
          <w:trHeight w:val="465"/>
        </w:trPr>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rsidR="00ED78E6" w:rsidRPr="008179F2" w:rsidRDefault="00ED78E6" w:rsidP="002411B5">
            <w:pPr>
              <w:jc w:val="center"/>
              <w:rPr>
                <w:sz w:val="26"/>
                <w:szCs w:val="26"/>
              </w:rPr>
            </w:pPr>
            <w:r w:rsidRPr="008179F2">
              <w:rPr>
                <w:sz w:val="26"/>
                <w:szCs w:val="26"/>
              </w:rPr>
              <w:t>Профиль медицинской помощи **</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D78E6" w:rsidRPr="008179F2" w:rsidRDefault="00ED78E6" w:rsidP="002411B5">
            <w:pPr>
              <w:jc w:val="center"/>
              <w:rPr>
                <w:sz w:val="26"/>
                <w:szCs w:val="26"/>
              </w:rPr>
            </w:pPr>
            <w:r w:rsidRPr="008179F2">
              <w:rPr>
                <w:sz w:val="26"/>
                <w:szCs w:val="26"/>
              </w:rPr>
              <w:t>Рекомендуемое число случаев госпитализации (на 1000 жителей/</w:t>
            </w:r>
            <w:r w:rsidR="00200ABA" w:rsidRPr="008179F2">
              <w:rPr>
                <w:sz w:val="26"/>
                <w:szCs w:val="26"/>
              </w:rPr>
              <w:t>застрахованных</w:t>
            </w:r>
            <w:r w:rsidRPr="008179F2">
              <w:rPr>
                <w:sz w:val="26"/>
                <w:szCs w:val="26"/>
              </w:rPr>
              <w:t xml:space="preserve"> в год)</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ED78E6" w:rsidRPr="008179F2" w:rsidRDefault="00ED78E6" w:rsidP="002411B5">
            <w:pPr>
              <w:jc w:val="center"/>
              <w:rPr>
                <w:sz w:val="26"/>
                <w:szCs w:val="26"/>
              </w:rPr>
            </w:pPr>
            <w:r w:rsidRPr="008179F2">
              <w:rPr>
                <w:sz w:val="26"/>
                <w:szCs w:val="26"/>
              </w:rPr>
              <w:t xml:space="preserve">Используемая при расчете средняя длительность пребывания 1-ого пациента в стационаре (дней) </w:t>
            </w:r>
          </w:p>
        </w:tc>
        <w:tc>
          <w:tcPr>
            <w:tcW w:w="5528" w:type="dxa"/>
            <w:gridSpan w:val="3"/>
            <w:tcBorders>
              <w:top w:val="single" w:sz="4" w:space="0" w:color="auto"/>
              <w:left w:val="nil"/>
              <w:bottom w:val="single" w:sz="4" w:space="0" w:color="auto"/>
              <w:right w:val="single" w:sz="4" w:space="0" w:color="auto"/>
            </w:tcBorders>
            <w:shd w:val="clear" w:color="auto" w:fill="auto"/>
            <w:vAlign w:val="bottom"/>
            <w:hideMark/>
          </w:tcPr>
          <w:p w:rsidR="00ED78E6" w:rsidRPr="008179F2" w:rsidRDefault="00ED78E6" w:rsidP="002411B5">
            <w:pPr>
              <w:jc w:val="center"/>
              <w:rPr>
                <w:sz w:val="20"/>
                <w:szCs w:val="20"/>
              </w:rPr>
            </w:pPr>
            <w:r w:rsidRPr="008179F2">
              <w:rPr>
                <w:sz w:val="20"/>
                <w:szCs w:val="20"/>
              </w:rPr>
              <w:t>Рекомендуемое число койко-дней (круглосуточного пребывания) на 1000 жителей/застрахованных</w:t>
            </w:r>
          </w:p>
        </w:tc>
      </w:tr>
      <w:tr w:rsidR="008179F2" w:rsidRPr="008179F2" w:rsidTr="00ED78E6">
        <w:trPr>
          <w:trHeight w:val="255"/>
        </w:trPr>
        <w:tc>
          <w:tcPr>
            <w:tcW w:w="4394" w:type="dxa"/>
            <w:vMerge/>
            <w:tcBorders>
              <w:top w:val="nil"/>
              <w:left w:val="single" w:sz="4" w:space="0" w:color="auto"/>
              <w:bottom w:val="single" w:sz="4" w:space="0" w:color="auto"/>
              <w:right w:val="single" w:sz="4" w:space="0" w:color="auto"/>
            </w:tcBorders>
            <w:vAlign w:val="center"/>
            <w:hideMark/>
          </w:tcPr>
          <w:p w:rsidR="00ED78E6" w:rsidRPr="008179F2" w:rsidRDefault="00ED78E6" w:rsidP="002411B5">
            <w:pPr>
              <w:rPr>
                <w:sz w:val="26"/>
                <w:szCs w:val="26"/>
              </w:rPr>
            </w:pPr>
          </w:p>
        </w:tc>
        <w:tc>
          <w:tcPr>
            <w:tcW w:w="2694" w:type="dxa"/>
            <w:vMerge/>
            <w:tcBorders>
              <w:top w:val="nil"/>
              <w:left w:val="single" w:sz="4" w:space="0" w:color="auto"/>
              <w:bottom w:val="single" w:sz="4" w:space="0" w:color="auto"/>
              <w:right w:val="single" w:sz="4" w:space="0" w:color="auto"/>
            </w:tcBorders>
            <w:vAlign w:val="center"/>
            <w:hideMark/>
          </w:tcPr>
          <w:p w:rsidR="00ED78E6" w:rsidRPr="008179F2" w:rsidRDefault="00ED78E6" w:rsidP="002411B5">
            <w:pPr>
              <w:rPr>
                <w:sz w:val="26"/>
                <w:szCs w:val="26"/>
              </w:rPr>
            </w:pPr>
          </w:p>
        </w:tc>
        <w:tc>
          <w:tcPr>
            <w:tcW w:w="2268" w:type="dxa"/>
            <w:vMerge/>
            <w:tcBorders>
              <w:top w:val="nil"/>
              <w:left w:val="single" w:sz="4" w:space="0" w:color="auto"/>
              <w:bottom w:val="single" w:sz="4" w:space="0" w:color="auto"/>
              <w:right w:val="single" w:sz="4" w:space="0" w:color="auto"/>
            </w:tcBorders>
            <w:vAlign w:val="center"/>
            <w:hideMark/>
          </w:tcPr>
          <w:p w:rsidR="00ED78E6" w:rsidRPr="008179F2" w:rsidRDefault="00ED78E6" w:rsidP="002411B5">
            <w:pPr>
              <w:rPr>
                <w:sz w:val="26"/>
                <w:szCs w:val="26"/>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D78E6" w:rsidRPr="008179F2" w:rsidRDefault="00ED78E6" w:rsidP="002411B5">
            <w:pPr>
              <w:jc w:val="center"/>
              <w:rPr>
                <w:sz w:val="20"/>
                <w:szCs w:val="20"/>
              </w:rPr>
            </w:pPr>
            <w:r w:rsidRPr="008179F2">
              <w:rPr>
                <w:sz w:val="20"/>
                <w:szCs w:val="20"/>
              </w:rPr>
              <w:t>Всего</w:t>
            </w:r>
          </w:p>
        </w:tc>
        <w:tc>
          <w:tcPr>
            <w:tcW w:w="3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ED78E6" w:rsidRPr="008179F2" w:rsidRDefault="00ED78E6" w:rsidP="002411B5">
            <w:pPr>
              <w:jc w:val="center"/>
              <w:rPr>
                <w:sz w:val="20"/>
                <w:szCs w:val="20"/>
              </w:rPr>
            </w:pPr>
            <w:r w:rsidRPr="008179F2">
              <w:rPr>
                <w:sz w:val="20"/>
                <w:szCs w:val="20"/>
              </w:rPr>
              <w:t>в том числе для</w:t>
            </w:r>
          </w:p>
        </w:tc>
      </w:tr>
      <w:tr w:rsidR="008179F2" w:rsidRPr="008179F2" w:rsidTr="00ED78E6">
        <w:trPr>
          <w:trHeight w:val="255"/>
        </w:trPr>
        <w:tc>
          <w:tcPr>
            <w:tcW w:w="4394" w:type="dxa"/>
            <w:vMerge/>
            <w:tcBorders>
              <w:top w:val="nil"/>
              <w:left w:val="single" w:sz="4" w:space="0" w:color="auto"/>
              <w:bottom w:val="single" w:sz="4" w:space="0" w:color="auto"/>
              <w:right w:val="single" w:sz="4" w:space="0" w:color="auto"/>
            </w:tcBorders>
            <w:vAlign w:val="center"/>
            <w:hideMark/>
          </w:tcPr>
          <w:p w:rsidR="00ED78E6" w:rsidRPr="008179F2" w:rsidRDefault="00ED78E6" w:rsidP="002411B5">
            <w:pPr>
              <w:rPr>
                <w:sz w:val="26"/>
                <w:szCs w:val="26"/>
              </w:rPr>
            </w:pPr>
          </w:p>
        </w:tc>
        <w:tc>
          <w:tcPr>
            <w:tcW w:w="2694" w:type="dxa"/>
            <w:vMerge/>
            <w:tcBorders>
              <w:top w:val="nil"/>
              <w:left w:val="single" w:sz="4" w:space="0" w:color="auto"/>
              <w:bottom w:val="single" w:sz="4" w:space="0" w:color="auto"/>
              <w:right w:val="single" w:sz="4" w:space="0" w:color="auto"/>
            </w:tcBorders>
            <w:vAlign w:val="center"/>
            <w:hideMark/>
          </w:tcPr>
          <w:p w:rsidR="00ED78E6" w:rsidRPr="008179F2" w:rsidRDefault="00ED78E6" w:rsidP="002411B5">
            <w:pPr>
              <w:rPr>
                <w:sz w:val="26"/>
                <w:szCs w:val="26"/>
              </w:rPr>
            </w:pPr>
          </w:p>
        </w:tc>
        <w:tc>
          <w:tcPr>
            <w:tcW w:w="2268" w:type="dxa"/>
            <w:vMerge/>
            <w:tcBorders>
              <w:top w:val="nil"/>
              <w:left w:val="single" w:sz="4" w:space="0" w:color="auto"/>
              <w:bottom w:val="single" w:sz="4" w:space="0" w:color="auto"/>
              <w:right w:val="single" w:sz="4" w:space="0" w:color="auto"/>
            </w:tcBorders>
            <w:vAlign w:val="center"/>
            <w:hideMark/>
          </w:tcPr>
          <w:p w:rsidR="00ED78E6" w:rsidRPr="008179F2" w:rsidRDefault="00ED78E6" w:rsidP="002411B5">
            <w:pPr>
              <w:rPr>
                <w:sz w:val="26"/>
                <w:szCs w:val="26"/>
              </w:rPr>
            </w:pPr>
          </w:p>
        </w:tc>
        <w:tc>
          <w:tcPr>
            <w:tcW w:w="1984" w:type="dxa"/>
            <w:vMerge/>
            <w:tcBorders>
              <w:top w:val="nil"/>
              <w:left w:val="single" w:sz="4" w:space="0" w:color="auto"/>
              <w:bottom w:val="single" w:sz="4" w:space="0" w:color="auto"/>
              <w:right w:val="single" w:sz="4" w:space="0" w:color="auto"/>
            </w:tcBorders>
            <w:vAlign w:val="center"/>
            <w:hideMark/>
          </w:tcPr>
          <w:p w:rsidR="00ED78E6" w:rsidRPr="008179F2" w:rsidRDefault="00ED78E6" w:rsidP="002411B5">
            <w:pPr>
              <w:rPr>
                <w:sz w:val="20"/>
                <w:szCs w:val="20"/>
              </w:rPr>
            </w:pPr>
          </w:p>
        </w:tc>
        <w:tc>
          <w:tcPr>
            <w:tcW w:w="1843"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rPr>
                <w:sz w:val="20"/>
                <w:szCs w:val="20"/>
              </w:rPr>
            </w:pPr>
            <w:r w:rsidRPr="008179F2">
              <w:rPr>
                <w:sz w:val="20"/>
                <w:szCs w:val="20"/>
              </w:rPr>
              <w:t>взрослых</w:t>
            </w:r>
          </w:p>
        </w:tc>
        <w:tc>
          <w:tcPr>
            <w:tcW w:w="1701"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rPr>
                <w:sz w:val="20"/>
                <w:szCs w:val="20"/>
              </w:rPr>
            </w:pPr>
            <w:r w:rsidRPr="008179F2">
              <w:rPr>
                <w:sz w:val="20"/>
                <w:szCs w:val="20"/>
              </w:rPr>
              <w:t>детей</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Акушерство и гинекология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16,11</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7,5</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120,81</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119,99</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0,82</w:t>
            </w:r>
          </w:p>
        </w:tc>
      </w:tr>
      <w:tr w:rsidR="008179F2" w:rsidRPr="008179F2" w:rsidTr="00ED78E6">
        <w:trPr>
          <w:trHeight w:val="750"/>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Акушерство и гинекология (койки для беременных и рожениц)</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14,59</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5,5</w:t>
            </w:r>
          </w:p>
        </w:tc>
        <w:tc>
          <w:tcPr>
            <w:tcW w:w="198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80,26</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80,26</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0,00</w:t>
            </w:r>
          </w:p>
        </w:tc>
      </w:tr>
      <w:tr w:rsidR="008179F2" w:rsidRPr="008179F2" w:rsidTr="00ED78E6">
        <w:trPr>
          <w:trHeight w:val="750"/>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Акушерство и гинекология (</w:t>
            </w:r>
            <w:r w:rsidR="00200ABA" w:rsidRPr="008179F2">
              <w:rPr>
                <w:sz w:val="28"/>
                <w:szCs w:val="28"/>
              </w:rPr>
              <w:t>койки патологии</w:t>
            </w:r>
            <w:r w:rsidRPr="008179F2">
              <w:rPr>
                <w:sz w:val="28"/>
                <w:szCs w:val="28"/>
              </w:rPr>
              <w:t xml:space="preserve"> беременности)</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7,06</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7,7</w:t>
            </w:r>
          </w:p>
        </w:tc>
        <w:tc>
          <w:tcPr>
            <w:tcW w:w="198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54,37</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54,37</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0,00</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Аллергология и иммунология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0,25</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9,0</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2,29</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1,93</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0,36</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Гастроэнтерология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1,98</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10,5</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20,76</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17,61</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3,15</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Гематология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0,64</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11,2</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7,17</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5,60</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1,57</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Гериатрия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0,75</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12,0</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9,04</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9,04</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0,00</w:t>
            </w:r>
          </w:p>
        </w:tc>
      </w:tr>
      <w:tr w:rsidR="008179F2" w:rsidRPr="008179F2" w:rsidTr="00ED78E6">
        <w:trPr>
          <w:trHeight w:val="750"/>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Дерматовенерология (дерматологические койки)</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1,44</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11,3</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16,28</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15,94</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0,34</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lastRenderedPageBreak/>
              <w:t>Инфекционные болезни</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10,31</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7,2</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74,22</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39,20</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35,02</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 xml:space="preserve">Кардиология  </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8,36</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10,5</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87,78</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83,79</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3,99</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Колопроктология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0,66</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9,8</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6,46</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6,07</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0,39</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Медицинская реабилитация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4,71</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13,0</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61,19</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44,94</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16,25</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Неврология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10,07</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12,0</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120,88</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109,84</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11,04</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Нейрохирургия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1,81</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10,0</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18,08</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16,58</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1,50</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Неонатология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2,17</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12,1</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26,20</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0,00</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26,20</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Нефрология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1,04</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11,0</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11,49</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6,65</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4,84</w:t>
            </w:r>
          </w:p>
        </w:tc>
      </w:tr>
      <w:tr w:rsidR="008179F2" w:rsidRPr="008179F2" w:rsidTr="00ED78E6">
        <w:trPr>
          <w:trHeight w:val="750"/>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Онкология, радиология, радиотерапия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9,42</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10,8</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101,78</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96,38</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5,40</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Оториноларингология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3,95</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6,7</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26,49</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17,11</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9,38</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Офтальмология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3,94</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6,8</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26,76</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22,14</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4,62</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Педиатрия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13,18</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8,6</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113,35</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0,00</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113,35</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Пульмонология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1,97</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10,0</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19,68</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15,78</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3,90</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Ревматология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1,13</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11,0</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12,43</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11,88</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0,55</w:t>
            </w:r>
          </w:p>
        </w:tc>
      </w:tr>
      <w:tr w:rsidR="008179F2" w:rsidRPr="008179F2" w:rsidTr="00ED78E6">
        <w:trPr>
          <w:trHeight w:val="750"/>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Сердечно-сосудистая хирургия (кардиохирургические койки)</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1,10</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8,0</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8,83</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4,28</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4,55</w:t>
            </w:r>
          </w:p>
        </w:tc>
      </w:tr>
      <w:tr w:rsidR="008179F2" w:rsidRPr="008179F2" w:rsidTr="00ED78E6">
        <w:trPr>
          <w:trHeight w:val="750"/>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Сердечно-сосудистая хирургия (койки сосудистой хирургии)</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1,20</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10,0</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12,00</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8,46</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3,54</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Терапия***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17,55</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9,5</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166,71</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166,71</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0,00</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Травматология и ортопедия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5,65</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11,0</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62,14</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55,10</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7,04</w:t>
            </w:r>
          </w:p>
        </w:tc>
      </w:tr>
      <w:tr w:rsidR="008179F2" w:rsidRPr="008179F2" w:rsidTr="00ED78E6">
        <w:trPr>
          <w:trHeight w:val="750"/>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Урология (в т.ч. детская урология-андрология)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4,71</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8,5</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40,01</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36,78</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3,23</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Хирургия (комбустиология)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0,38</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14,0</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5,27</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3,73</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1,54</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lastRenderedPageBreak/>
              <w:t>Торакальная хирургия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0,38</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10,0</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3,77</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3,42</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0,35</w:t>
            </w:r>
          </w:p>
        </w:tc>
      </w:tr>
      <w:tr w:rsidR="008179F2" w:rsidRPr="008179F2" w:rsidTr="00B554DE">
        <w:trPr>
          <w:trHeight w:val="1917"/>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15,88</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8,9</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141,31</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127,31</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14,00</w:t>
            </w:r>
          </w:p>
        </w:tc>
      </w:tr>
      <w:tr w:rsidR="008179F2" w:rsidRPr="008179F2" w:rsidTr="00ED78E6">
        <w:trPr>
          <w:trHeight w:val="750"/>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Челюстно-лицевая хирургия, стоматология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1,41</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7,1</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10,03</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8,04</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1,99</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Эндокринология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2,54</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10,5</w:t>
            </w:r>
          </w:p>
        </w:tc>
        <w:tc>
          <w:tcPr>
            <w:tcW w:w="1984"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26,69</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18,29</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8,40</w:t>
            </w:r>
          </w:p>
        </w:tc>
      </w:tr>
      <w:tr w:rsidR="008179F2" w:rsidRPr="008179F2" w:rsidTr="00ED78E6">
        <w:trPr>
          <w:trHeight w:val="750"/>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b/>
                <w:bCs/>
                <w:sz w:val="28"/>
                <w:szCs w:val="28"/>
              </w:rPr>
            </w:pPr>
            <w:r w:rsidRPr="008179F2">
              <w:rPr>
                <w:b/>
                <w:bCs/>
                <w:sz w:val="28"/>
                <w:szCs w:val="28"/>
              </w:rPr>
              <w:t>Всего по базовой программе ОМС</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b/>
                <w:bCs/>
                <w:sz w:val="28"/>
                <w:szCs w:val="28"/>
              </w:rPr>
            </w:pPr>
            <w:r w:rsidRPr="008179F2">
              <w:rPr>
                <w:b/>
                <w:bCs/>
                <w:sz w:val="28"/>
                <w:szCs w:val="28"/>
              </w:rPr>
              <w:t>166,336</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b/>
                <w:bCs/>
                <w:sz w:val="28"/>
                <w:szCs w:val="28"/>
              </w:rPr>
            </w:pPr>
            <w:r w:rsidRPr="008179F2">
              <w:rPr>
                <w:b/>
                <w:bCs/>
                <w:sz w:val="28"/>
                <w:szCs w:val="28"/>
              </w:rPr>
              <w:t>9,0</w:t>
            </w:r>
          </w:p>
        </w:tc>
        <w:tc>
          <w:tcPr>
            <w:tcW w:w="198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b/>
                <w:bCs/>
                <w:sz w:val="28"/>
                <w:szCs w:val="28"/>
              </w:rPr>
            </w:pPr>
            <w:r w:rsidRPr="008179F2">
              <w:rPr>
                <w:b/>
                <w:bCs/>
                <w:sz w:val="28"/>
                <w:szCs w:val="28"/>
              </w:rPr>
              <w:t>1 494,51</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b/>
                <w:bCs/>
                <w:sz w:val="28"/>
                <w:szCs w:val="28"/>
              </w:rPr>
            </w:pPr>
            <w:r w:rsidRPr="008179F2">
              <w:rPr>
                <w:b/>
                <w:bCs/>
                <w:sz w:val="28"/>
                <w:szCs w:val="28"/>
              </w:rPr>
              <w:t>1 207,19</w:t>
            </w:r>
          </w:p>
        </w:tc>
        <w:tc>
          <w:tcPr>
            <w:tcW w:w="1701"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b/>
                <w:bCs/>
                <w:sz w:val="28"/>
                <w:szCs w:val="28"/>
              </w:rPr>
            </w:pPr>
            <w:r w:rsidRPr="008179F2">
              <w:rPr>
                <w:b/>
                <w:bCs/>
                <w:sz w:val="28"/>
                <w:szCs w:val="28"/>
              </w:rPr>
              <w:t>287,32</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Психиатрия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4,50</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66,2</w:t>
            </w:r>
          </w:p>
        </w:tc>
        <w:tc>
          <w:tcPr>
            <w:tcW w:w="198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297,90</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298,07</w:t>
            </w:r>
          </w:p>
        </w:tc>
        <w:tc>
          <w:tcPr>
            <w:tcW w:w="1701"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19,69</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Психиатрия- наркология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3,00</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14,5</w:t>
            </w:r>
          </w:p>
        </w:tc>
        <w:tc>
          <w:tcPr>
            <w:tcW w:w="198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43,50</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71,05</w:t>
            </w:r>
          </w:p>
        </w:tc>
        <w:tc>
          <w:tcPr>
            <w:tcW w:w="1701"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1,45</w:t>
            </w:r>
          </w:p>
        </w:tc>
      </w:tr>
      <w:tr w:rsidR="008179F2" w:rsidRPr="008179F2" w:rsidTr="00ED78E6">
        <w:trPr>
          <w:trHeight w:val="375"/>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Фтизиатрия</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1,50</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92,9</w:t>
            </w:r>
          </w:p>
        </w:tc>
        <w:tc>
          <w:tcPr>
            <w:tcW w:w="198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139,35</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124,02</w:t>
            </w:r>
          </w:p>
        </w:tc>
        <w:tc>
          <w:tcPr>
            <w:tcW w:w="1701"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15,33</w:t>
            </w:r>
          </w:p>
        </w:tc>
      </w:tr>
      <w:tr w:rsidR="008179F2" w:rsidRPr="008179F2" w:rsidTr="00ED78E6">
        <w:trPr>
          <w:trHeight w:val="750"/>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Дерматовенерология (венерологические койки)</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0,50</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15,0</w:t>
            </w:r>
          </w:p>
        </w:tc>
        <w:tc>
          <w:tcPr>
            <w:tcW w:w="198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7,50</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6,50</w:t>
            </w:r>
          </w:p>
        </w:tc>
        <w:tc>
          <w:tcPr>
            <w:tcW w:w="1701"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sz w:val="28"/>
                <w:szCs w:val="28"/>
              </w:rPr>
            </w:pPr>
            <w:r w:rsidRPr="008179F2">
              <w:rPr>
                <w:sz w:val="28"/>
                <w:szCs w:val="28"/>
              </w:rPr>
              <w:t>1,00</w:t>
            </w:r>
          </w:p>
        </w:tc>
      </w:tr>
      <w:tr w:rsidR="008179F2" w:rsidRPr="008179F2" w:rsidTr="00ED78E6">
        <w:trPr>
          <w:trHeight w:val="750"/>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sz w:val="28"/>
                <w:szCs w:val="28"/>
              </w:rPr>
            </w:pPr>
            <w:r w:rsidRPr="008179F2">
              <w:rPr>
                <w:sz w:val="28"/>
                <w:szCs w:val="28"/>
              </w:rPr>
              <w:t>Прочие профили, незастрахованные лица</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0,72</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29,6</w:t>
            </w:r>
          </w:p>
        </w:tc>
        <w:tc>
          <w:tcPr>
            <w:tcW w:w="198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21,31</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sz w:val="28"/>
                <w:szCs w:val="28"/>
              </w:rPr>
            </w:pPr>
            <w:r w:rsidRPr="008179F2">
              <w:rPr>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rPr>
                <w:sz w:val="28"/>
                <w:szCs w:val="28"/>
              </w:rPr>
            </w:pPr>
            <w:r w:rsidRPr="008179F2">
              <w:rPr>
                <w:sz w:val="28"/>
                <w:szCs w:val="28"/>
              </w:rPr>
              <w:t> </w:t>
            </w:r>
          </w:p>
        </w:tc>
      </w:tr>
      <w:tr w:rsidR="008179F2" w:rsidRPr="008179F2" w:rsidTr="00ED78E6">
        <w:trPr>
          <w:trHeight w:val="750"/>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b/>
                <w:bCs/>
                <w:sz w:val="28"/>
                <w:szCs w:val="28"/>
              </w:rPr>
            </w:pPr>
            <w:r w:rsidRPr="008179F2">
              <w:rPr>
                <w:b/>
                <w:bCs/>
                <w:sz w:val="28"/>
                <w:szCs w:val="28"/>
              </w:rPr>
              <w:t>Всего за счет средств бюджета субъекта Российской Федерации</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b/>
                <w:bCs/>
                <w:sz w:val="28"/>
                <w:szCs w:val="28"/>
              </w:rPr>
            </w:pPr>
            <w:r w:rsidRPr="008179F2">
              <w:rPr>
                <w:b/>
                <w:bCs/>
                <w:sz w:val="28"/>
                <w:szCs w:val="28"/>
              </w:rPr>
              <w:t>10,22</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b/>
                <w:bCs/>
                <w:sz w:val="28"/>
                <w:szCs w:val="28"/>
              </w:rPr>
            </w:pPr>
            <w:r w:rsidRPr="008179F2">
              <w:rPr>
                <w:b/>
                <w:bCs/>
                <w:sz w:val="28"/>
                <w:szCs w:val="28"/>
              </w:rPr>
              <w:t>49,9</w:t>
            </w:r>
          </w:p>
        </w:tc>
        <w:tc>
          <w:tcPr>
            <w:tcW w:w="198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b/>
                <w:bCs/>
                <w:sz w:val="28"/>
                <w:szCs w:val="28"/>
              </w:rPr>
            </w:pPr>
            <w:r w:rsidRPr="008179F2">
              <w:rPr>
                <w:b/>
                <w:bCs/>
                <w:sz w:val="28"/>
                <w:szCs w:val="28"/>
              </w:rPr>
              <w:t>509,56</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b/>
                <w:bCs/>
                <w:sz w:val="28"/>
                <w:szCs w:val="28"/>
              </w:rPr>
            </w:pPr>
            <w:r w:rsidRPr="008179F2">
              <w:rPr>
                <w:b/>
                <w:bCs/>
                <w:sz w:val="28"/>
                <w:szCs w:val="28"/>
              </w:rPr>
              <w:t>499,64</w:t>
            </w:r>
          </w:p>
        </w:tc>
        <w:tc>
          <w:tcPr>
            <w:tcW w:w="1701"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b/>
                <w:bCs/>
                <w:sz w:val="28"/>
                <w:szCs w:val="28"/>
              </w:rPr>
            </w:pPr>
            <w:r w:rsidRPr="008179F2">
              <w:rPr>
                <w:b/>
                <w:bCs/>
                <w:sz w:val="28"/>
                <w:szCs w:val="28"/>
              </w:rPr>
              <w:t>37,47</w:t>
            </w:r>
          </w:p>
        </w:tc>
      </w:tr>
      <w:tr w:rsidR="008179F2" w:rsidRPr="008179F2" w:rsidTr="00B554DE">
        <w:trPr>
          <w:trHeight w:val="848"/>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ED78E6" w:rsidRPr="008179F2" w:rsidRDefault="00ED78E6" w:rsidP="002411B5">
            <w:pPr>
              <w:rPr>
                <w:b/>
                <w:bCs/>
                <w:sz w:val="28"/>
                <w:szCs w:val="28"/>
              </w:rPr>
            </w:pPr>
            <w:r w:rsidRPr="008179F2">
              <w:rPr>
                <w:b/>
                <w:bCs/>
                <w:sz w:val="28"/>
                <w:szCs w:val="28"/>
              </w:rPr>
              <w:t>Всего по специализированной медицинской помощи в стационарных условиях</w:t>
            </w:r>
          </w:p>
        </w:tc>
        <w:tc>
          <w:tcPr>
            <w:tcW w:w="269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b/>
                <w:bCs/>
                <w:sz w:val="28"/>
                <w:szCs w:val="28"/>
              </w:rPr>
            </w:pPr>
            <w:r w:rsidRPr="008179F2">
              <w:rPr>
                <w:b/>
                <w:bCs/>
                <w:sz w:val="28"/>
                <w:szCs w:val="28"/>
              </w:rPr>
              <w:t>176,56</w:t>
            </w:r>
          </w:p>
        </w:tc>
        <w:tc>
          <w:tcPr>
            <w:tcW w:w="2268"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b/>
                <w:bCs/>
                <w:sz w:val="28"/>
                <w:szCs w:val="28"/>
              </w:rPr>
            </w:pPr>
            <w:r w:rsidRPr="008179F2">
              <w:rPr>
                <w:b/>
                <w:bCs/>
                <w:sz w:val="28"/>
                <w:szCs w:val="28"/>
              </w:rPr>
              <w:t>11,4</w:t>
            </w:r>
          </w:p>
        </w:tc>
        <w:tc>
          <w:tcPr>
            <w:tcW w:w="1984"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b/>
                <w:bCs/>
                <w:sz w:val="28"/>
                <w:szCs w:val="28"/>
              </w:rPr>
            </w:pPr>
            <w:r w:rsidRPr="008179F2">
              <w:rPr>
                <w:b/>
                <w:bCs/>
                <w:sz w:val="28"/>
                <w:szCs w:val="28"/>
              </w:rPr>
              <w:t>2 004,07</w:t>
            </w:r>
          </w:p>
        </w:tc>
        <w:tc>
          <w:tcPr>
            <w:tcW w:w="1843" w:type="dxa"/>
            <w:tcBorders>
              <w:top w:val="nil"/>
              <w:left w:val="nil"/>
              <w:bottom w:val="single" w:sz="4" w:space="0" w:color="auto"/>
              <w:right w:val="single" w:sz="4" w:space="0" w:color="auto"/>
            </w:tcBorders>
            <w:shd w:val="clear" w:color="auto" w:fill="auto"/>
            <w:vAlign w:val="bottom"/>
            <w:hideMark/>
          </w:tcPr>
          <w:p w:rsidR="00ED78E6" w:rsidRPr="008179F2" w:rsidRDefault="00ED78E6" w:rsidP="002411B5">
            <w:pPr>
              <w:jc w:val="right"/>
              <w:rPr>
                <w:b/>
                <w:bCs/>
                <w:sz w:val="28"/>
                <w:szCs w:val="28"/>
              </w:rPr>
            </w:pPr>
            <w:r w:rsidRPr="008179F2">
              <w:rPr>
                <w:b/>
                <w:bCs/>
                <w:sz w:val="28"/>
                <w:szCs w:val="28"/>
              </w:rPr>
              <w:t>1 885,10</w:t>
            </w:r>
          </w:p>
        </w:tc>
        <w:tc>
          <w:tcPr>
            <w:tcW w:w="1701" w:type="dxa"/>
            <w:tcBorders>
              <w:top w:val="nil"/>
              <w:left w:val="nil"/>
              <w:bottom w:val="single" w:sz="4" w:space="0" w:color="auto"/>
              <w:right w:val="single" w:sz="4" w:space="0" w:color="auto"/>
            </w:tcBorders>
            <w:shd w:val="clear" w:color="auto" w:fill="auto"/>
            <w:noWrap/>
            <w:vAlign w:val="bottom"/>
            <w:hideMark/>
          </w:tcPr>
          <w:p w:rsidR="00ED78E6" w:rsidRPr="008179F2" w:rsidRDefault="00ED78E6" w:rsidP="002411B5">
            <w:pPr>
              <w:jc w:val="right"/>
              <w:rPr>
                <w:b/>
                <w:bCs/>
                <w:sz w:val="28"/>
                <w:szCs w:val="28"/>
              </w:rPr>
            </w:pPr>
            <w:r w:rsidRPr="008179F2">
              <w:rPr>
                <w:b/>
                <w:bCs/>
                <w:sz w:val="28"/>
                <w:szCs w:val="28"/>
              </w:rPr>
              <w:t>309,58</w:t>
            </w:r>
          </w:p>
        </w:tc>
      </w:tr>
    </w:tbl>
    <w:p w:rsidR="00B554DE" w:rsidRPr="008179F2" w:rsidRDefault="00B554DE" w:rsidP="002411B5">
      <w:pPr>
        <w:tabs>
          <w:tab w:val="left" w:pos="2632"/>
        </w:tabs>
        <w:rPr>
          <w:rFonts w:eastAsia="Calibri"/>
        </w:rPr>
        <w:sectPr w:rsidR="00B554DE" w:rsidRPr="008179F2" w:rsidSect="00ED78E6">
          <w:pgSz w:w="16838" w:h="11906" w:orient="landscape"/>
          <w:pgMar w:top="851" w:right="992" w:bottom="1276" w:left="425" w:header="709" w:footer="709" w:gutter="0"/>
          <w:cols w:space="708"/>
          <w:docGrid w:linePitch="360"/>
        </w:sectPr>
      </w:pPr>
      <w:r w:rsidRPr="008179F2">
        <w:rPr>
          <w:rFonts w:eastAsia="Calibri"/>
        </w:rPr>
        <w:tab/>
      </w:r>
    </w:p>
    <w:p w:rsidR="007D6F11" w:rsidRPr="008179F2" w:rsidRDefault="007D6F11" w:rsidP="002411B5">
      <w:pPr>
        <w:widowControl w:val="0"/>
        <w:autoSpaceDE w:val="0"/>
        <w:autoSpaceDN w:val="0"/>
        <w:spacing w:before="150" w:line="235" w:lineRule="auto"/>
        <w:ind w:right="237"/>
        <w:rPr>
          <w:sz w:val="28"/>
        </w:rPr>
      </w:pPr>
    </w:p>
    <w:tbl>
      <w:tblPr>
        <w:tblW w:w="9834" w:type="dxa"/>
        <w:tblLook w:val="04A0" w:firstRow="1" w:lastRow="0" w:firstColumn="1" w:lastColumn="0" w:noHBand="0" w:noVBand="1"/>
      </w:tblPr>
      <w:tblGrid>
        <w:gridCol w:w="771"/>
        <w:gridCol w:w="5961"/>
        <w:gridCol w:w="932"/>
        <w:gridCol w:w="1091"/>
        <w:gridCol w:w="1079"/>
      </w:tblGrid>
      <w:tr w:rsidR="008179F2" w:rsidRPr="008179F2" w:rsidTr="00C867EA">
        <w:trPr>
          <w:trHeight w:val="1768"/>
        </w:trPr>
        <w:tc>
          <w:tcPr>
            <w:tcW w:w="771" w:type="dxa"/>
            <w:tcBorders>
              <w:top w:val="nil"/>
              <w:left w:val="nil"/>
              <w:bottom w:val="nil"/>
              <w:right w:val="nil"/>
            </w:tcBorders>
            <w:shd w:val="clear" w:color="auto" w:fill="auto"/>
            <w:noWrap/>
            <w:vAlign w:val="bottom"/>
            <w:hideMark/>
          </w:tcPr>
          <w:p w:rsidR="00517EE6" w:rsidRPr="008179F2" w:rsidRDefault="00517EE6" w:rsidP="002411B5"/>
        </w:tc>
        <w:tc>
          <w:tcPr>
            <w:tcW w:w="5961" w:type="dxa"/>
            <w:tcBorders>
              <w:top w:val="nil"/>
              <w:left w:val="nil"/>
              <w:bottom w:val="nil"/>
              <w:right w:val="nil"/>
            </w:tcBorders>
            <w:shd w:val="clear" w:color="auto" w:fill="auto"/>
            <w:noWrap/>
            <w:vAlign w:val="bottom"/>
            <w:hideMark/>
          </w:tcPr>
          <w:p w:rsidR="00517EE6" w:rsidRPr="008179F2" w:rsidRDefault="00517EE6" w:rsidP="002411B5">
            <w:pPr>
              <w:rPr>
                <w:sz w:val="20"/>
                <w:szCs w:val="20"/>
              </w:rPr>
            </w:pPr>
          </w:p>
        </w:tc>
        <w:tc>
          <w:tcPr>
            <w:tcW w:w="3102" w:type="dxa"/>
            <w:gridSpan w:val="3"/>
            <w:tcBorders>
              <w:top w:val="nil"/>
              <w:left w:val="nil"/>
              <w:bottom w:val="single" w:sz="4" w:space="0" w:color="auto"/>
              <w:right w:val="nil"/>
            </w:tcBorders>
            <w:shd w:val="clear" w:color="auto" w:fill="auto"/>
            <w:vAlign w:val="center"/>
            <w:hideMark/>
          </w:tcPr>
          <w:p w:rsidR="00517EE6" w:rsidRPr="008179F2" w:rsidRDefault="00517EE6" w:rsidP="002411B5">
            <w:pPr>
              <w:jc w:val="right"/>
              <w:rPr>
                <w:sz w:val="18"/>
                <w:szCs w:val="18"/>
              </w:rPr>
            </w:pPr>
            <w:r w:rsidRPr="008179F2">
              <w:rPr>
                <w:b/>
                <w:sz w:val="18"/>
                <w:szCs w:val="18"/>
              </w:rPr>
              <w:t xml:space="preserve">Приложение </w:t>
            </w:r>
            <w:r w:rsidR="000A2F43" w:rsidRPr="008179F2">
              <w:rPr>
                <w:b/>
                <w:sz w:val="18"/>
                <w:szCs w:val="18"/>
              </w:rPr>
              <w:t>6</w:t>
            </w:r>
            <w:r w:rsidRPr="008179F2">
              <w:rPr>
                <w:sz w:val="18"/>
                <w:szCs w:val="18"/>
              </w:rPr>
              <w:t xml:space="preserve">                                               к Территориальной программе государственных гарантий бесплатного оказания гражданам медицинской помощи в Чеченской Республике на 2022 </w:t>
            </w:r>
            <w:proofErr w:type="gramStart"/>
            <w:r w:rsidRPr="008179F2">
              <w:rPr>
                <w:sz w:val="18"/>
                <w:szCs w:val="18"/>
              </w:rPr>
              <w:t>год  и</w:t>
            </w:r>
            <w:proofErr w:type="gramEnd"/>
            <w:r w:rsidRPr="008179F2">
              <w:rPr>
                <w:sz w:val="18"/>
                <w:szCs w:val="18"/>
              </w:rPr>
              <w:t xml:space="preserve"> на плановый период 2023 и 2024 годов </w:t>
            </w:r>
          </w:p>
        </w:tc>
      </w:tr>
      <w:tr w:rsidR="008179F2" w:rsidRPr="008179F2" w:rsidTr="00C867EA">
        <w:trPr>
          <w:trHeight w:val="257"/>
        </w:trPr>
        <w:tc>
          <w:tcPr>
            <w:tcW w:w="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7EE6" w:rsidRPr="008179F2" w:rsidRDefault="00517EE6" w:rsidP="002411B5">
            <w:pPr>
              <w:jc w:val="center"/>
              <w:rPr>
                <w:b/>
                <w:bCs/>
              </w:rPr>
            </w:pPr>
            <w:r w:rsidRPr="008179F2">
              <w:rPr>
                <w:b/>
                <w:bCs/>
              </w:rPr>
              <w:t>№ п/п</w:t>
            </w:r>
          </w:p>
        </w:tc>
        <w:tc>
          <w:tcPr>
            <w:tcW w:w="5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7EE6" w:rsidRPr="008179F2" w:rsidRDefault="00517EE6" w:rsidP="002411B5">
            <w:pPr>
              <w:jc w:val="center"/>
              <w:rPr>
                <w:b/>
                <w:bCs/>
              </w:rPr>
            </w:pPr>
            <w:r w:rsidRPr="008179F2">
              <w:rPr>
                <w:b/>
                <w:bCs/>
              </w:rPr>
              <w:t>Критерии доступности и качества медицинской помощи</w:t>
            </w:r>
          </w:p>
        </w:tc>
        <w:tc>
          <w:tcPr>
            <w:tcW w:w="3102" w:type="dxa"/>
            <w:gridSpan w:val="3"/>
            <w:tcBorders>
              <w:top w:val="single" w:sz="4" w:space="0" w:color="auto"/>
              <w:left w:val="nil"/>
              <w:bottom w:val="single" w:sz="4" w:space="0" w:color="auto"/>
              <w:right w:val="single" w:sz="4" w:space="0" w:color="auto"/>
            </w:tcBorders>
            <w:shd w:val="clear" w:color="auto" w:fill="auto"/>
            <w:vAlign w:val="center"/>
            <w:hideMark/>
          </w:tcPr>
          <w:p w:rsidR="00517EE6" w:rsidRPr="008179F2" w:rsidRDefault="00517EE6" w:rsidP="002411B5">
            <w:pPr>
              <w:jc w:val="center"/>
              <w:rPr>
                <w:b/>
                <w:bCs/>
              </w:rPr>
            </w:pPr>
            <w:r w:rsidRPr="008179F2">
              <w:rPr>
                <w:b/>
                <w:bCs/>
              </w:rPr>
              <w:t xml:space="preserve">Целевые значения </w:t>
            </w:r>
          </w:p>
        </w:tc>
      </w:tr>
      <w:tr w:rsidR="008179F2" w:rsidRPr="008179F2" w:rsidTr="00C867EA">
        <w:trPr>
          <w:trHeight w:val="245"/>
        </w:trPr>
        <w:tc>
          <w:tcPr>
            <w:tcW w:w="771" w:type="dxa"/>
            <w:vMerge/>
            <w:tcBorders>
              <w:top w:val="single" w:sz="4" w:space="0" w:color="auto"/>
              <w:left w:val="single" w:sz="4" w:space="0" w:color="auto"/>
              <w:bottom w:val="single" w:sz="4" w:space="0" w:color="auto"/>
              <w:right w:val="single" w:sz="4" w:space="0" w:color="auto"/>
            </w:tcBorders>
            <w:vAlign w:val="center"/>
            <w:hideMark/>
          </w:tcPr>
          <w:p w:rsidR="00517EE6" w:rsidRPr="008179F2" w:rsidRDefault="00517EE6" w:rsidP="002411B5">
            <w:pPr>
              <w:rPr>
                <w:b/>
                <w:bCs/>
              </w:rPr>
            </w:pPr>
          </w:p>
        </w:tc>
        <w:tc>
          <w:tcPr>
            <w:tcW w:w="5961" w:type="dxa"/>
            <w:vMerge/>
            <w:tcBorders>
              <w:top w:val="single" w:sz="4" w:space="0" w:color="auto"/>
              <w:left w:val="single" w:sz="4" w:space="0" w:color="auto"/>
              <w:bottom w:val="single" w:sz="4" w:space="0" w:color="auto"/>
              <w:right w:val="single" w:sz="4" w:space="0" w:color="auto"/>
            </w:tcBorders>
            <w:vAlign w:val="center"/>
            <w:hideMark/>
          </w:tcPr>
          <w:p w:rsidR="00517EE6" w:rsidRPr="008179F2" w:rsidRDefault="00517EE6" w:rsidP="002411B5">
            <w:pPr>
              <w:rPr>
                <w:b/>
                <w:bCs/>
              </w:rPr>
            </w:pPr>
          </w:p>
        </w:tc>
        <w:tc>
          <w:tcPr>
            <w:tcW w:w="932"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rPr>
                <w:b/>
                <w:bCs/>
              </w:rPr>
            </w:pPr>
            <w:r w:rsidRPr="008179F2">
              <w:rPr>
                <w:b/>
                <w:bCs/>
              </w:rPr>
              <w:t>2022 г</w:t>
            </w:r>
          </w:p>
        </w:tc>
        <w:tc>
          <w:tcPr>
            <w:tcW w:w="109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rPr>
                <w:b/>
                <w:bCs/>
              </w:rPr>
            </w:pPr>
            <w:r w:rsidRPr="008179F2">
              <w:rPr>
                <w:b/>
                <w:bCs/>
              </w:rPr>
              <w:t>2023 г</w:t>
            </w:r>
          </w:p>
        </w:tc>
        <w:tc>
          <w:tcPr>
            <w:tcW w:w="1079"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rPr>
                <w:b/>
                <w:bCs/>
              </w:rPr>
            </w:pPr>
            <w:r w:rsidRPr="008179F2">
              <w:rPr>
                <w:b/>
                <w:bCs/>
              </w:rPr>
              <w:t>2024 г</w:t>
            </w:r>
          </w:p>
        </w:tc>
      </w:tr>
      <w:tr w:rsidR="008179F2" w:rsidRPr="008179F2" w:rsidTr="00517EE6">
        <w:trPr>
          <w:trHeight w:val="257"/>
        </w:trPr>
        <w:tc>
          <w:tcPr>
            <w:tcW w:w="98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17EE6" w:rsidRPr="008179F2" w:rsidRDefault="00517EE6" w:rsidP="002411B5">
            <w:pPr>
              <w:jc w:val="center"/>
              <w:rPr>
                <w:b/>
                <w:bCs/>
              </w:rPr>
            </w:pPr>
            <w:r w:rsidRPr="008179F2">
              <w:rPr>
                <w:b/>
                <w:bCs/>
              </w:rPr>
              <w:t>Критерии качества медицинской помощи</w:t>
            </w:r>
          </w:p>
        </w:tc>
      </w:tr>
      <w:tr w:rsidR="008179F2" w:rsidRPr="008179F2" w:rsidTr="00C867EA">
        <w:trPr>
          <w:trHeight w:val="796"/>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1</w:t>
            </w:r>
          </w:p>
        </w:tc>
        <w:tc>
          <w:tcPr>
            <w:tcW w:w="596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r w:rsidRPr="008179F2">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932"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8,4</w:t>
            </w:r>
          </w:p>
        </w:tc>
        <w:tc>
          <w:tcPr>
            <w:tcW w:w="109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8,5</w:t>
            </w:r>
          </w:p>
        </w:tc>
        <w:tc>
          <w:tcPr>
            <w:tcW w:w="1079"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8,5</w:t>
            </w:r>
          </w:p>
        </w:tc>
      </w:tr>
      <w:tr w:rsidR="008179F2" w:rsidRPr="008179F2" w:rsidTr="00C867EA">
        <w:trPr>
          <w:trHeight w:val="1007"/>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2</w:t>
            </w:r>
          </w:p>
        </w:tc>
        <w:tc>
          <w:tcPr>
            <w:tcW w:w="596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r w:rsidRPr="008179F2">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932"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22,8</w:t>
            </w:r>
          </w:p>
        </w:tc>
        <w:tc>
          <w:tcPr>
            <w:tcW w:w="109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23,0</w:t>
            </w:r>
          </w:p>
        </w:tc>
        <w:tc>
          <w:tcPr>
            <w:tcW w:w="1079"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23,0</w:t>
            </w:r>
          </w:p>
        </w:tc>
      </w:tr>
      <w:tr w:rsidR="008179F2" w:rsidRPr="008179F2" w:rsidTr="00C867EA">
        <w:trPr>
          <w:trHeight w:val="1018"/>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3</w:t>
            </w:r>
          </w:p>
        </w:tc>
        <w:tc>
          <w:tcPr>
            <w:tcW w:w="596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r w:rsidRPr="008179F2">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932"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5,4</w:t>
            </w:r>
          </w:p>
        </w:tc>
        <w:tc>
          <w:tcPr>
            <w:tcW w:w="109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5,4</w:t>
            </w:r>
          </w:p>
        </w:tc>
        <w:tc>
          <w:tcPr>
            <w:tcW w:w="1079"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5,4</w:t>
            </w:r>
          </w:p>
        </w:tc>
      </w:tr>
      <w:tr w:rsidR="008179F2" w:rsidRPr="008179F2" w:rsidTr="00C867EA">
        <w:trPr>
          <w:trHeight w:val="819"/>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4</w:t>
            </w:r>
          </w:p>
        </w:tc>
        <w:tc>
          <w:tcPr>
            <w:tcW w:w="596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r w:rsidRPr="008179F2">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932"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13,6</w:t>
            </w:r>
          </w:p>
        </w:tc>
        <w:tc>
          <w:tcPr>
            <w:tcW w:w="109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13,6</w:t>
            </w:r>
          </w:p>
        </w:tc>
        <w:tc>
          <w:tcPr>
            <w:tcW w:w="1079"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13,6</w:t>
            </w:r>
          </w:p>
        </w:tc>
      </w:tr>
      <w:tr w:rsidR="008179F2" w:rsidRPr="008179F2" w:rsidTr="00C867EA">
        <w:trPr>
          <w:trHeight w:val="690"/>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5</w:t>
            </w:r>
          </w:p>
        </w:tc>
        <w:tc>
          <w:tcPr>
            <w:tcW w:w="596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r w:rsidRPr="008179F2">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932"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43,5</w:t>
            </w:r>
          </w:p>
        </w:tc>
        <w:tc>
          <w:tcPr>
            <w:tcW w:w="109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43,5</w:t>
            </w:r>
          </w:p>
        </w:tc>
        <w:tc>
          <w:tcPr>
            <w:tcW w:w="1079"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43,5</w:t>
            </w:r>
          </w:p>
        </w:tc>
      </w:tr>
      <w:tr w:rsidR="008179F2" w:rsidRPr="008179F2" w:rsidTr="00C867EA">
        <w:trPr>
          <w:trHeight w:val="878"/>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6</w:t>
            </w:r>
          </w:p>
        </w:tc>
        <w:tc>
          <w:tcPr>
            <w:tcW w:w="596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r w:rsidRPr="008179F2">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932"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72,7</w:t>
            </w:r>
          </w:p>
        </w:tc>
        <w:tc>
          <w:tcPr>
            <w:tcW w:w="109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72,7</w:t>
            </w:r>
          </w:p>
        </w:tc>
        <w:tc>
          <w:tcPr>
            <w:tcW w:w="1079"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72,7</w:t>
            </w:r>
          </w:p>
        </w:tc>
      </w:tr>
      <w:tr w:rsidR="008179F2" w:rsidRPr="008179F2" w:rsidTr="00C867EA">
        <w:trPr>
          <w:trHeight w:val="152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7</w:t>
            </w:r>
          </w:p>
        </w:tc>
        <w:tc>
          <w:tcPr>
            <w:tcW w:w="596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r w:rsidRPr="008179F2">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932"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5,</w:t>
            </w:r>
            <w:r w:rsidR="00845513" w:rsidRPr="008179F2">
              <w:t>3</w:t>
            </w:r>
          </w:p>
        </w:tc>
        <w:tc>
          <w:tcPr>
            <w:tcW w:w="109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5,</w:t>
            </w:r>
            <w:r w:rsidR="00845513" w:rsidRPr="008179F2">
              <w:t>3</w:t>
            </w:r>
          </w:p>
        </w:tc>
        <w:tc>
          <w:tcPr>
            <w:tcW w:w="1079"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5,</w:t>
            </w:r>
            <w:r w:rsidR="00845513" w:rsidRPr="008179F2">
              <w:t>3</w:t>
            </w:r>
          </w:p>
        </w:tc>
      </w:tr>
      <w:tr w:rsidR="008179F2" w:rsidRPr="008179F2" w:rsidTr="00C867EA">
        <w:trPr>
          <w:trHeight w:val="878"/>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8</w:t>
            </w:r>
          </w:p>
        </w:tc>
        <w:tc>
          <w:tcPr>
            <w:tcW w:w="596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r w:rsidRPr="008179F2">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932" w:type="dxa"/>
            <w:tcBorders>
              <w:top w:val="nil"/>
              <w:left w:val="nil"/>
              <w:bottom w:val="single" w:sz="4" w:space="0" w:color="auto"/>
              <w:right w:val="single" w:sz="4" w:space="0" w:color="auto"/>
            </w:tcBorders>
            <w:shd w:val="clear" w:color="auto" w:fill="auto"/>
            <w:vAlign w:val="center"/>
            <w:hideMark/>
          </w:tcPr>
          <w:p w:rsidR="00517EE6" w:rsidRPr="008179F2" w:rsidRDefault="00845513" w:rsidP="002411B5">
            <w:pPr>
              <w:jc w:val="center"/>
            </w:pPr>
            <w:r w:rsidRPr="008179F2">
              <w:t>7,0</w:t>
            </w:r>
          </w:p>
        </w:tc>
        <w:tc>
          <w:tcPr>
            <w:tcW w:w="1091" w:type="dxa"/>
            <w:tcBorders>
              <w:top w:val="nil"/>
              <w:left w:val="nil"/>
              <w:bottom w:val="single" w:sz="4" w:space="0" w:color="auto"/>
              <w:right w:val="single" w:sz="4" w:space="0" w:color="auto"/>
            </w:tcBorders>
            <w:shd w:val="clear" w:color="auto" w:fill="auto"/>
            <w:vAlign w:val="center"/>
            <w:hideMark/>
          </w:tcPr>
          <w:p w:rsidR="00517EE6" w:rsidRPr="008179F2" w:rsidRDefault="00845513" w:rsidP="002411B5">
            <w:pPr>
              <w:jc w:val="center"/>
            </w:pPr>
            <w:r w:rsidRPr="008179F2">
              <w:t>7,5</w:t>
            </w:r>
          </w:p>
        </w:tc>
        <w:tc>
          <w:tcPr>
            <w:tcW w:w="1079" w:type="dxa"/>
            <w:tcBorders>
              <w:top w:val="nil"/>
              <w:left w:val="nil"/>
              <w:bottom w:val="single" w:sz="4" w:space="0" w:color="auto"/>
              <w:right w:val="single" w:sz="4" w:space="0" w:color="auto"/>
            </w:tcBorders>
            <w:shd w:val="clear" w:color="auto" w:fill="auto"/>
            <w:vAlign w:val="center"/>
            <w:hideMark/>
          </w:tcPr>
          <w:p w:rsidR="00517EE6" w:rsidRPr="008179F2" w:rsidRDefault="00845513" w:rsidP="002411B5">
            <w:pPr>
              <w:jc w:val="center"/>
            </w:pPr>
            <w:r w:rsidRPr="008179F2">
              <w:t>8,0</w:t>
            </w:r>
          </w:p>
        </w:tc>
      </w:tr>
      <w:tr w:rsidR="008179F2" w:rsidRPr="008179F2" w:rsidTr="00C867EA">
        <w:trPr>
          <w:trHeight w:val="1206"/>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lastRenderedPageBreak/>
              <w:t>9</w:t>
            </w:r>
          </w:p>
        </w:tc>
        <w:tc>
          <w:tcPr>
            <w:tcW w:w="596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r w:rsidRPr="008179F2">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932" w:type="dxa"/>
            <w:tcBorders>
              <w:top w:val="nil"/>
              <w:left w:val="nil"/>
              <w:bottom w:val="single" w:sz="4" w:space="0" w:color="auto"/>
              <w:right w:val="single" w:sz="4" w:space="0" w:color="auto"/>
            </w:tcBorders>
            <w:shd w:val="clear" w:color="auto" w:fill="auto"/>
            <w:vAlign w:val="center"/>
            <w:hideMark/>
          </w:tcPr>
          <w:p w:rsidR="00517EE6" w:rsidRPr="008179F2" w:rsidRDefault="00845513" w:rsidP="002411B5">
            <w:pPr>
              <w:jc w:val="center"/>
            </w:pPr>
            <w:r w:rsidRPr="008179F2">
              <w:t>30,4</w:t>
            </w:r>
          </w:p>
        </w:tc>
        <w:tc>
          <w:tcPr>
            <w:tcW w:w="1091" w:type="dxa"/>
            <w:tcBorders>
              <w:top w:val="nil"/>
              <w:left w:val="nil"/>
              <w:bottom w:val="single" w:sz="4" w:space="0" w:color="auto"/>
              <w:right w:val="single" w:sz="4" w:space="0" w:color="auto"/>
            </w:tcBorders>
            <w:shd w:val="clear" w:color="auto" w:fill="auto"/>
            <w:vAlign w:val="center"/>
            <w:hideMark/>
          </w:tcPr>
          <w:p w:rsidR="00517EE6" w:rsidRPr="008179F2" w:rsidRDefault="00845513" w:rsidP="002411B5">
            <w:pPr>
              <w:jc w:val="center"/>
            </w:pPr>
            <w:r w:rsidRPr="008179F2">
              <w:t>30,4</w:t>
            </w:r>
          </w:p>
        </w:tc>
        <w:tc>
          <w:tcPr>
            <w:tcW w:w="1079" w:type="dxa"/>
            <w:tcBorders>
              <w:top w:val="nil"/>
              <w:left w:val="nil"/>
              <w:bottom w:val="single" w:sz="4" w:space="0" w:color="auto"/>
              <w:right w:val="single" w:sz="4" w:space="0" w:color="auto"/>
            </w:tcBorders>
            <w:shd w:val="clear" w:color="auto" w:fill="auto"/>
            <w:vAlign w:val="center"/>
            <w:hideMark/>
          </w:tcPr>
          <w:p w:rsidR="00517EE6" w:rsidRPr="008179F2" w:rsidRDefault="00845513" w:rsidP="002411B5">
            <w:pPr>
              <w:jc w:val="center"/>
            </w:pPr>
            <w:r w:rsidRPr="008179F2">
              <w:t>30,4</w:t>
            </w:r>
          </w:p>
        </w:tc>
      </w:tr>
      <w:tr w:rsidR="008179F2" w:rsidRPr="008179F2" w:rsidTr="00C867EA">
        <w:trPr>
          <w:trHeight w:val="1346"/>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10</w:t>
            </w:r>
          </w:p>
        </w:tc>
        <w:tc>
          <w:tcPr>
            <w:tcW w:w="596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r w:rsidRPr="008179F2">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932"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18,8</w:t>
            </w:r>
          </w:p>
        </w:tc>
        <w:tc>
          <w:tcPr>
            <w:tcW w:w="109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18,8</w:t>
            </w:r>
          </w:p>
        </w:tc>
        <w:tc>
          <w:tcPr>
            <w:tcW w:w="1079" w:type="dxa"/>
            <w:tcBorders>
              <w:top w:val="nil"/>
              <w:left w:val="nil"/>
              <w:bottom w:val="single" w:sz="4" w:space="0" w:color="auto"/>
              <w:right w:val="single" w:sz="4" w:space="0" w:color="auto"/>
            </w:tcBorders>
            <w:shd w:val="clear" w:color="auto" w:fill="auto"/>
            <w:vAlign w:val="center"/>
            <w:hideMark/>
          </w:tcPr>
          <w:p w:rsidR="00517EE6" w:rsidRPr="008179F2" w:rsidRDefault="00845513" w:rsidP="002411B5">
            <w:pPr>
              <w:jc w:val="center"/>
            </w:pPr>
            <w:r w:rsidRPr="008179F2">
              <w:t>19,0</w:t>
            </w:r>
          </w:p>
        </w:tc>
      </w:tr>
      <w:tr w:rsidR="008179F2" w:rsidRPr="008179F2" w:rsidTr="00C867EA">
        <w:trPr>
          <w:trHeight w:val="118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11</w:t>
            </w:r>
          </w:p>
        </w:tc>
        <w:tc>
          <w:tcPr>
            <w:tcW w:w="596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r w:rsidRPr="008179F2">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932"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5,8</w:t>
            </w:r>
          </w:p>
        </w:tc>
        <w:tc>
          <w:tcPr>
            <w:tcW w:w="109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5,8</w:t>
            </w:r>
          </w:p>
        </w:tc>
        <w:tc>
          <w:tcPr>
            <w:tcW w:w="1079"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5,</w:t>
            </w:r>
            <w:r w:rsidR="00845513" w:rsidRPr="008179F2">
              <w:t>8</w:t>
            </w:r>
          </w:p>
        </w:tc>
      </w:tr>
      <w:tr w:rsidR="008179F2" w:rsidRPr="008179F2" w:rsidTr="00C867EA">
        <w:trPr>
          <w:trHeight w:val="104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12</w:t>
            </w:r>
          </w:p>
        </w:tc>
        <w:tc>
          <w:tcPr>
            <w:tcW w:w="596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r w:rsidRPr="008179F2">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932"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95,0</w:t>
            </w:r>
          </w:p>
        </w:tc>
        <w:tc>
          <w:tcPr>
            <w:tcW w:w="109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95,0</w:t>
            </w:r>
          </w:p>
        </w:tc>
        <w:tc>
          <w:tcPr>
            <w:tcW w:w="1079"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95,0</w:t>
            </w:r>
          </w:p>
        </w:tc>
      </w:tr>
      <w:tr w:rsidR="008179F2" w:rsidRPr="008179F2" w:rsidTr="00C867EA">
        <w:trPr>
          <w:trHeight w:val="796"/>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13</w:t>
            </w:r>
          </w:p>
        </w:tc>
        <w:tc>
          <w:tcPr>
            <w:tcW w:w="596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r w:rsidRPr="008179F2">
              <w:t xml:space="preserve">Количество обоснованных жалоб, в том числе на отказ в оказании медицинской помощи, предоставляемой в рамках Территориальной Программы  </w:t>
            </w:r>
          </w:p>
        </w:tc>
        <w:tc>
          <w:tcPr>
            <w:tcW w:w="932"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3</w:t>
            </w:r>
            <w:r w:rsidR="00845513" w:rsidRPr="008179F2">
              <w:t>7</w:t>
            </w:r>
            <w:r w:rsidRPr="008179F2">
              <w:t>,0</w:t>
            </w:r>
          </w:p>
        </w:tc>
        <w:tc>
          <w:tcPr>
            <w:tcW w:w="109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3</w:t>
            </w:r>
            <w:r w:rsidR="00845513" w:rsidRPr="008179F2">
              <w:t>6</w:t>
            </w:r>
            <w:r w:rsidRPr="008179F2">
              <w:t>,0</w:t>
            </w:r>
          </w:p>
        </w:tc>
        <w:tc>
          <w:tcPr>
            <w:tcW w:w="1079"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3</w:t>
            </w:r>
            <w:r w:rsidR="00845513" w:rsidRPr="008179F2">
              <w:t>5</w:t>
            </w:r>
            <w:r w:rsidRPr="008179F2">
              <w:t>,0</w:t>
            </w:r>
          </w:p>
        </w:tc>
      </w:tr>
      <w:tr w:rsidR="008179F2" w:rsidRPr="008179F2" w:rsidTr="00517EE6">
        <w:trPr>
          <w:trHeight w:val="257"/>
        </w:trPr>
        <w:tc>
          <w:tcPr>
            <w:tcW w:w="98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17EE6" w:rsidRPr="008179F2" w:rsidRDefault="00517EE6" w:rsidP="002411B5">
            <w:pPr>
              <w:jc w:val="center"/>
              <w:rPr>
                <w:b/>
                <w:bCs/>
              </w:rPr>
            </w:pPr>
            <w:r w:rsidRPr="008179F2">
              <w:rPr>
                <w:b/>
                <w:bCs/>
              </w:rPr>
              <w:t>Критерии доступности медицинской помощи</w:t>
            </w:r>
          </w:p>
        </w:tc>
      </w:tr>
      <w:tr w:rsidR="008179F2" w:rsidRPr="008179F2" w:rsidTr="00C867EA">
        <w:trPr>
          <w:trHeight w:val="620"/>
        </w:trPr>
        <w:tc>
          <w:tcPr>
            <w:tcW w:w="771" w:type="dxa"/>
            <w:vMerge w:val="restart"/>
            <w:tcBorders>
              <w:top w:val="nil"/>
              <w:left w:val="single" w:sz="4" w:space="0" w:color="auto"/>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14</w:t>
            </w:r>
          </w:p>
        </w:tc>
        <w:tc>
          <w:tcPr>
            <w:tcW w:w="596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r w:rsidRPr="008179F2">
              <w:t>Удовлетвореннос</w:t>
            </w:r>
            <w:r w:rsidR="004D6C8F" w:rsidRPr="008179F2">
              <w:t>ть населения медицинской помощи</w:t>
            </w:r>
            <w:r w:rsidRPr="008179F2">
              <w:t xml:space="preserve"> (процентов от числа опрошенных), в том числе:</w:t>
            </w:r>
          </w:p>
        </w:tc>
        <w:tc>
          <w:tcPr>
            <w:tcW w:w="932" w:type="dxa"/>
            <w:tcBorders>
              <w:top w:val="nil"/>
              <w:left w:val="nil"/>
              <w:bottom w:val="single" w:sz="4" w:space="0" w:color="auto"/>
              <w:right w:val="single" w:sz="4" w:space="0" w:color="auto"/>
            </w:tcBorders>
            <w:shd w:val="clear" w:color="auto" w:fill="auto"/>
            <w:vAlign w:val="center"/>
            <w:hideMark/>
          </w:tcPr>
          <w:p w:rsidR="00517EE6" w:rsidRPr="008179F2" w:rsidRDefault="00C867EA" w:rsidP="002411B5">
            <w:pPr>
              <w:jc w:val="center"/>
            </w:pPr>
            <w:r w:rsidRPr="008179F2">
              <w:t>95,0</w:t>
            </w:r>
          </w:p>
        </w:tc>
        <w:tc>
          <w:tcPr>
            <w:tcW w:w="1091" w:type="dxa"/>
            <w:tcBorders>
              <w:top w:val="nil"/>
              <w:left w:val="nil"/>
              <w:bottom w:val="single" w:sz="4" w:space="0" w:color="auto"/>
              <w:right w:val="single" w:sz="4" w:space="0" w:color="auto"/>
            </w:tcBorders>
            <w:shd w:val="clear" w:color="auto" w:fill="auto"/>
            <w:vAlign w:val="center"/>
            <w:hideMark/>
          </w:tcPr>
          <w:p w:rsidR="00517EE6" w:rsidRPr="008179F2" w:rsidRDefault="00C867EA" w:rsidP="002411B5">
            <w:pPr>
              <w:jc w:val="center"/>
            </w:pPr>
            <w:r w:rsidRPr="008179F2">
              <w:t>95,0</w:t>
            </w:r>
          </w:p>
        </w:tc>
        <w:tc>
          <w:tcPr>
            <w:tcW w:w="1079" w:type="dxa"/>
            <w:tcBorders>
              <w:top w:val="nil"/>
              <w:left w:val="nil"/>
              <w:bottom w:val="single" w:sz="4" w:space="0" w:color="auto"/>
              <w:right w:val="single" w:sz="4" w:space="0" w:color="auto"/>
            </w:tcBorders>
            <w:shd w:val="clear" w:color="auto" w:fill="auto"/>
            <w:vAlign w:val="center"/>
            <w:hideMark/>
          </w:tcPr>
          <w:p w:rsidR="00517EE6" w:rsidRPr="008179F2" w:rsidRDefault="00C867EA" w:rsidP="002411B5">
            <w:pPr>
              <w:jc w:val="center"/>
            </w:pPr>
            <w:r w:rsidRPr="008179F2">
              <w:t>95,0</w:t>
            </w:r>
          </w:p>
        </w:tc>
      </w:tr>
      <w:tr w:rsidR="008179F2" w:rsidRPr="008179F2" w:rsidTr="00C867EA">
        <w:trPr>
          <w:trHeight w:val="245"/>
        </w:trPr>
        <w:tc>
          <w:tcPr>
            <w:tcW w:w="771" w:type="dxa"/>
            <w:vMerge/>
            <w:tcBorders>
              <w:top w:val="nil"/>
              <w:left w:val="single" w:sz="4" w:space="0" w:color="auto"/>
              <w:bottom w:val="single" w:sz="4" w:space="0" w:color="auto"/>
              <w:right w:val="single" w:sz="4" w:space="0" w:color="auto"/>
            </w:tcBorders>
            <w:vAlign w:val="center"/>
            <w:hideMark/>
          </w:tcPr>
          <w:p w:rsidR="00C867EA" w:rsidRPr="008179F2" w:rsidRDefault="00C867EA" w:rsidP="002411B5"/>
        </w:tc>
        <w:tc>
          <w:tcPr>
            <w:tcW w:w="5961" w:type="dxa"/>
            <w:tcBorders>
              <w:top w:val="nil"/>
              <w:left w:val="nil"/>
              <w:bottom w:val="single" w:sz="4" w:space="0" w:color="auto"/>
              <w:right w:val="single" w:sz="4" w:space="0" w:color="auto"/>
            </w:tcBorders>
            <w:shd w:val="clear" w:color="auto" w:fill="auto"/>
            <w:vAlign w:val="center"/>
            <w:hideMark/>
          </w:tcPr>
          <w:p w:rsidR="00C867EA" w:rsidRPr="008179F2" w:rsidRDefault="00C867EA" w:rsidP="002411B5">
            <w:r w:rsidRPr="008179F2">
              <w:t>городского населения</w:t>
            </w:r>
          </w:p>
        </w:tc>
        <w:tc>
          <w:tcPr>
            <w:tcW w:w="932" w:type="dxa"/>
            <w:tcBorders>
              <w:top w:val="nil"/>
              <w:left w:val="nil"/>
              <w:bottom w:val="single" w:sz="4" w:space="0" w:color="auto"/>
              <w:right w:val="single" w:sz="4" w:space="0" w:color="auto"/>
            </w:tcBorders>
            <w:shd w:val="clear" w:color="auto" w:fill="auto"/>
            <w:vAlign w:val="center"/>
            <w:hideMark/>
          </w:tcPr>
          <w:p w:rsidR="00C867EA" w:rsidRPr="008179F2" w:rsidRDefault="00C867EA" w:rsidP="002411B5">
            <w:pPr>
              <w:jc w:val="center"/>
            </w:pPr>
            <w:r w:rsidRPr="008179F2">
              <w:t>95,0</w:t>
            </w:r>
          </w:p>
        </w:tc>
        <w:tc>
          <w:tcPr>
            <w:tcW w:w="1091" w:type="dxa"/>
            <w:tcBorders>
              <w:top w:val="nil"/>
              <w:left w:val="nil"/>
              <w:bottom w:val="single" w:sz="4" w:space="0" w:color="auto"/>
              <w:right w:val="single" w:sz="4" w:space="0" w:color="auto"/>
            </w:tcBorders>
            <w:shd w:val="clear" w:color="auto" w:fill="auto"/>
            <w:vAlign w:val="center"/>
            <w:hideMark/>
          </w:tcPr>
          <w:p w:rsidR="00C867EA" w:rsidRPr="008179F2" w:rsidRDefault="00C867EA" w:rsidP="002411B5">
            <w:pPr>
              <w:jc w:val="center"/>
            </w:pPr>
            <w:r w:rsidRPr="008179F2">
              <w:t>95,0</w:t>
            </w:r>
          </w:p>
        </w:tc>
        <w:tc>
          <w:tcPr>
            <w:tcW w:w="1079" w:type="dxa"/>
            <w:tcBorders>
              <w:top w:val="nil"/>
              <w:left w:val="nil"/>
              <w:bottom w:val="single" w:sz="4" w:space="0" w:color="auto"/>
              <w:right w:val="single" w:sz="4" w:space="0" w:color="auto"/>
            </w:tcBorders>
            <w:shd w:val="clear" w:color="auto" w:fill="auto"/>
            <w:vAlign w:val="center"/>
            <w:hideMark/>
          </w:tcPr>
          <w:p w:rsidR="00C867EA" w:rsidRPr="008179F2" w:rsidRDefault="00C867EA" w:rsidP="002411B5">
            <w:pPr>
              <w:jc w:val="center"/>
            </w:pPr>
            <w:r w:rsidRPr="008179F2">
              <w:t>95,0</w:t>
            </w:r>
          </w:p>
        </w:tc>
      </w:tr>
      <w:tr w:rsidR="008179F2" w:rsidRPr="008179F2" w:rsidTr="00C867EA">
        <w:trPr>
          <w:trHeight w:val="245"/>
        </w:trPr>
        <w:tc>
          <w:tcPr>
            <w:tcW w:w="771" w:type="dxa"/>
            <w:vMerge/>
            <w:tcBorders>
              <w:top w:val="nil"/>
              <w:left w:val="single" w:sz="4" w:space="0" w:color="auto"/>
              <w:bottom w:val="single" w:sz="4" w:space="0" w:color="auto"/>
              <w:right w:val="single" w:sz="4" w:space="0" w:color="auto"/>
            </w:tcBorders>
            <w:vAlign w:val="center"/>
            <w:hideMark/>
          </w:tcPr>
          <w:p w:rsidR="00C867EA" w:rsidRPr="008179F2" w:rsidRDefault="00C867EA" w:rsidP="002411B5"/>
        </w:tc>
        <w:tc>
          <w:tcPr>
            <w:tcW w:w="5961" w:type="dxa"/>
            <w:tcBorders>
              <w:top w:val="nil"/>
              <w:left w:val="nil"/>
              <w:bottom w:val="single" w:sz="4" w:space="0" w:color="auto"/>
              <w:right w:val="single" w:sz="4" w:space="0" w:color="auto"/>
            </w:tcBorders>
            <w:shd w:val="clear" w:color="auto" w:fill="auto"/>
            <w:vAlign w:val="center"/>
            <w:hideMark/>
          </w:tcPr>
          <w:p w:rsidR="00C867EA" w:rsidRPr="008179F2" w:rsidRDefault="00C867EA" w:rsidP="002411B5">
            <w:r w:rsidRPr="008179F2">
              <w:t>сельского населения</w:t>
            </w:r>
          </w:p>
        </w:tc>
        <w:tc>
          <w:tcPr>
            <w:tcW w:w="932" w:type="dxa"/>
            <w:tcBorders>
              <w:top w:val="nil"/>
              <w:left w:val="nil"/>
              <w:bottom w:val="single" w:sz="4" w:space="0" w:color="auto"/>
              <w:right w:val="single" w:sz="4" w:space="0" w:color="auto"/>
            </w:tcBorders>
            <w:shd w:val="clear" w:color="auto" w:fill="auto"/>
            <w:vAlign w:val="center"/>
            <w:hideMark/>
          </w:tcPr>
          <w:p w:rsidR="00C867EA" w:rsidRPr="008179F2" w:rsidRDefault="00C867EA" w:rsidP="002411B5">
            <w:pPr>
              <w:jc w:val="center"/>
            </w:pPr>
            <w:r w:rsidRPr="008179F2">
              <w:t>92,0</w:t>
            </w:r>
          </w:p>
        </w:tc>
        <w:tc>
          <w:tcPr>
            <w:tcW w:w="1091" w:type="dxa"/>
            <w:tcBorders>
              <w:top w:val="nil"/>
              <w:left w:val="nil"/>
              <w:bottom w:val="single" w:sz="4" w:space="0" w:color="auto"/>
              <w:right w:val="single" w:sz="4" w:space="0" w:color="auto"/>
            </w:tcBorders>
            <w:shd w:val="clear" w:color="auto" w:fill="auto"/>
            <w:vAlign w:val="center"/>
            <w:hideMark/>
          </w:tcPr>
          <w:p w:rsidR="00C867EA" w:rsidRPr="008179F2" w:rsidRDefault="00C867EA" w:rsidP="002411B5">
            <w:pPr>
              <w:jc w:val="center"/>
            </w:pPr>
            <w:r w:rsidRPr="008179F2">
              <w:t>92,0</w:t>
            </w:r>
          </w:p>
        </w:tc>
        <w:tc>
          <w:tcPr>
            <w:tcW w:w="1079" w:type="dxa"/>
            <w:tcBorders>
              <w:top w:val="nil"/>
              <w:left w:val="nil"/>
              <w:bottom w:val="single" w:sz="4" w:space="0" w:color="auto"/>
              <w:right w:val="single" w:sz="4" w:space="0" w:color="auto"/>
            </w:tcBorders>
            <w:shd w:val="clear" w:color="auto" w:fill="auto"/>
            <w:vAlign w:val="center"/>
            <w:hideMark/>
          </w:tcPr>
          <w:p w:rsidR="00C867EA" w:rsidRPr="008179F2" w:rsidRDefault="00C867EA" w:rsidP="002411B5">
            <w:pPr>
              <w:jc w:val="center"/>
            </w:pPr>
            <w:r w:rsidRPr="008179F2">
              <w:t>92,0</w:t>
            </w:r>
          </w:p>
        </w:tc>
      </w:tr>
      <w:tr w:rsidR="008179F2" w:rsidRPr="008179F2" w:rsidTr="00C867EA">
        <w:trPr>
          <w:trHeight w:val="608"/>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15</w:t>
            </w:r>
          </w:p>
        </w:tc>
        <w:tc>
          <w:tcPr>
            <w:tcW w:w="596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r w:rsidRPr="008179F2">
              <w:t>Доля расходов на оказание медицинской помощи в условиях дневных стационаров в общих расходах на Территориальную Программу</w:t>
            </w:r>
          </w:p>
        </w:tc>
        <w:tc>
          <w:tcPr>
            <w:tcW w:w="932" w:type="dxa"/>
            <w:tcBorders>
              <w:top w:val="nil"/>
              <w:left w:val="nil"/>
              <w:bottom w:val="single" w:sz="4" w:space="0" w:color="auto"/>
              <w:right w:val="single" w:sz="4" w:space="0" w:color="auto"/>
            </w:tcBorders>
            <w:shd w:val="clear" w:color="auto" w:fill="auto"/>
            <w:vAlign w:val="center"/>
            <w:hideMark/>
          </w:tcPr>
          <w:p w:rsidR="00517EE6" w:rsidRPr="008179F2" w:rsidRDefault="00C867EA" w:rsidP="002411B5">
            <w:pPr>
              <w:jc w:val="center"/>
            </w:pPr>
            <w:r w:rsidRPr="008179F2">
              <w:t>10,8</w:t>
            </w:r>
          </w:p>
        </w:tc>
        <w:tc>
          <w:tcPr>
            <w:tcW w:w="1091" w:type="dxa"/>
            <w:tcBorders>
              <w:top w:val="nil"/>
              <w:left w:val="nil"/>
              <w:bottom w:val="single" w:sz="4" w:space="0" w:color="auto"/>
              <w:right w:val="single" w:sz="4" w:space="0" w:color="auto"/>
            </w:tcBorders>
            <w:shd w:val="clear" w:color="auto" w:fill="auto"/>
            <w:vAlign w:val="center"/>
            <w:hideMark/>
          </w:tcPr>
          <w:p w:rsidR="00517EE6" w:rsidRPr="008179F2" w:rsidRDefault="00C867EA" w:rsidP="002411B5">
            <w:pPr>
              <w:jc w:val="center"/>
            </w:pPr>
            <w:r w:rsidRPr="008179F2">
              <w:t>10,8</w:t>
            </w:r>
          </w:p>
        </w:tc>
        <w:tc>
          <w:tcPr>
            <w:tcW w:w="1079" w:type="dxa"/>
            <w:tcBorders>
              <w:top w:val="nil"/>
              <w:left w:val="nil"/>
              <w:bottom w:val="single" w:sz="4" w:space="0" w:color="auto"/>
              <w:right w:val="single" w:sz="4" w:space="0" w:color="auto"/>
            </w:tcBorders>
            <w:shd w:val="clear" w:color="auto" w:fill="auto"/>
            <w:vAlign w:val="center"/>
            <w:hideMark/>
          </w:tcPr>
          <w:p w:rsidR="00517EE6" w:rsidRPr="008179F2" w:rsidRDefault="00C867EA" w:rsidP="002411B5">
            <w:pPr>
              <w:jc w:val="center"/>
            </w:pPr>
            <w:r w:rsidRPr="008179F2">
              <w:t>10,8</w:t>
            </w:r>
          </w:p>
        </w:tc>
      </w:tr>
      <w:tr w:rsidR="008179F2" w:rsidRPr="008179F2" w:rsidTr="00C867EA">
        <w:trPr>
          <w:trHeight w:val="761"/>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16</w:t>
            </w:r>
          </w:p>
        </w:tc>
        <w:tc>
          <w:tcPr>
            <w:tcW w:w="596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r w:rsidRPr="008179F2">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932"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2,</w:t>
            </w:r>
            <w:r w:rsidR="00C867EA" w:rsidRPr="008179F2">
              <w:t>7</w:t>
            </w:r>
          </w:p>
        </w:tc>
        <w:tc>
          <w:tcPr>
            <w:tcW w:w="109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2,</w:t>
            </w:r>
            <w:r w:rsidR="00C867EA" w:rsidRPr="008179F2">
              <w:t>7</w:t>
            </w:r>
          </w:p>
        </w:tc>
        <w:tc>
          <w:tcPr>
            <w:tcW w:w="1079"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2,</w:t>
            </w:r>
            <w:r w:rsidR="00C867EA" w:rsidRPr="008179F2">
              <w:t>7</w:t>
            </w:r>
          </w:p>
        </w:tc>
      </w:tr>
      <w:tr w:rsidR="008179F2" w:rsidRPr="008179F2" w:rsidTr="00C867EA">
        <w:trPr>
          <w:trHeight w:val="1627"/>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17</w:t>
            </w:r>
          </w:p>
        </w:tc>
        <w:tc>
          <w:tcPr>
            <w:tcW w:w="596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r w:rsidRPr="008179F2">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w:t>
            </w:r>
            <w:r w:rsidR="004D6C8F" w:rsidRPr="008179F2">
              <w:t xml:space="preserve">специализированная </w:t>
            </w:r>
            <w:r w:rsidRPr="008179F2">
              <w:t>медицинская помощь в стационарных условиях в рамках территориальной программы обязательного медицинского страхования</w:t>
            </w:r>
          </w:p>
        </w:tc>
        <w:tc>
          <w:tcPr>
            <w:tcW w:w="932" w:type="dxa"/>
            <w:tcBorders>
              <w:top w:val="nil"/>
              <w:left w:val="nil"/>
              <w:bottom w:val="single" w:sz="4" w:space="0" w:color="auto"/>
              <w:right w:val="single" w:sz="4" w:space="0" w:color="auto"/>
            </w:tcBorders>
            <w:shd w:val="clear" w:color="auto" w:fill="auto"/>
            <w:noWrap/>
            <w:vAlign w:val="center"/>
            <w:hideMark/>
          </w:tcPr>
          <w:p w:rsidR="00517EE6" w:rsidRPr="008179F2" w:rsidRDefault="00C867EA" w:rsidP="002411B5">
            <w:pPr>
              <w:jc w:val="center"/>
            </w:pPr>
            <w:r w:rsidRPr="008179F2">
              <w:t>2,3</w:t>
            </w:r>
          </w:p>
        </w:tc>
        <w:tc>
          <w:tcPr>
            <w:tcW w:w="1091" w:type="dxa"/>
            <w:tcBorders>
              <w:top w:val="nil"/>
              <w:left w:val="nil"/>
              <w:bottom w:val="single" w:sz="4" w:space="0" w:color="auto"/>
              <w:right w:val="single" w:sz="4" w:space="0" w:color="auto"/>
            </w:tcBorders>
            <w:shd w:val="clear" w:color="auto" w:fill="auto"/>
            <w:noWrap/>
            <w:vAlign w:val="center"/>
            <w:hideMark/>
          </w:tcPr>
          <w:p w:rsidR="00517EE6" w:rsidRPr="008179F2" w:rsidRDefault="00C867EA" w:rsidP="002411B5">
            <w:pPr>
              <w:jc w:val="center"/>
            </w:pPr>
            <w:r w:rsidRPr="008179F2">
              <w:t>2,3</w:t>
            </w:r>
          </w:p>
        </w:tc>
        <w:tc>
          <w:tcPr>
            <w:tcW w:w="1079" w:type="dxa"/>
            <w:tcBorders>
              <w:top w:val="nil"/>
              <w:left w:val="nil"/>
              <w:bottom w:val="single" w:sz="4" w:space="0" w:color="auto"/>
              <w:right w:val="single" w:sz="4" w:space="0" w:color="auto"/>
            </w:tcBorders>
            <w:shd w:val="clear" w:color="auto" w:fill="auto"/>
            <w:noWrap/>
            <w:vAlign w:val="center"/>
            <w:hideMark/>
          </w:tcPr>
          <w:p w:rsidR="00517EE6" w:rsidRPr="008179F2" w:rsidRDefault="00C867EA" w:rsidP="002411B5">
            <w:pPr>
              <w:jc w:val="center"/>
            </w:pPr>
            <w:r w:rsidRPr="008179F2">
              <w:t>2,3</w:t>
            </w:r>
          </w:p>
        </w:tc>
      </w:tr>
      <w:tr w:rsidR="008179F2" w:rsidRPr="008179F2" w:rsidTr="00C867EA">
        <w:trPr>
          <w:trHeight w:val="1065"/>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t>18</w:t>
            </w:r>
          </w:p>
        </w:tc>
        <w:tc>
          <w:tcPr>
            <w:tcW w:w="596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r w:rsidRPr="008179F2">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932" w:type="dxa"/>
            <w:tcBorders>
              <w:top w:val="nil"/>
              <w:left w:val="nil"/>
              <w:bottom w:val="single" w:sz="4" w:space="0" w:color="auto"/>
              <w:right w:val="single" w:sz="4" w:space="0" w:color="auto"/>
            </w:tcBorders>
            <w:shd w:val="clear" w:color="auto" w:fill="auto"/>
            <w:vAlign w:val="center"/>
            <w:hideMark/>
          </w:tcPr>
          <w:p w:rsidR="00517EE6" w:rsidRPr="008179F2" w:rsidRDefault="00C867EA" w:rsidP="002411B5">
            <w:pPr>
              <w:jc w:val="center"/>
            </w:pPr>
            <w:r w:rsidRPr="008179F2">
              <w:t>87,1</w:t>
            </w:r>
          </w:p>
        </w:tc>
        <w:tc>
          <w:tcPr>
            <w:tcW w:w="1091" w:type="dxa"/>
            <w:tcBorders>
              <w:top w:val="nil"/>
              <w:left w:val="nil"/>
              <w:bottom w:val="single" w:sz="4" w:space="0" w:color="auto"/>
              <w:right w:val="single" w:sz="4" w:space="0" w:color="auto"/>
            </w:tcBorders>
            <w:shd w:val="clear" w:color="auto" w:fill="auto"/>
            <w:vAlign w:val="center"/>
            <w:hideMark/>
          </w:tcPr>
          <w:p w:rsidR="00517EE6" w:rsidRPr="008179F2" w:rsidRDefault="00C867EA" w:rsidP="002411B5">
            <w:pPr>
              <w:jc w:val="center"/>
            </w:pPr>
            <w:r w:rsidRPr="008179F2">
              <w:t>87,1</w:t>
            </w:r>
          </w:p>
        </w:tc>
        <w:tc>
          <w:tcPr>
            <w:tcW w:w="1079" w:type="dxa"/>
            <w:tcBorders>
              <w:top w:val="nil"/>
              <w:left w:val="nil"/>
              <w:bottom w:val="single" w:sz="4" w:space="0" w:color="auto"/>
              <w:right w:val="single" w:sz="4" w:space="0" w:color="auto"/>
            </w:tcBorders>
            <w:shd w:val="clear" w:color="auto" w:fill="auto"/>
            <w:vAlign w:val="center"/>
            <w:hideMark/>
          </w:tcPr>
          <w:p w:rsidR="00517EE6" w:rsidRPr="008179F2" w:rsidRDefault="00C867EA" w:rsidP="002411B5">
            <w:pPr>
              <w:jc w:val="center"/>
            </w:pPr>
            <w:r w:rsidRPr="008179F2">
              <w:t>87,1</w:t>
            </w:r>
          </w:p>
        </w:tc>
      </w:tr>
      <w:tr w:rsidR="008179F2" w:rsidRPr="008179F2" w:rsidTr="00C867EA">
        <w:trPr>
          <w:trHeight w:val="971"/>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517EE6" w:rsidRPr="008179F2" w:rsidRDefault="00517EE6" w:rsidP="002411B5">
            <w:pPr>
              <w:jc w:val="center"/>
            </w:pPr>
            <w:r w:rsidRPr="008179F2">
              <w:lastRenderedPageBreak/>
              <w:t>19</w:t>
            </w:r>
          </w:p>
        </w:tc>
        <w:tc>
          <w:tcPr>
            <w:tcW w:w="5961" w:type="dxa"/>
            <w:tcBorders>
              <w:top w:val="nil"/>
              <w:left w:val="nil"/>
              <w:bottom w:val="single" w:sz="4" w:space="0" w:color="auto"/>
              <w:right w:val="single" w:sz="4" w:space="0" w:color="auto"/>
            </w:tcBorders>
            <w:shd w:val="clear" w:color="auto" w:fill="auto"/>
            <w:vAlign w:val="center"/>
            <w:hideMark/>
          </w:tcPr>
          <w:p w:rsidR="00517EE6" w:rsidRPr="008179F2" w:rsidRDefault="00517EE6" w:rsidP="002411B5">
            <w:r w:rsidRPr="008179F2">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932" w:type="dxa"/>
            <w:tcBorders>
              <w:top w:val="nil"/>
              <w:left w:val="nil"/>
              <w:bottom w:val="single" w:sz="4" w:space="0" w:color="auto"/>
              <w:right w:val="single" w:sz="4" w:space="0" w:color="auto"/>
            </w:tcBorders>
            <w:shd w:val="clear" w:color="auto" w:fill="auto"/>
            <w:noWrap/>
            <w:vAlign w:val="center"/>
            <w:hideMark/>
          </w:tcPr>
          <w:p w:rsidR="00517EE6" w:rsidRPr="008179F2" w:rsidRDefault="00C867EA" w:rsidP="002411B5">
            <w:pPr>
              <w:jc w:val="center"/>
            </w:pPr>
            <w:r w:rsidRPr="008179F2">
              <w:t>0</w:t>
            </w:r>
          </w:p>
        </w:tc>
        <w:tc>
          <w:tcPr>
            <w:tcW w:w="1091" w:type="dxa"/>
            <w:tcBorders>
              <w:top w:val="nil"/>
              <w:left w:val="nil"/>
              <w:bottom w:val="single" w:sz="4" w:space="0" w:color="auto"/>
              <w:right w:val="single" w:sz="4" w:space="0" w:color="auto"/>
            </w:tcBorders>
            <w:shd w:val="clear" w:color="auto" w:fill="auto"/>
            <w:noWrap/>
            <w:vAlign w:val="center"/>
            <w:hideMark/>
          </w:tcPr>
          <w:p w:rsidR="00517EE6" w:rsidRPr="008179F2" w:rsidRDefault="00C867EA" w:rsidP="002411B5">
            <w:pPr>
              <w:jc w:val="center"/>
            </w:pPr>
            <w:r w:rsidRPr="008179F2">
              <w:t>0</w:t>
            </w:r>
          </w:p>
        </w:tc>
        <w:tc>
          <w:tcPr>
            <w:tcW w:w="1079" w:type="dxa"/>
            <w:tcBorders>
              <w:top w:val="nil"/>
              <w:left w:val="nil"/>
              <w:bottom w:val="single" w:sz="4" w:space="0" w:color="auto"/>
              <w:right w:val="single" w:sz="4" w:space="0" w:color="auto"/>
            </w:tcBorders>
            <w:shd w:val="clear" w:color="auto" w:fill="auto"/>
            <w:noWrap/>
            <w:vAlign w:val="center"/>
            <w:hideMark/>
          </w:tcPr>
          <w:p w:rsidR="00517EE6" w:rsidRPr="008179F2" w:rsidRDefault="00C867EA" w:rsidP="002411B5">
            <w:pPr>
              <w:jc w:val="center"/>
            </w:pPr>
            <w:r w:rsidRPr="008179F2">
              <w:t>0</w:t>
            </w:r>
          </w:p>
        </w:tc>
      </w:tr>
      <w:tr w:rsidR="008179F2" w:rsidRPr="008179F2" w:rsidTr="004D6C8F">
        <w:trPr>
          <w:trHeight w:val="1369"/>
        </w:trPr>
        <w:tc>
          <w:tcPr>
            <w:tcW w:w="771" w:type="dxa"/>
            <w:tcBorders>
              <w:top w:val="nil"/>
              <w:left w:val="single" w:sz="4" w:space="0" w:color="auto"/>
              <w:bottom w:val="nil"/>
              <w:right w:val="single" w:sz="4" w:space="0" w:color="auto"/>
            </w:tcBorders>
            <w:shd w:val="clear" w:color="auto" w:fill="auto"/>
            <w:vAlign w:val="center"/>
            <w:hideMark/>
          </w:tcPr>
          <w:p w:rsidR="00517EE6" w:rsidRPr="008179F2" w:rsidRDefault="00517EE6" w:rsidP="002411B5">
            <w:pPr>
              <w:jc w:val="center"/>
            </w:pPr>
            <w:r w:rsidRPr="008179F2">
              <w:t>20</w:t>
            </w:r>
          </w:p>
        </w:tc>
        <w:tc>
          <w:tcPr>
            <w:tcW w:w="5961" w:type="dxa"/>
            <w:tcBorders>
              <w:top w:val="nil"/>
              <w:left w:val="nil"/>
              <w:bottom w:val="nil"/>
              <w:right w:val="single" w:sz="4" w:space="0" w:color="auto"/>
            </w:tcBorders>
            <w:shd w:val="clear" w:color="auto" w:fill="auto"/>
            <w:vAlign w:val="center"/>
            <w:hideMark/>
          </w:tcPr>
          <w:p w:rsidR="00517EE6" w:rsidRPr="008179F2" w:rsidRDefault="00517EE6" w:rsidP="002411B5">
            <w:r w:rsidRPr="008179F2">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932" w:type="dxa"/>
            <w:tcBorders>
              <w:top w:val="nil"/>
              <w:left w:val="nil"/>
              <w:bottom w:val="nil"/>
              <w:right w:val="single" w:sz="4" w:space="0" w:color="auto"/>
            </w:tcBorders>
            <w:shd w:val="clear" w:color="auto" w:fill="auto"/>
            <w:noWrap/>
            <w:vAlign w:val="center"/>
            <w:hideMark/>
          </w:tcPr>
          <w:p w:rsidR="00517EE6" w:rsidRPr="008179F2" w:rsidRDefault="00C867EA" w:rsidP="002411B5">
            <w:pPr>
              <w:jc w:val="center"/>
            </w:pPr>
            <w:r w:rsidRPr="008179F2">
              <w:t>0</w:t>
            </w:r>
          </w:p>
        </w:tc>
        <w:tc>
          <w:tcPr>
            <w:tcW w:w="1091" w:type="dxa"/>
            <w:tcBorders>
              <w:top w:val="nil"/>
              <w:left w:val="nil"/>
              <w:bottom w:val="nil"/>
              <w:right w:val="single" w:sz="4" w:space="0" w:color="auto"/>
            </w:tcBorders>
            <w:shd w:val="clear" w:color="auto" w:fill="auto"/>
            <w:noWrap/>
            <w:vAlign w:val="center"/>
            <w:hideMark/>
          </w:tcPr>
          <w:p w:rsidR="00517EE6" w:rsidRPr="008179F2" w:rsidRDefault="00C867EA" w:rsidP="002411B5">
            <w:pPr>
              <w:jc w:val="center"/>
            </w:pPr>
            <w:r w:rsidRPr="008179F2">
              <w:t>0</w:t>
            </w:r>
          </w:p>
        </w:tc>
        <w:tc>
          <w:tcPr>
            <w:tcW w:w="1079" w:type="dxa"/>
            <w:tcBorders>
              <w:top w:val="nil"/>
              <w:left w:val="nil"/>
              <w:bottom w:val="nil"/>
              <w:right w:val="single" w:sz="4" w:space="0" w:color="auto"/>
            </w:tcBorders>
            <w:shd w:val="clear" w:color="auto" w:fill="auto"/>
            <w:noWrap/>
            <w:vAlign w:val="center"/>
            <w:hideMark/>
          </w:tcPr>
          <w:p w:rsidR="00517EE6" w:rsidRPr="008179F2" w:rsidRDefault="00C867EA" w:rsidP="002411B5">
            <w:pPr>
              <w:jc w:val="center"/>
            </w:pPr>
            <w:r w:rsidRPr="008179F2">
              <w:t>0</w:t>
            </w:r>
          </w:p>
        </w:tc>
      </w:tr>
      <w:tr w:rsidR="008179F2" w:rsidRPr="008179F2" w:rsidTr="004D6C8F">
        <w:trPr>
          <w:trHeight w:val="248"/>
        </w:trPr>
        <w:tc>
          <w:tcPr>
            <w:tcW w:w="771" w:type="dxa"/>
            <w:tcBorders>
              <w:top w:val="nil"/>
              <w:left w:val="single" w:sz="4" w:space="0" w:color="auto"/>
              <w:bottom w:val="single" w:sz="4" w:space="0" w:color="auto"/>
              <w:right w:val="single" w:sz="4" w:space="0" w:color="auto"/>
            </w:tcBorders>
            <w:shd w:val="clear" w:color="auto" w:fill="auto"/>
            <w:vAlign w:val="center"/>
          </w:tcPr>
          <w:p w:rsidR="004D6C8F" w:rsidRPr="008179F2" w:rsidRDefault="004D6C8F" w:rsidP="002411B5">
            <w:pPr>
              <w:jc w:val="center"/>
            </w:pPr>
          </w:p>
        </w:tc>
        <w:tc>
          <w:tcPr>
            <w:tcW w:w="5961" w:type="dxa"/>
            <w:tcBorders>
              <w:top w:val="nil"/>
              <w:left w:val="nil"/>
              <w:bottom w:val="single" w:sz="4" w:space="0" w:color="auto"/>
              <w:right w:val="single" w:sz="4" w:space="0" w:color="auto"/>
            </w:tcBorders>
            <w:shd w:val="clear" w:color="auto" w:fill="auto"/>
            <w:vAlign w:val="center"/>
          </w:tcPr>
          <w:p w:rsidR="004D6C8F" w:rsidRPr="008179F2" w:rsidRDefault="004D6C8F" w:rsidP="002411B5"/>
        </w:tc>
        <w:tc>
          <w:tcPr>
            <w:tcW w:w="932" w:type="dxa"/>
            <w:tcBorders>
              <w:top w:val="nil"/>
              <w:left w:val="nil"/>
              <w:bottom w:val="single" w:sz="4" w:space="0" w:color="auto"/>
              <w:right w:val="single" w:sz="4" w:space="0" w:color="auto"/>
            </w:tcBorders>
            <w:shd w:val="clear" w:color="auto" w:fill="auto"/>
            <w:noWrap/>
            <w:vAlign w:val="center"/>
          </w:tcPr>
          <w:p w:rsidR="004D6C8F" w:rsidRPr="008179F2" w:rsidRDefault="004D6C8F" w:rsidP="002411B5">
            <w:pPr>
              <w:jc w:val="center"/>
            </w:pPr>
          </w:p>
        </w:tc>
        <w:tc>
          <w:tcPr>
            <w:tcW w:w="1091" w:type="dxa"/>
            <w:tcBorders>
              <w:top w:val="nil"/>
              <w:left w:val="nil"/>
              <w:bottom w:val="single" w:sz="4" w:space="0" w:color="auto"/>
              <w:right w:val="single" w:sz="4" w:space="0" w:color="auto"/>
            </w:tcBorders>
            <w:shd w:val="clear" w:color="auto" w:fill="auto"/>
            <w:noWrap/>
            <w:vAlign w:val="center"/>
          </w:tcPr>
          <w:p w:rsidR="004D6C8F" w:rsidRPr="008179F2" w:rsidRDefault="004D6C8F" w:rsidP="002411B5">
            <w:pPr>
              <w:jc w:val="center"/>
            </w:pPr>
          </w:p>
        </w:tc>
        <w:tc>
          <w:tcPr>
            <w:tcW w:w="1079" w:type="dxa"/>
            <w:tcBorders>
              <w:top w:val="nil"/>
              <w:left w:val="nil"/>
              <w:bottom w:val="single" w:sz="4" w:space="0" w:color="auto"/>
              <w:right w:val="single" w:sz="4" w:space="0" w:color="auto"/>
            </w:tcBorders>
            <w:shd w:val="clear" w:color="auto" w:fill="auto"/>
            <w:noWrap/>
            <w:vAlign w:val="center"/>
          </w:tcPr>
          <w:p w:rsidR="004D6C8F" w:rsidRPr="008179F2" w:rsidRDefault="004D6C8F" w:rsidP="002411B5">
            <w:pPr>
              <w:jc w:val="center"/>
            </w:pPr>
          </w:p>
        </w:tc>
      </w:tr>
      <w:tr w:rsidR="008179F2" w:rsidRPr="008179F2" w:rsidTr="004D6C8F">
        <w:trPr>
          <w:trHeight w:val="1369"/>
        </w:trPr>
        <w:tc>
          <w:tcPr>
            <w:tcW w:w="771" w:type="dxa"/>
            <w:tcBorders>
              <w:top w:val="nil"/>
              <w:left w:val="single" w:sz="4" w:space="0" w:color="auto"/>
              <w:bottom w:val="single" w:sz="4" w:space="0" w:color="auto"/>
              <w:right w:val="single" w:sz="4" w:space="0" w:color="auto"/>
            </w:tcBorders>
            <w:shd w:val="clear" w:color="auto" w:fill="auto"/>
            <w:vAlign w:val="center"/>
          </w:tcPr>
          <w:p w:rsidR="004D6C8F" w:rsidRPr="008179F2" w:rsidRDefault="004D6C8F" w:rsidP="002411B5">
            <w:pPr>
              <w:jc w:val="center"/>
            </w:pPr>
            <w:r w:rsidRPr="008179F2">
              <w:t>21</w:t>
            </w:r>
          </w:p>
        </w:tc>
        <w:tc>
          <w:tcPr>
            <w:tcW w:w="5961" w:type="dxa"/>
            <w:tcBorders>
              <w:top w:val="nil"/>
              <w:left w:val="nil"/>
              <w:bottom w:val="single" w:sz="4" w:space="0" w:color="auto"/>
              <w:right w:val="single" w:sz="4" w:space="0" w:color="auto"/>
            </w:tcBorders>
            <w:shd w:val="clear" w:color="auto" w:fill="auto"/>
            <w:vAlign w:val="center"/>
          </w:tcPr>
          <w:p w:rsidR="004D6C8F" w:rsidRPr="008179F2" w:rsidRDefault="004D6C8F" w:rsidP="002411B5">
            <w:r w:rsidRPr="008179F2">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932" w:type="dxa"/>
            <w:tcBorders>
              <w:top w:val="nil"/>
              <w:left w:val="nil"/>
              <w:bottom w:val="single" w:sz="4" w:space="0" w:color="auto"/>
              <w:right w:val="single" w:sz="4" w:space="0" w:color="auto"/>
            </w:tcBorders>
            <w:shd w:val="clear" w:color="auto" w:fill="auto"/>
            <w:noWrap/>
            <w:vAlign w:val="center"/>
          </w:tcPr>
          <w:p w:rsidR="004D6C8F" w:rsidRPr="008179F2" w:rsidRDefault="004D6C8F" w:rsidP="002411B5">
            <w:pPr>
              <w:jc w:val="center"/>
            </w:pPr>
          </w:p>
        </w:tc>
        <w:tc>
          <w:tcPr>
            <w:tcW w:w="1091" w:type="dxa"/>
            <w:tcBorders>
              <w:top w:val="nil"/>
              <w:left w:val="nil"/>
              <w:bottom w:val="single" w:sz="4" w:space="0" w:color="auto"/>
              <w:right w:val="single" w:sz="4" w:space="0" w:color="auto"/>
            </w:tcBorders>
            <w:shd w:val="clear" w:color="auto" w:fill="auto"/>
            <w:noWrap/>
            <w:vAlign w:val="center"/>
          </w:tcPr>
          <w:p w:rsidR="004D6C8F" w:rsidRPr="008179F2" w:rsidRDefault="004D6C8F" w:rsidP="002411B5">
            <w:pPr>
              <w:jc w:val="center"/>
            </w:pPr>
          </w:p>
        </w:tc>
        <w:tc>
          <w:tcPr>
            <w:tcW w:w="1079" w:type="dxa"/>
            <w:tcBorders>
              <w:top w:val="nil"/>
              <w:left w:val="nil"/>
              <w:bottom w:val="single" w:sz="4" w:space="0" w:color="auto"/>
              <w:right w:val="single" w:sz="4" w:space="0" w:color="auto"/>
            </w:tcBorders>
            <w:shd w:val="clear" w:color="auto" w:fill="auto"/>
            <w:noWrap/>
            <w:vAlign w:val="center"/>
          </w:tcPr>
          <w:p w:rsidR="004D6C8F" w:rsidRPr="008179F2" w:rsidRDefault="004D6C8F" w:rsidP="002411B5">
            <w:pPr>
              <w:jc w:val="center"/>
            </w:pPr>
          </w:p>
        </w:tc>
      </w:tr>
      <w:tr w:rsidR="008179F2" w:rsidRPr="008179F2" w:rsidTr="004D6C8F">
        <w:trPr>
          <w:trHeight w:val="1369"/>
        </w:trPr>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D6C8F" w:rsidRPr="008179F2" w:rsidRDefault="004D6C8F" w:rsidP="002411B5">
            <w:pPr>
              <w:jc w:val="center"/>
            </w:pPr>
            <w:r w:rsidRPr="008179F2">
              <w:t>22</w:t>
            </w:r>
          </w:p>
        </w:tc>
        <w:tc>
          <w:tcPr>
            <w:tcW w:w="5961" w:type="dxa"/>
            <w:tcBorders>
              <w:top w:val="single" w:sz="4" w:space="0" w:color="auto"/>
              <w:left w:val="nil"/>
              <w:bottom w:val="single" w:sz="4" w:space="0" w:color="auto"/>
              <w:right w:val="single" w:sz="4" w:space="0" w:color="auto"/>
            </w:tcBorders>
            <w:shd w:val="clear" w:color="auto" w:fill="auto"/>
            <w:vAlign w:val="center"/>
          </w:tcPr>
          <w:p w:rsidR="004D6C8F" w:rsidRPr="008179F2" w:rsidRDefault="004D6C8F" w:rsidP="002411B5">
            <w:r w:rsidRPr="008179F2">
              <w:t>доля граждан, обеспеченных лекарственными препаратами, в общем количестве льготных категорий граждан.</w:t>
            </w:r>
          </w:p>
        </w:tc>
        <w:tc>
          <w:tcPr>
            <w:tcW w:w="932" w:type="dxa"/>
            <w:tcBorders>
              <w:top w:val="single" w:sz="4" w:space="0" w:color="auto"/>
              <w:left w:val="nil"/>
              <w:bottom w:val="single" w:sz="4" w:space="0" w:color="auto"/>
              <w:right w:val="single" w:sz="4" w:space="0" w:color="auto"/>
            </w:tcBorders>
            <w:shd w:val="clear" w:color="auto" w:fill="auto"/>
            <w:noWrap/>
            <w:vAlign w:val="center"/>
          </w:tcPr>
          <w:p w:rsidR="004D6C8F" w:rsidRPr="008179F2" w:rsidRDefault="004D6C8F" w:rsidP="002411B5">
            <w:pPr>
              <w:jc w:val="center"/>
            </w:pP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4D6C8F" w:rsidRPr="008179F2" w:rsidRDefault="004D6C8F" w:rsidP="002411B5">
            <w:pPr>
              <w:jc w:val="cente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4D6C8F" w:rsidRPr="008179F2" w:rsidRDefault="004D6C8F" w:rsidP="002411B5">
            <w:pPr>
              <w:jc w:val="center"/>
            </w:pPr>
          </w:p>
        </w:tc>
      </w:tr>
    </w:tbl>
    <w:p w:rsidR="00517EE6" w:rsidRPr="008179F2" w:rsidRDefault="00517EE6" w:rsidP="002411B5">
      <w:pPr>
        <w:sectPr w:rsidR="00517EE6" w:rsidRPr="008179F2" w:rsidSect="007D6F11">
          <w:pgSz w:w="11906" w:h="16838"/>
          <w:pgMar w:top="425" w:right="851" w:bottom="992" w:left="1276" w:header="709" w:footer="709" w:gutter="0"/>
          <w:cols w:space="708"/>
          <w:docGrid w:linePitch="360"/>
        </w:sectPr>
      </w:pPr>
    </w:p>
    <w:p w:rsidR="008F4F99" w:rsidRPr="008179F2" w:rsidRDefault="00517EE6" w:rsidP="008F4F99">
      <w:pPr>
        <w:widowControl w:val="0"/>
        <w:tabs>
          <w:tab w:val="left" w:pos="567"/>
        </w:tabs>
        <w:autoSpaceDE w:val="0"/>
        <w:autoSpaceDN w:val="0"/>
        <w:ind w:right="1002" w:firstLine="720"/>
        <w:jc w:val="right"/>
        <w:rPr>
          <w:sz w:val="18"/>
          <w:szCs w:val="18"/>
        </w:rPr>
      </w:pPr>
      <w:bookmarkStart w:id="71" w:name="sub_1000"/>
      <w:r w:rsidRPr="008179F2">
        <w:rPr>
          <w:sz w:val="20"/>
        </w:rPr>
        <w:lastRenderedPageBreak/>
        <w:tab/>
      </w:r>
      <w:r w:rsidRPr="008179F2">
        <w:rPr>
          <w:sz w:val="20"/>
        </w:rPr>
        <w:tab/>
      </w:r>
      <w:r w:rsidRPr="008179F2">
        <w:rPr>
          <w:sz w:val="20"/>
        </w:rPr>
        <w:tab/>
        <w:t xml:space="preserve">  </w:t>
      </w:r>
      <w:r w:rsidRPr="008179F2">
        <w:rPr>
          <w:sz w:val="20"/>
        </w:rPr>
        <w:tab/>
      </w:r>
      <w:r w:rsidRPr="008179F2">
        <w:rPr>
          <w:sz w:val="20"/>
        </w:rPr>
        <w:tab/>
      </w:r>
      <w:r w:rsidRPr="008179F2">
        <w:rPr>
          <w:sz w:val="20"/>
        </w:rPr>
        <w:tab/>
      </w:r>
      <w:r w:rsidRPr="008179F2">
        <w:rPr>
          <w:sz w:val="20"/>
        </w:rPr>
        <w:tab/>
      </w:r>
      <w:r w:rsidRPr="008179F2">
        <w:rPr>
          <w:sz w:val="20"/>
        </w:rPr>
        <w:tab/>
      </w:r>
      <w:r w:rsidRPr="008179F2">
        <w:rPr>
          <w:sz w:val="20"/>
        </w:rPr>
        <w:tab/>
      </w:r>
      <w:r w:rsidRPr="008179F2">
        <w:rPr>
          <w:sz w:val="20"/>
        </w:rPr>
        <w:tab/>
      </w:r>
      <w:r w:rsidRPr="008179F2">
        <w:rPr>
          <w:sz w:val="20"/>
        </w:rPr>
        <w:tab/>
      </w:r>
      <w:r w:rsidRPr="008179F2">
        <w:rPr>
          <w:sz w:val="20"/>
        </w:rPr>
        <w:tab/>
      </w:r>
      <w:r w:rsidRPr="008179F2">
        <w:rPr>
          <w:sz w:val="20"/>
        </w:rPr>
        <w:tab/>
      </w:r>
      <w:r w:rsidRPr="008179F2">
        <w:rPr>
          <w:sz w:val="20"/>
        </w:rPr>
        <w:tab/>
      </w:r>
      <w:r w:rsidRPr="008179F2">
        <w:rPr>
          <w:sz w:val="20"/>
        </w:rPr>
        <w:tab/>
      </w:r>
      <w:r w:rsidRPr="008179F2">
        <w:rPr>
          <w:sz w:val="20"/>
        </w:rPr>
        <w:tab/>
      </w:r>
      <w:bookmarkEnd w:id="71"/>
      <w:r w:rsidR="008F4F99" w:rsidRPr="008179F2">
        <w:rPr>
          <w:sz w:val="20"/>
        </w:rPr>
        <w:tab/>
      </w:r>
      <w:r w:rsidR="008F4F99" w:rsidRPr="008179F2">
        <w:rPr>
          <w:sz w:val="20"/>
        </w:rPr>
        <w:tab/>
      </w:r>
      <w:r w:rsidR="008F4F99" w:rsidRPr="008179F2">
        <w:rPr>
          <w:sz w:val="20"/>
        </w:rPr>
        <w:tab/>
      </w:r>
      <w:r w:rsidR="008F4F99" w:rsidRPr="008179F2">
        <w:rPr>
          <w:sz w:val="20"/>
        </w:rPr>
        <w:tab/>
      </w:r>
      <w:r w:rsidR="008F4F99" w:rsidRPr="008179F2">
        <w:rPr>
          <w:sz w:val="20"/>
        </w:rPr>
        <w:tab/>
      </w:r>
      <w:r w:rsidR="008F4F99" w:rsidRPr="008179F2">
        <w:rPr>
          <w:sz w:val="20"/>
        </w:rPr>
        <w:tab/>
      </w:r>
      <w:r w:rsidR="008F4F99" w:rsidRPr="008179F2">
        <w:rPr>
          <w:sz w:val="20"/>
        </w:rPr>
        <w:tab/>
      </w:r>
      <w:r w:rsidR="008F4F99" w:rsidRPr="008179F2">
        <w:rPr>
          <w:sz w:val="20"/>
        </w:rPr>
        <w:tab/>
      </w:r>
      <w:r w:rsidR="008F4F99" w:rsidRPr="008179F2">
        <w:rPr>
          <w:sz w:val="20"/>
        </w:rPr>
        <w:tab/>
      </w:r>
      <w:r w:rsidR="008F4F99" w:rsidRPr="008179F2">
        <w:rPr>
          <w:sz w:val="20"/>
        </w:rPr>
        <w:tab/>
      </w:r>
      <w:r w:rsidR="008F4F99" w:rsidRPr="008179F2">
        <w:rPr>
          <w:sz w:val="18"/>
          <w:szCs w:val="18"/>
        </w:rPr>
        <w:tab/>
      </w:r>
    </w:p>
    <w:p w:rsidR="008F4F99" w:rsidRPr="008179F2" w:rsidRDefault="008F4F99" w:rsidP="008F4F99">
      <w:pPr>
        <w:autoSpaceDE w:val="0"/>
        <w:autoSpaceDN w:val="0"/>
        <w:adjustRightInd w:val="0"/>
        <w:jc w:val="right"/>
        <w:rPr>
          <w:b/>
          <w:sz w:val="18"/>
          <w:szCs w:val="18"/>
        </w:rPr>
      </w:pPr>
      <w:r w:rsidRPr="008179F2">
        <w:rPr>
          <w:b/>
          <w:sz w:val="18"/>
          <w:szCs w:val="18"/>
        </w:rPr>
        <w:t>Приложение 7</w:t>
      </w:r>
    </w:p>
    <w:p w:rsidR="008F4F99" w:rsidRPr="008179F2" w:rsidRDefault="008F4F99" w:rsidP="008F4F99">
      <w:pPr>
        <w:autoSpaceDE w:val="0"/>
        <w:autoSpaceDN w:val="0"/>
        <w:adjustRightInd w:val="0"/>
        <w:jc w:val="right"/>
        <w:rPr>
          <w:sz w:val="18"/>
          <w:szCs w:val="18"/>
        </w:rPr>
      </w:pPr>
      <w:r w:rsidRPr="008179F2">
        <w:rPr>
          <w:sz w:val="18"/>
          <w:szCs w:val="18"/>
        </w:rPr>
        <w:t>к Территориальной программе государственных</w:t>
      </w:r>
    </w:p>
    <w:p w:rsidR="008F4F99" w:rsidRPr="008179F2" w:rsidRDefault="008F4F99" w:rsidP="008F4F99">
      <w:pPr>
        <w:autoSpaceDE w:val="0"/>
        <w:autoSpaceDN w:val="0"/>
        <w:adjustRightInd w:val="0"/>
        <w:jc w:val="right"/>
        <w:rPr>
          <w:sz w:val="18"/>
          <w:szCs w:val="18"/>
        </w:rPr>
      </w:pPr>
      <w:r w:rsidRPr="008179F2">
        <w:rPr>
          <w:sz w:val="18"/>
          <w:szCs w:val="18"/>
        </w:rPr>
        <w:t>гарантий бесплатного оказания гражданам</w:t>
      </w:r>
    </w:p>
    <w:p w:rsidR="008F4F99" w:rsidRPr="008179F2" w:rsidRDefault="008F4F99" w:rsidP="008F4F99">
      <w:pPr>
        <w:autoSpaceDE w:val="0"/>
        <w:autoSpaceDN w:val="0"/>
        <w:adjustRightInd w:val="0"/>
        <w:jc w:val="right"/>
        <w:rPr>
          <w:sz w:val="18"/>
          <w:szCs w:val="18"/>
        </w:rPr>
      </w:pPr>
      <w:r w:rsidRPr="008179F2">
        <w:rPr>
          <w:sz w:val="18"/>
          <w:szCs w:val="18"/>
        </w:rPr>
        <w:t>медицинской помощи в Чеченской Республике</w:t>
      </w:r>
    </w:p>
    <w:p w:rsidR="008F4F99" w:rsidRPr="008179F2" w:rsidRDefault="008F4F99" w:rsidP="008F4F99">
      <w:pPr>
        <w:autoSpaceDE w:val="0"/>
        <w:autoSpaceDN w:val="0"/>
        <w:adjustRightInd w:val="0"/>
        <w:jc w:val="right"/>
        <w:rPr>
          <w:sz w:val="18"/>
          <w:szCs w:val="18"/>
        </w:rPr>
      </w:pPr>
      <w:r w:rsidRPr="008179F2">
        <w:rPr>
          <w:sz w:val="18"/>
          <w:szCs w:val="18"/>
        </w:rPr>
        <w:t>на 2022 год и на плановый период 2023 и 2024 годов</w:t>
      </w:r>
    </w:p>
    <w:p w:rsidR="008F4F99" w:rsidRPr="008179F2" w:rsidRDefault="008F4F99" w:rsidP="008F4F99">
      <w:pPr>
        <w:autoSpaceDE w:val="0"/>
        <w:autoSpaceDN w:val="0"/>
        <w:adjustRightInd w:val="0"/>
        <w:jc w:val="center"/>
        <w:rPr>
          <w:b/>
          <w:bCs/>
          <w:sz w:val="27"/>
          <w:szCs w:val="27"/>
        </w:rPr>
      </w:pPr>
      <w:r w:rsidRPr="008179F2">
        <w:rPr>
          <w:b/>
          <w:bCs/>
          <w:sz w:val="27"/>
          <w:szCs w:val="27"/>
        </w:rPr>
        <w:t>ПЕРЕЧЕНЬ</w:t>
      </w:r>
    </w:p>
    <w:p w:rsidR="008F4F99" w:rsidRPr="008179F2" w:rsidRDefault="008F4F99" w:rsidP="008F4F99">
      <w:pPr>
        <w:autoSpaceDE w:val="0"/>
        <w:autoSpaceDN w:val="0"/>
        <w:adjustRightInd w:val="0"/>
        <w:jc w:val="center"/>
        <w:rPr>
          <w:b/>
          <w:bCs/>
          <w:sz w:val="27"/>
          <w:szCs w:val="27"/>
        </w:rPr>
      </w:pPr>
      <w:r w:rsidRPr="008179F2">
        <w:rPr>
          <w:b/>
          <w:bCs/>
          <w:sz w:val="27"/>
          <w:szCs w:val="27"/>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необходимых и важнейших лекарственных препаратов.</w:t>
      </w:r>
    </w:p>
    <w:p w:rsidR="008F4F99" w:rsidRPr="008179F2" w:rsidRDefault="008F4F99" w:rsidP="008F4F99">
      <w:pPr>
        <w:autoSpaceDE w:val="0"/>
        <w:autoSpaceDN w:val="0"/>
        <w:adjustRightInd w:val="0"/>
        <w:jc w:val="center"/>
        <w:rPr>
          <w:b/>
          <w:bCs/>
          <w:sz w:val="27"/>
          <w:szCs w:val="27"/>
        </w:rPr>
      </w:pPr>
    </w:p>
    <w:p w:rsidR="008F4F99" w:rsidRPr="008179F2" w:rsidRDefault="008F4F99" w:rsidP="008F4F99">
      <w:pPr>
        <w:widowControl w:val="0"/>
        <w:autoSpaceDE w:val="0"/>
        <w:autoSpaceDN w:val="0"/>
        <w:ind w:left="142" w:right="-30" w:firstLine="566"/>
        <w:jc w:val="both"/>
      </w:pPr>
      <w:r w:rsidRPr="008179F2">
        <w:t>Настоящий перечень включает в себя лекарственные препараты, предназначенные для оказания медицинской помощи в амбулаторных условиях, вошедшие в перечень жизненно необходимых и важнейших лекарственных препаратов для медицинского применения на 2022 год, утвержденный распоряжением Правительства РФ от 12.10.2019 года № 2406-р (в редакции Распоряжения Правительства от 30.03.2022 года № 660-Р)</w:t>
      </w:r>
    </w:p>
    <w:p w:rsidR="008F4F99" w:rsidRPr="008179F2" w:rsidRDefault="008F4F99" w:rsidP="008F4F99">
      <w:pPr>
        <w:widowControl w:val="0"/>
        <w:autoSpaceDE w:val="0"/>
        <w:autoSpaceDN w:val="0"/>
        <w:jc w:val="center"/>
        <w:rPr>
          <w:b/>
        </w:rPr>
      </w:pPr>
    </w:p>
    <w:p w:rsidR="008F4F99" w:rsidRPr="008179F2" w:rsidRDefault="008F4F99" w:rsidP="008F4F99">
      <w:pPr>
        <w:widowControl w:val="0"/>
        <w:autoSpaceDE w:val="0"/>
        <w:autoSpaceDN w:val="0"/>
        <w:adjustRightInd w:val="0"/>
        <w:ind w:firstLine="720"/>
        <w:jc w:val="both"/>
      </w:pPr>
    </w:p>
    <w:tbl>
      <w:tblPr>
        <w:tblW w:w="15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0"/>
        <w:gridCol w:w="4340"/>
        <w:gridCol w:w="3840"/>
        <w:gridCol w:w="5460"/>
      </w:tblGrid>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bookmarkStart w:id="72" w:name="sub_4102"/>
            <w:bookmarkStart w:id="73" w:name="sub_4101"/>
            <w:r w:rsidRPr="008179F2">
              <w:t>Код АТХ</w:t>
            </w:r>
            <w:bookmarkEnd w:id="72"/>
            <w:bookmarkEnd w:id="73"/>
          </w:p>
        </w:tc>
        <w:tc>
          <w:tcPr>
            <w:tcW w:w="4340" w:type="dxa"/>
          </w:tcPr>
          <w:p w:rsidR="008F4F99" w:rsidRPr="008179F2" w:rsidRDefault="008F4F99" w:rsidP="001F29D3">
            <w:pPr>
              <w:widowControl w:val="0"/>
              <w:autoSpaceDE w:val="0"/>
              <w:autoSpaceDN w:val="0"/>
              <w:adjustRightInd w:val="0"/>
              <w:spacing w:line="276" w:lineRule="auto"/>
              <w:jc w:val="center"/>
            </w:pPr>
            <w:r w:rsidRPr="008179F2">
              <w:t>Анатомо-терапевтическо-химическая классификация (АТХ)</w:t>
            </w:r>
          </w:p>
        </w:tc>
        <w:tc>
          <w:tcPr>
            <w:tcW w:w="3840" w:type="dxa"/>
          </w:tcPr>
          <w:p w:rsidR="008F4F99" w:rsidRPr="008179F2" w:rsidRDefault="008F4F99" w:rsidP="001F29D3">
            <w:pPr>
              <w:widowControl w:val="0"/>
              <w:autoSpaceDE w:val="0"/>
              <w:autoSpaceDN w:val="0"/>
              <w:adjustRightInd w:val="0"/>
              <w:spacing w:line="276" w:lineRule="auto"/>
              <w:jc w:val="center"/>
            </w:pPr>
            <w:r w:rsidRPr="008179F2">
              <w:t>Лекарственные препараты</w:t>
            </w:r>
          </w:p>
        </w:tc>
        <w:tc>
          <w:tcPr>
            <w:tcW w:w="5460" w:type="dxa"/>
          </w:tcPr>
          <w:p w:rsidR="008F4F99" w:rsidRPr="008179F2" w:rsidRDefault="008F4F99" w:rsidP="001F29D3">
            <w:pPr>
              <w:widowControl w:val="0"/>
              <w:autoSpaceDE w:val="0"/>
              <w:autoSpaceDN w:val="0"/>
              <w:adjustRightInd w:val="0"/>
              <w:spacing w:line="276" w:lineRule="auto"/>
              <w:jc w:val="center"/>
            </w:pPr>
            <w:r w:rsidRPr="008179F2">
              <w:t>Лекарственные формы</w:t>
            </w:r>
          </w:p>
        </w:tc>
      </w:tr>
      <w:tr w:rsidR="008179F2" w:rsidRPr="008179F2" w:rsidTr="001F29D3">
        <w:tc>
          <w:tcPr>
            <w:tcW w:w="1540" w:type="dxa"/>
          </w:tcPr>
          <w:p w:rsidR="008F4F99" w:rsidRPr="008179F2" w:rsidRDefault="008F4F99" w:rsidP="001F29D3">
            <w:pPr>
              <w:widowControl w:val="0"/>
              <w:autoSpaceDE w:val="0"/>
              <w:autoSpaceDN w:val="0"/>
              <w:adjustRightInd w:val="0"/>
              <w:spacing w:before="108" w:after="108" w:line="276" w:lineRule="auto"/>
              <w:jc w:val="center"/>
              <w:outlineLvl w:val="0"/>
              <w:rPr>
                <w:b/>
                <w:bCs/>
              </w:rPr>
            </w:pPr>
            <w:bookmarkStart w:id="74" w:name="sub_1001"/>
            <w:r w:rsidRPr="008179F2">
              <w:rPr>
                <w:b/>
                <w:bCs/>
              </w:rPr>
              <w:t>A</w:t>
            </w:r>
            <w:bookmarkEnd w:id="74"/>
          </w:p>
        </w:tc>
        <w:tc>
          <w:tcPr>
            <w:tcW w:w="4340" w:type="dxa"/>
          </w:tcPr>
          <w:p w:rsidR="008F4F99" w:rsidRPr="008179F2" w:rsidRDefault="008F4F99" w:rsidP="001F29D3">
            <w:pPr>
              <w:widowControl w:val="0"/>
              <w:autoSpaceDE w:val="0"/>
              <w:autoSpaceDN w:val="0"/>
              <w:adjustRightInd w:val="0"/>
              <w:spacing w:line="276" w:lineRule="auto"/>
            </w:pPr>
            <w:r w:rsidRPr="008179F2">
              <w:rPr>
                <w:b/>
                <w:bCs/>
              </w:rPr>
              <w:t>пищеварительный тракт и обмен веществ</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A02</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для лечения заболеваний, связанных с нарушением кислотности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A02B</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для лечения язвенной болезни желудка и двенадцатиперстной кишки и гастроэзофагеальной рефлюксной болезни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A02BA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блокаторы Н2-гистаминовых рецепторов</w:t>
            </w:r>
          </w:p>
        </w:tc>
        <w:tc>
          <w:tcPr>
            <w:tcW w:w="3840" w:type="dxa"/>
          </w:tcPr>
          <w:p w:rsidR="008F4F99" w:rsidRPr="008179F2" w:rsidRDefault="008F4F99" w:rsidP="001F29D3">
            <w:pPr>
              <w:widowControl w:val="0"/>
              <w:autoSpaceDE w:val="0"/>
              <w:autoSpaceDN w:val="0"/>
              <w:adjustRightInd w:val="0"/>
              <w:spacing w:line="276" w:lineRule="auto"/>
            </w:pPr>
            <w:r w:rsidRPr="008179F2">
              <w:t>ранитидин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p w:rsidR="008F4F99" w:rsidRPr="008179F2" w:rsidRDefault="008F4F99" w:rsidP="001F29D3">
            <w:pPr>
              <w:widowControl w:val="0"/>
              <w:autoSpaceDE w:val="0"/>
              <w:autoSpaceDN w:val="0"/>
              <w:adjustRightInd w:val="0"/>
              <w:spacing w:line="276" w:lineRule="auto"/>
            </w:pPr>
            <w:r w:rsidRPr="008179F2">
              <w:lastRenderedPageBreak/>
              <w:t>таблетки, покрытые оболочкой;</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фамотидин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p w:rsidR="008F4F99" w:rsidRPr="008179F2" w:rsidRDefault="008F4F99" w:rsidP="001F29D3">
            <w:pPr>
              <w:widowControl w:val="0"/>
              <w:autoSpaceDE w:val="0"/>
              <w:autoSpaceDN w:val="0"/>
              <w:adjustRightInd w:val="0"/>
              <w:spacing w:line="276" w:lineRule="auto"/>
            </w:pPr>
            <w:r w:rsidRPr="008179F2">
              <w:t>таблетки, покрытые оболочкой;</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A02BC</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ингибиторы протонного насоса</w:t>
            </w:r>
          </w:p>
        </w:tc>
        <w:tc>
          <w:tcPr>
            <w:tcW w:w="3840" w:type="dxa"/>
          </w:tcPr>
          <w:p w:rsidR="008F4F99" w:rsidRPr="008179F2" w:rsidRDefault="008F4F99" w:rsidP="001F29D3">
            <w:pPr>
              <w:widowControl w:val="0"/>
              <w:autoSpaceDE w:val="0"/>
              <w:autoSpaceDN w:val="0"/>
              <w:adjustRightInd w:val="0"/>
              <w:spacing w:line="276" w:lineRule="auto"/>
            </w:pPr>
            <w:r w:rsidRPr="008179F2">
              <w:t>омепразол</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капсулы кишечнорастворимые;</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инфузий;</w:t>
            </w:r>
          </w:p>
          <w:p w:rsidR="008F4F99" w:rsidRPr="008179F2" w:rsidRDefault="008F4F99" w:rsidP="001F29D3">
            <w:pPr>
              <w:widowControl w:val="0"/>
              <w:autoSpaceDE w:val="0"/>
              <w:autoSpaceDN w:val="0"/>
              <w:adjustRightInd w:val="0"/>
              <w:spacing w:line="276" w:lineRule="auto"/>
            </w:pPr>
            <w:r w:rsidRPr="008179F2">
              <w:t>порошок для приготовления суспензии для приема внутрь;</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эзомепразол</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 кишечнорастворимые;</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p w:rsidR="008F4F99" w:rsidRPr="008179F2" w:rsidRDefault="008F4F99" w:rsidP="001F29D3">
            <w:pPr>
              <w:widowControl w:val="0"/>
              <w:autoSpaceDE w:val="0"/>
              <w:autoSpaceDN w:val="0"/>
              <w:adjustRightInd w:val="0"/>
              <w:spacing w:line="276" w:lineRule="auto"/>
            </w:pPr>
            <w:r w:rsidRPr="008179F2">
              <w:t>таблетки кишечнорастворимые, покрытые пленочной оболочкой;</w:t>
            </w:r>
          </w:p>
          <w:p w:rsidR="008F4F99" w:rsidRPr="008179F2" w:rsidRDefault="008F4F99" w:rsidP="001F29D3">
            <w:pPr>
              <w:widowControl w:val="0"/>
              <w:autoSpaceDE w:val="0"/>
              <w:autoSpaceDN w:val="0"/>
              <w:adjustRightInd w:val="0"/>
              <w:spacing w:line="276" w:lineRule="auto"/>
            </w:pPr>
            <w:r w:rsidRPr="008179F2">
              <w:t>таблетки, покрытые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A02BX</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препараты для лечения язвенной болезни желудка и двенадцатиперстной кишки и гастроэзофагеальной рефлюксной болезни</w:t>
            </w:r>
          </w:p>
        </w:tc>
        <w:tc>
          <w:tcPr>
            <w:tcW w:w="3840" w:type="dxa"/>
          </w:tcPr>
          <w:p w:rsidR="008F4F99" w:rsidRPr="008179F2" w:rsidRDefault="008F4F99" w:rsidP="001F29D3">
            <w:pPr>
              <w:widowControl w:val="0"/>
              <w:autoSpaceDE w:val="0"/>
              <w:autoSpaceDN w:val="0"/>
              <w:adjustRightInd w:val="0"/>
              <w:spacing w:line="276" w:lineRule="auto"/>
            </w:pPr>
            <w:r w:rsidRPr="008179F2">
              <w:t>висмута трикалия дицитрат</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A03</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для лечения функциональных нарушений желудочно-кишечного тракта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A03A</w:t>
            </w:r>
          </w:p>
        </w:tc>
        <w:tc>
          <w:tcPr>
            <w:tcW w:w="4340" w:type="dxa"/>
          </w:tcPr>
          <w:p w:rsidR="008F4F99" w:rsidRPr="008179F2" w:rsidRDefault="008F4F99" w:rsidP="001F29D3">
            <w:pPr>
              <w:widowControl w:val="0"/>
              <w:autoSpaceDE w:val="0"/>
              <w:autoSpaceDN w:val="0"/>
              <w:adjustRightInd w:val="0"/>
              <w:spacing w:line="276" w:lineRule="auto"/>
            </w:pPr>
            <w:r w:rsidRPr="008179F2">
              <w:t xml:space="preserve">препараты для лечения </w:t>
            </w:r>
            <w:r w:rsidRPr="008179F2">
              <w:lastRenderedPageBreak/>
              <w:t>функциональных нарушений желудочно-кишечного тракта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75" w:name="sub_10001"/>
            <w:r w:rsidRPr="008179F2">
              <w:lastRenderedPageBreak/>
              <w:t>A03AA</w:t>
            </w:r>
            <w:bookmarkEnd w:id="75"/>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синтетические антихолинергические средства, эфиры с третичной аминогруппой</w:t>
            </w:r>
          </w:p>
        </w:tc>
        <w:tc>
          <w:tcPr>
            <w:tcW w:w="3840" w:type="dxa"/>
          </w:tcPr>
          <w:p w:rsidR="008F4F99" w:rsidRPr="008179F2" w:rsidRDefault="008F4F99" w:rsidP="001F29D3">
            <w:pPr>
              <w:widowControl w:val="0"/>
              <w:autoSpaceDE w:val="0"/>
              <w:autoSpaceDN w:val="0"/>
              <w:adjustRightInd w:val="0"/>
              <w:spacing w:line="276" w:lineRule="auto"/>
            </w:pPr>
            <w:r w:rsidRPr="008179F2">
              <w:t>мебеверин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 пролонгированного действия;</w:t>
            </w:r>
          </w:p>
          <w:p w:rsidR="008F4F99" w:rsidRPr="008179F2" w:rsidRDefault="008F4F99" w:rsidP="001F29D3">
            <w:pPr>
              <w:widowControl w:val="0"/>
              <w:autoSpaceDE w:val="0"/>
              <w:autoSpaceDN w:val="0"/>
              <w:adjustRightInd w:val="0"/>
              <w:spacing w:line="276" w:lineRule="auto"/>
            </w:pPr>
            <w:r w:rsidRPr="008179F2">
              <w:t>капсулы с пролонгированным высвобождением;</w:t>
            </w:r>
          </w:p>
          <w:p w:rsidR="008F4F99" w:rsidRPr="008179F2" w:rsidRDefault="008F4F99" w:rsidP="001F29D3">
            <w:pPr>
              <w:widowControl w:val="0"/>
              <w:autoSpaceDE w:val="0"/>
              <w:autoSpaceDN w:val="0"/>
              <w:adjustRightInd w:val="0"/>
              <w:spacing w:line="276" w:lineRule="auto"/>
            </w:pPr>
            <w:r w:rsidRPr="008179F2">
              <w:t>таблетки, покрытые оболочкой;</w:t>
            </w:r>
          </w:p>
          <w:p w:rsidR="008F4F99" w:rsidRPr="008179F2" w:rsidRDefault="008F4F99" w:rsidP="001F29D3">
            <w:pPr>
              <w:widowControl w:val="0"/>
              <w:autoSpaceDE w:val="0"/>
              <w:autoSpaceDN w:val="0"/>
              <w:adjustRightInd w:val="0"/>
              <w:spacing w:line="276" w:lineRule="auto"/>
            </w:pPr>
            <w:r w:rsidRPr="008179F2">
              <w:t>таблетки с пролонгированным высвобождением,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платифиллин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A03AD</w:t>
            </w:r>
          </w:p>
        </w:tc>
        <w:tc>
          <w:tcPr>
            <w:tcW w:w="4340" w:type="dxa"/>
          </w:tcPr>
          <w:p w:rsidR="008F4F99" w:rsidRPr="008179F2" w:rsidRDefault="008F4F99" w:rsidP="001F29D3">
            <w:pPr>
              <w:widowControl w:val="0"/>
              <w:autoSpaceDE w:val="0"/>
              <w:autoSpaceDN w:val="0"/>
              <w:adjustRightInd w:val="0"/>
              <w:spacing w:line="276" w:lineRule="auto"/>
            </w:pPr>
            <w:r w:rsidRPr="008179F2">
              <w:t>папаверин и его производные</w:t>
            </w:r>
          </w:p>
        </w:tc>
        <w:tc>
          <w:tcPr>
            <w:tcW w:w="3840" w:type="dxa"/>
          </w:tcPr>
          <w:p w:rsidR="008F4F99" w:rsidRPr="008179F2" w:rsidRDefault="008F4F99" w:rsidP="001F29D3">
            <w:pPr>
              <w:widowControl w:val="0"/>
              <w:autoSpaceDE w:val="0"/>
              <w:autoSpaceDN w:val="0"/>
              <w:adjustRightInd w:val="0"/>
              <w:spacing w:line="276" w:lineRule="auto"/>
            </w:pPr>
            <w:r w:rsidRPr="008179F2">
              <w:t>дротаверин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p w:rsidR="008F4F99" w:rsidRPr="008179F2" w:rsidRDefault="008F4F99" w:rsidP="001F29D3">
            <w:pPr>
              <w:widowControl w:val="0"/>
              <w:autoSpaceDE w:val="0"/>
              <w:autoSpaceDN w:val="0"/>
              <w:adjustRightInd w:val="0"/>
              <w:spacing w:line="276" w:lineRule="auto"/>
            </w:pPr>
            <w:r w:rsidRPr="008179F2">
              <w:t>раствор для инъекций;</w:t>
            </w:r>
          </w:p>
          <w:p w:rsidR="008F4F99" w:rsidRPr="008179F2" w:rsidRDefault="008F4F99" w:rsidP="001F29D3">
            <w:pPr>
              <w:widowControl w:val="0"/>
              <w:autoSpaceDE w:val="0"/>
              <w:autoSpaceDN w:val="0"/>
              <w:adjustRightInd w:val="0"/>
              <w:spacing w:line="276" w:lineRule="auto"/>
            </w:pPr>
            <w:proofErr w:type="gramStart"/>
            <w:r w:rsidRPr="008179F2">
              <w:t xml:space="preserve">таблетки;   </w:t>
            </w:r>
            <w:proofErr w:type="gramEnd"/>
            <w:r w:rsidRPr="008179F2">
              <w:t xml:space="preserve">                                                                   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A03B</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белладонны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A03BA</w:t>
            </w:r>
          </w:p>
        </w:tc>
        <w:tc>
          <w:tcPr>
            <w:tcW w:w="4340" w:type="dxa"/>
          </w:tcPr>
          <w:p w:rsidR="008F4F99" w:rsidRPr="008179F2" w:rsidRDefault="008F4F99" w:rsidP="001F29D3">
            <w:pPr>
              <w:widowControl w:val="0"/>
              <w:autoSpaceDE w:val="0"/>
              <w:autoSpaceDN w:val="0"/>
              <w:adjustRightInd w:val="0"/>
              <w:spacing w:line="276" w:lineRule="auto"/>
            </w:pPr>
            <w:r w:rsidRPr="008179F2">
              <w:t>алкалоиды белладонны, третичные амины</w:t>
            </w:r>
          </w:p>
        </w:tc>
        <w:tc>
          <w:tcPr>
            <w:tcW w:w="3840" w:type="dxa"/>
          </w:tcPr>
          <w:p w:rsidR="008F4F99" w:rsidRPr="008179F2" w:rsidRDefault="008F4F99" w:rsidP="001F29D3">
            <w:pPr>
              <w:widowControl w:val="0"/>
              <w:autoSpaceDE w:val="0"/>
              <w:autoSpaceDN w:val="0"/>
              <w:adjustRightInd w:val="0"/>
              <w:spacing w:line="276" w:lineRule="auto"/>
            </w:pPr>
            <w:r w:rsidRPr="008179F2">
              <w:t>атропин</w:t>
            </w:r>
          </w:p>
        </w:tc>
        <w:tc>
          <w:tcPr>
            <w:tcW w:w="5460" w:type="dxa"/>
          </w:tcPr>
          <w:p w:rsidR="008F4F99" w:rsidRPr="008179F2" w:rsidRDefault="008F4F99" w:rsidP="001F29D3">
            <w:pPr>
              <w:widowControl w:val="0"/>
              <w:autoSpaceDE w:val="0"/>
              <w:autoSpaceDN w:val="0"/>
              <w:adjustRightInd w:val="0"/>
              <w:spacing w:line="276" w:lineRule="auto"/>
            </w:pPr>
            <w:r w:rsidRPr="008179F2">
              <w:t>капли глазные;</w:t>
            </w:r>
          </w:p>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A03F</w:t>
            </w:r>
          </w:p>
        </w:tc>
        <w:tc>
          <w:tcPr>
            <w:tcW w:w="4340" w:type="dxa"/>
          </w:tcPr>
          <w:p w:rsidR="008F4F99" w:rsidRPr="008179F2" w:rsidRDefault="008F4F99" w:rsidP="001F29D3">
            <w:pPr>
              <w:widowControl w:val="0"/>
              <w:autoSpaceDE w:val="0"/>
              <w:autoSpaceDN w:val="0"/>
              <w:adjustRightInd w:val="0"/>
              <w:spacing w:line="276" w:lineRule="auto"/>
            </w:pPr>
            <w:r w:rsidRPr="008179F2">
              <w:t>стимуляторы моторики желудочно-кишечного тракта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A03FA</w:t>
            </w:r>
          </w:p>
        </w:tc>
        <w:tc>
          <w:tcPr>
            <w:tcW w:w="4340" w:type="dxa"/>
          </w:tcPr>
          <w:p w:rsidR="008F4F99" w:rsidRPr="008179F2" w:rsidRDefault="008F4F99" w:rsidP="001F29D3">
            <w:pPr>
              <w:widowControl w:val="0"/>
              <w:autoSpaceDE w:val="0"/>
              <w:autoSpaceDN w:val="0"/>
              <w:adjustRightInd w:val="0"/>
              <w:spacing w:line="276" w:lineRule="auto"/>
            </w:pPr>
            <w:r w:rsidRPr="008179F2">
              <w:t>стимуляторы моторики желудочно-кишечного тракта</w:t>
            </w:r>
          </w:p>
        </w:tc>
        <w:tc>
          <w:tcPr>
            <w:tcW w:w="3840" w:type="dxa"/>
          </w:tcPr>
          <w:p w:rsidR="008F4F99" w:rsidRPr="008179F2" w:rsidRDefault="008F4F99" w:rsidP="001F29D3">
            <w:pPr>
              <w:widowControl w:val="0"/>
              <w:autoSpaceDE w:val="0"/>
              <w:autoSpaceDN w:val="0"/>
              <w:adjustRightInd w:val="0"/>
              <w:spacing w:line="276" w:lineRule="auto"/>
            </w:pPr>
            <w:r w:rsidRPr="008179F2">
              <w:t>метоклопрамид</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p w:rsidR="008F4F99" w:rsidRPr="008179F2" w:rsidRDefault="008F4F99" w:rsidP="001F29D3">
            <w:pPr>
              <w:widowControl w:val="0"/>
              <w:autoSpaceDE w:val="0"/>
              <w:autoSpaceDN w:val="0"/>
              <w:adjustRightInd w:val="0"/>
              <w:spacing w:line="276" w:lineRule="auto"/>
            </w:pPr>
            <w:r w:rsidRPr="008179F2">
              <w:t>раствор для инъекций;</w:t>
            </w:r>
          </w:p>
          <w:p w:rsidR="008F4F99" w:rsidRPr="008179F2" w:rsidRDefault="008F4F99" w:rsidP="001F29D3">
            <w:pPr>
              <w:widowControl w:val="0"/>
              <w:autoSpaceDE w:val="0"/>
              <w:autoSpaceDN w:val="0"/>
              <w:adjustRightInd w:val="0"/>
              <w:spacing w:line="276" w:lineRule="auto"/>
            </w:pPr>
            <w:r w:rsidRPr="008179F2">
              <w:t>раствор для приема внутрь;</w:t>
            </w:r>
          </w:p>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A04</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противорвотные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A04A</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противорвотные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A04AA</w:t>
            </w:r>
          </w:p>
        </w:tc>
        <w:tc>
          <w:tcPr>
            <w:tcW w:w="4340" w:type="dxa"/>
          </w:tcPr>
          <w:p w:rsidR="008F4F99" w:rsidRPr="008179F2" w:rsidRDefault="008F4F99" w:rsidP="001F29D3">
            <w:pPr>
              <w:widowControl w:val="0"/>
              <w:autoSpaceDE w:val="0"/>
              <w:autoSpaceDN w:val="0"/>
              <w:adjustRightInd w:val="0"/>
              <w:spacing w:line="276" w:lineRule="auto"/>
            </w:pPr>
            <w:r w:rsidRPr="008179F2">
              <w:t>блокаторы серотониновых</w:t>
            </w:r>
          </w:p>
          <w:p w:rsidR="008F4F99" w:rsidRPr="008179F2" w:rsidRDefault="008F4F99" w:rsidP="001F29D3">
            <w:pPr>
              <w:widowControl w:val="0"/>
              <w:autoSpaceDE w:val="0"/>
              <w:autoSpaceDN w:val="0"/>
              <w:adjustRightInd w:val="0"/>
              <w:spacing w:line="276" w:lineRule="auto"/>
            </w:pPr>
            <w:r w:rsidRPr="008179F2">
              <w:t>5HT3-рецепторов</w:t>
            </w:r>
          </w:p>
        </w:tc>
        <w:tc>
          <w:tcPr>
            <w:tcW w:w="3840" w:type="dxa"/>
          </w:tcPr>
          <w:p w:rsidR="008F4F99" w:rsidRPr="008179F2" w:rsidRDefault="008F4F99" w:rsidP="001F29D3">
            <w:pPr>
              <w:widowControl w:val="0"/>
              <w:autoSpaceDE w:val="0"/>
              <w:autoSpaceDN w:val="0"/>
              <w:adjustRightInd w:val="0"/>
              <w:spacing w:line="276" w:lineRule="auto"/>
            </w:pPr>
            <w:r w:rsidRPr="008179F2">
              <w:t>ондансетрон</w:t>
            </w:r>
          </w:p>
        </w:tc>
        <w:tc>
          <w:tcPr>
            <w:tcW w:w="5460" w:type="dxa"/>
          </w:tcPr>
          <w:p w:rsidR="008F4F99" w:rsidRPr="008179F2" w:rsidRDefault="008F4F99" w:rsidP="001F29D3">
            <w:pPr>
              <w:widowControl w:val="0"/>
              <w:autoSpaceDE w:val="0"/>
              <w:autoSpaceDN w:val="0"/>
              <w:adjustRightInd w:val="0"/>
              <w:spacing w:line="276" w:lineRule="auto"/>
            </w:pPr>
            <w:r w:rsidRPr="008179F2">
              <w:t xml:space="preserve">раствор для внутривенного и внутримышечного </w:t>
            </w:r>
            <w:proofErr w:type="gramStart"/>
            <w:r w:rsidRPr="008179F2">
              <w:t xml:space="preserve">введения;   </w:t>
            </w:r>
            <w:proofErr w:type="gramEnd"/>
            <w:r w:rsidRPr="008179F2">
              <w:t xml:space="preserve">                                                                                    раствор для инъекций;</w:t>
            </w:r>
          </w:p>
          <w:p w:rsidR="008F4F99" w:rsidRPr="008179F2" w:rsidRDefault="008F4F99" w:rsidP="001F29D3">
            <w:pPr>
              <w:widowControl w:val="0"/>
              <w:autoSpaceDE w:val="0"/>
              <w:autoSpaceDN w:val="0"/>
              <w:adjustRightInd w:val="0"/>
              <w:spacing w:line="276" w:lineRule="auto"/>
            </w:pPr>
            <w:r w:rsidRPr="008179F2">
              <w:lastRenderedPageBreak/>
              <w:t>сироп;</w:t>
            </w:r>
          </w:p>
          <w:p w:rsidR="008F4F99" w:rsidRPr="008179F2" w:rsidRDefault="008F4F99" w:rsidP="001F29D3">
            <w:pPr>
              <w:widowControl w:val="0"/>
              <w:autoSpaceDE w:val="0"/>
              <w:autoSpaceDN w:val="0"/>
              <w:adjustRightInd w:val="0"/>
              <w:spacing w:line="276" w:lineRule="auto"/>
            </w:pPr>
            <w:r w:rsidRPr="008179F2">
              <w:t>суппозитории ректальные;</w:t>
            </w:r>
          </w:p>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покрытые оболочкое;</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lastRenderedPageBreak/>
              <w:t>A05</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для лечения заболеваний печени и желчевыводящих путей</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A05A</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для лечения заболеваний желчевыводящих путей</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A05AA</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желчных кислот</w:t>
            </w:r>
          </w:p>
        </w:tc>
        <w:tc>
          <w:tcPr>
            <w:tcW w:w="3840" w:type="dxa"/>
          </w:tcPr>
          <w:p w:rsidR="008F4F99" w:rsidRPr="008179F2" w:rsidRDefault="008F4F99" w:rsidP="001F29D3">
            <w:pPr>
              <w:widowControl w:val="0"/>
              <w:autoSpaceDE w:val="0"/>
              <w:autoSpaceDN w:val="0"/>
              <w:adjustRightInd w:val="0"/>
              <w:spacing w:line="276" w:lineRule="auto"/>
            </w:pPr>
            <w:r w:rsidRPr="008179F2">
              <w:t>урсодезоксихолевая кислота</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суспензия для приема внутрь;</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A05B</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для лечения заболеваний печени, липотропные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A05BA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препараты для лечения заболеваний печени</w:t>
            </w:r>
          </w:p>
        </w:tc>
        <w:tc>
          <w:tcPr>
            <w:tcW w:w="3840" w:type="dxa"/>
          </w:tcPr>
          <w:p w:rsidR="008F4F99" w:rsidRPr="008179F2" w:rsidRDefault="008F4F99" w:rsidP="001F29D3">
            <w:pPr>
              <w:widowControl w:val="0"/>
              <w:autoSpaceDE w:val="0"/>
              <w:autoSpaceDN w:val="0"/>
              <w:adjustRightInd w:val="0"/>
              <w:spacing w:line="276" w:lineRule="auto"/>
            </w:pPr>
            <w:r w:rsidRPr="008179F2">
              <w:t>фосфолипиды +</w:t>
            </w:r>
          </w:p>
          <w:p w:rsidR="008F4F99" w:rsidRPr="008179F2" w:rsidRDefault="008F4F99" w:rsidP="001F29D3">
            <w:pPr>
              <w:widowControl w:val="0"/>
              <w:autoSpaceDE w:val="0"/>
              <w:autoSpaceDN w:val="0"/>
              <w:adjustRightInd w:val="0"/>
              <w:spacing w:line="276" w:lineRule="auto"/>
            </w:pPr>
            <w:r w:rsidRPr="008179F2">
              <w:t>глицирризиновая кислота</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янтарная кислота + меглумин + инозин + метионин + никотинамид</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инфузий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A06</w:t>
            </w:r>
          </w:p>
        </w:tc>
        <w:tc>
          <w:tcPr>
            <w:tcW w:w="4340" w:type="dxa"/>
          </w:tcPr>
          <w:p w:rsidR="008F4F99" w:rsidRPr="008179F2" w:rsidRDefault="008F4F99" w:rsidP="001F29D3">
            <w:pPr>
              <w:widowControl w:val="0"/>
              <w:autoSpaceDE w:val="0"/>
              <w:autoSpaceDN w:val="0"/>
              <w:adjustRightInd w:val="0"/>
              <w:spacing w:line="276" w:lineRule="auto"/>
            </w:pPr>
            <w:r w:rsidRPr="008179F2">
              <w:t>слабительные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A06A</w:t>
            </w:r>
          </w:p>
        </w:tc>
        <w:tc>
          <w:tcPr>
            <w:tcW w:w="4340" w:type="dxa"/>
          </w:tcPr>
          <w:p w:rsidR="008F4F99" w:rsidRPr="008179F2" w:rsidRDefault="008F4F99" w:rsidP="001F29D3">
            <w:pPr>
              <w:widowControl w:val="0"/>
              <w:autoSpaceDE w:val="0"/>
              <w:autoSpaceDN w:val="0"/>
              <w:adjustRightInd w:val="0"/>
              <w:spacing w:line="276" w:lineRule="auto"/>
            </w:pPr>
            <w:r w:rsidRPr="008179F2">
              <w:t>слабительные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A06AB</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контактные слабительные средства</w:t>
            </w:r>
          </w:p>
        </w:tc>
        <w:tc>
          <w:tcPr>
            <w:tcW w:w="3840" w:type="dxa"/>
          </w:tcPr>
          <w:p w:rsidR="008F4F99" w:rsidRPr="008179F2" w:rsidRDefault="008F4F99" w:rsidP="001F29D3">
            <w:pPr>
              <w:widowControl w:val="0"/>
              <w:autoSpaceDE w:val="0"/>
              <w:autoSpaceDN w:val="0"/>
              <w:adjustRightInd w:val="0"/>
              <w:spacing w:line="276" w:lineRule="auto"/>
            </w:pPr>
            <w:r w:rsidRPr="008179F2">
              <w:t>бисакодил</w:t>
            </w:r>
          </w:p>
        </w:tc>
        <w:tc>
          <w:tcPr>
            <w:tcW w:w="5460" w:type="dxa"/>
          </w:tcPr>
          <w:p w:rsidR="008F4F99" w:rsidRPr="008179F2" w:rsidRDefault="008F4F99" w:rsidP="001F29D3">
            <w:pPr>
              <w:widowControl w:val="0"/>
              <w:autoSpaceDE w:val="0"/>
              <w:autoSpaceDN w:val="0"/>
              <w:adjustRightInd w:val="0"/>
              <w:spacing w:line="276" w:lineRule="auto"/>
            </w:pPr>
            <w:r w:rsidRPr="008179F2">
              <w:t>суппозитории ректальные;</w:t>
            </w:r>
          </w:p>
          <w:p w:rsidR="008F4F99" w:rsidRPr="008179F2" w:rsidRDefault="008F4F99" w:rsidP="001F29D3">
            <w:pPr>
              <w:widowControl w:val="0"/>
              <w:autoSpaceDE w:val="0"/>
              <w:autoSpaceDN w:val="0"/>
              <w:adjustRightInd w:val="0"/>
              <w:spacing w:line="276" w:lineRule="auto"/>
            </w:pPr>
            <w:r w:rsidRPr="008179F2">
              <w:t>таблетки, покрытые кишечнорастворимой оболочкой;</w:t>
            </w:r>
          </w:p>
          <w:p w:rsidR="008F4F99" w:rsidRPr="008179F2" w:rsidRDefault="008F4F99" w:rsidP="001F29D3">
            <w:pPr>
              <w:widowControl w:val="0"/>
              <w:autoSpaceDE w:val="0"/>
              <w:autoSpaceDN w:val="0"/>
              <w:adjustRightInd w:val="0"/>
              <w:spacing w:line="276" w:lineRule="auto"/>
            </w:pPr>
            <w:r w:rsidRPr="008179F2">
              <w:t>таблетки, покрытые кишечнорастворимой сахарной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сеннозиды А и B</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A06AD</w:t>
            </w:r>
          </w:p>
        </w:tc>
        <w:tc>
          <w:tcPr>
            <w:tcW w:w="4340" w:type="dxa"/>
          </w:tcPr>
          <w:p w:rsidR="008F4F99" w:rsidRPr="008179F2" w:rsidRDefault="008F4F99" w:rsidP="001F29D3">
            <w:pPr>
              <w:widowControl w:val="0"/>
              <w:autoSpaceDE w:val="0"/>
              <w:autoSpaceDN w:val="0"/>
              <w:adjustRightInd w:val="0"/>
              <w:spacing w:line="276" w:lineRule="auto"/>
            </w:pPr>
            <w:r w:rsidRPr="008179F2">
              <w:t>осмотические слабительные средства</w:t>
            </w:r>
          </w:p>
        </w:tc>
        <w:tc>
          <w:tcPr>
            <w:tcW w:w="3840" w:type="dxa"/>
          </w:tcPr>
          <w:p w:rsidR="008F4F99" w:rsidRPr="008179F2" w:rsidRDefault="008F4F99" w:rsidP="001F29D3">
            <w:pPr>
              <w:widowControl w:val="0"/>
              <w:autoSpaceDE w:val="0"/>
              <w:autoSpaceDN w:val="0"/>
              <w:adjustRightInd w:val="0"/>
              <w:spacing w:line="276" w:lineRule="auto"/>
            </w:pPr>
            <w:r w:rsidRPr="008179F2">
              <w:t>лактулоза</w:t>
            </w:r>
          </w:p>
        </w:tc>
        <w:tc>
          <w:tcPr>
            <w:tcW w:w="5460" w:type="dxa"/>
          </w:tcPr>
          <w:p w:rsidR="008F4F99" w:rsidRPr="008179F2" w:rsidRDefault="008F4F99" w:rsidP="001F29D3">
            <w:pPr>
              <w:widowControl w:val="0"/>
              <w:autoSpaceDE w:val="0"/>
              <w:autoSpaceDN w:val="0"/>
              <w:adjustRightInd w:val="0"/>
              <w:spacing w:line="276" w:lineRule="auto"/>
            </w:pPr>
            <w:r w:rsidRPr="008179F2">
              <w:t>сироп</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both"/>
            </w:pPr>
          </w:p>
        </w:tc>
        <w:tc>
          <w:tcPr>
            <w:tcW w:w="4340" w:type="dxa"/>
          </w:tcPr>
          <w:p w:rsidR="008F4F99" w:rsidRPr="008179F2" w:rsidRDefault="008F4F99" w:rsidP="001F29D3">
            <w:pPr>
              <w:widowControl w:val="0"/>
              <w:autoSpaceDE w:val="0"/>
              <w:autoSpaceDN w:val="0"/>
              <w:adjustRightInd w:val="0"/>
              <w:spacing w:line="276" w:lineRule="auto"/>
              <w:jc w:val="both"/>
            </w:pPr>
          </w:p>
        </w:tc>
        <w:tc>
          <w:tcPr>
            <w:tcW w:w="3840" w:type="dxa"/>
          </w:tcPr>
          <w:p w:rsidR="008F4F99" w:rsidRPr="008179F2" w:rsidRDefault="008F4F99" w:rsidP="001F29D3">
            <w:pPr>
              <w:widowControl w:val="0"/>
              <w:autoSpaceDE w:val="0"/>
              <w:autoSpaceDN w:val="0"/>
              <w:adjustRightInd w:val="0"/>
              <w:spacing w:line="276" w:lineRule="auto"/>
            </w:pPr>
            <w:r w:rsidRPr="008179F2">
              <w:t>макрогол</w:t>
            </w:r>
          </w:p>
        </w:tc>
        <w:tc>
          <w:tcPr>
            <w:tcW w:w="5460" w:type="dxa"/>
          </w:tcPr>
          <w:p w:rsidR="008F4F99" w:rsidRPr="008179F2" w:rsidRDefault="008F4F99" w:rsidP="001F29D3">
            <w:pPr>
              <w:widowControl w:val="0"/>
              <w:autoSpaceDE w:val="0"/>
              <w:autoSpaceDN w:val="0"/>
              <w:adjustRightInd w:val="0"/>
              <w:spacing w:line="276" w:lineRule="auto"/>
            </w:pPr>
            <w:r w:rsidRPr="008179F2">
              <w:t xml:space="preserve">порошок для приготовления раствора для приема </w:t>
            </w:r>
            <w:r w:rsidRPr="008179F2">
              <w:lastRenderedPageBreak/>
              <w:t>внутрь;</w:t>
            </w:r>
          </w:p>
          <w:p w:rsidR="008F4F99" w:rsidRPr="008179F2" w:rsidRDefault="008F4F99" w:rsidP="001F29D3">
            <w:pPr>
              <w:widowControl w:val="0"/>
              <w:autoSpaceDE w:val="0"/>
              <w:autoSpaceDN w:val="0"/>
              <w:adjustRightInd w:val="0"/>
              <w:spacing w:line="276" w:lineRule="auto"/>
            </w:pPr>
            <w:r w:rsidRPr="008179F2">
              <w:t>порошок для приготовления раствора для приема внутрь (для детей)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lastRenderedPageBreak/>
              <w:t>A07</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противодиарейные, кишечные противовоспалительные и противомикробные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A07B</w:t>
            </w:r>
          </w:p>
        </w:tc>
        <w:tc>
          <w:tcPr>
            <w:tcW w:w="4340" w:type="dxa"/>
          </w:tcPr>
          <w:p w:rsidR="008F4F99" w:rsidRPr="008179F2" w:rsidRDefault="008F4F99" w:rsidP="001F29D3">
            <w:pPr>
              <w:widowControl w:val="0"/>
              <w:autoSpaceDE w:val="0"/>
              <w:autoSpaceDN w:val="0"/>
              <w:adjustRightInd w:val="0"/>
              <w:spacing w:line="276" w:lineRule="auto"/>
            </w:pPr>
            <w:r w:rsidRPr="008179F2">
              <w:t>адсорбирующие кишечные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A07BC</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адсорбирующие кишечные препараты</w:t>
            </w:r>
          </w:p>
        </w:tc>
        <w:tc>
          <w:tcPr>
            <w:tcW w:w="3840" w:type="dxa"/>
          </w:tcPr>
          <w:p w:rsidR="008F4F99" w:rsidRPr="008179F2" w:rsidRDefault="008F4F99" w:rsidP="001F29D3">
            <w:pPr>
              <w:widowControl w:val="0"/>
              <w:autoSpaceDE w:val="0"/>
              <w:autoSpaceDN w:val="0"/>
              <w:adjustRightInd w:val="0"/>
              <w:spacing w:line="276" w:lineRule="auto"/>
            </w:pPr>
            <w:r w:rsidRPr="008179F2">
              <w:t>смектит диоктаэдрический</w:t>
            </w:r>
          </w:p>
        </w:tc>
        <w:tc>
          <w:tcPr>
            <w:tcW w:w="5460" w:type="dxa"/>
          </w:tcPr>
          <w:p w:rsidR="008F4F99" w:rsidRPr="008179F2" w:rsidRDefault="008F4F99" w:rsidP="001F29D3">
            <w:pPr>
              <w:widowControl w:val="0"/>
              <w:autoSpaceDE w:val="0"/>
              <w:autoSpaceDN w:val="0"/>
              <w:adjustRightInd w:val="0"/>
              <w:spacing w:line="276" w:lineRule="auto"/>
            </w:pPr>
            <w:r w:rsidRPr="008179F2">
              <w:t>порошок для приготовления суспензии для приема внутрь</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A07D</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снижающие моторику желудочно-кишечного тракта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A07DA</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снижающие моторику желудочно-кишечного тракта</w:t>
            </w:r>
          </w:p>
        </w:tc>
        <w:tc>
          <w:tcPr>
            <w:tcW w:w="3840" w:type="dxa"/>
          </w:tcPr>
          <w:p w:rsidR="008F4F99" w:rsidRPr="008179F2" w:rsidRDefault="008F4F99" w:rsidP="001F29D3">
            <w:pPr>
              <w:widowControl w:val="0"/>
              <w:autoSpaceDE w:val="0"/>
              <w:autoSpaceDN w:val="0"/>
              <w:adjustRightInd w:val="0"/>
              <w:spacing w:line="276" w:lineRule="auto"/>
            </w:pPr>
            <w:r w:rsidRPr="008179F2">
              <w:t>лоперамид</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жевательные;</w:t>
            </w:r>
          </w:p>
          <w:p w:rsidR="008F4F99" w:rsidRPr="008179F2" w:rsidRDefault="008F4F99" w:rsidP="001F29D3">
            <w:pPr>
              <w:widowControl w:val="0"/>
              <w:autoSpaceDE w:val="0"/>
              <w:autoSpaceDN w:val="0"/>
              <w:adjustRightInd w:val="0"/>
              <w:spacing w:line="276" w:lineRule="auto"/>
            </w:pPr>
            <w:r w:rsidRPr="008179F2">
              <w:t>таблетки-лиофилизат</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A07E</w:t>
            </w:r>
          </w:p>
        </w:tc>
        <w:tc>
          <w:tcPr>
            <w:tcW w:w="4340" w:type="dxa"/>
          </w:tcPr>
          <w:p w:rsidR="008F4F99" w:rsidRPr="008179F2" w:rsidRDefault="008F4F99" w:rsidP="001F29D3">
            <w:pPr>
              <w:widowControl w:val="0"/>
              <w:autoSpaceDE w:val="0"/>
              <w:autoSpaceDN w:val="0"/>
              <w:adjustRightInd w:val="0"/>
              <w:spacing w:line="276" w:lineRule="auto"/>
            </w:pPr>
            <w:r w:rsidRPr="008179F2">
              <w:t>кишечные противовоспалительные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76" w:name="sub_10002"/>
            <w:r w:rsidRPr="008179F2">
              <w:t>A07EC</w:t>
            </w:r>
            <w:bookmarkEnd w:id="76"/>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аминосалициловая кислота и аналогичные препараты</w:t>
            </w:r>
          </w:p>
        </w:tc>
        <w:tc>
          <w:tcPr>
            <w:tcW w:w="3840" w:type="dxa"/>
          </w:tcPr>
          <w:p w:rsidR="008F4F99" w:rsidRPr="008179F2" w:rsidRDefault="008F4F99" w:rsidP="001F29D3">
            <w:pPr>
              <w:widowControl w:val="0"/>
              <w:autoSpaceDE w:val="0"/>
              <w:autoSpaceDN w:val="0"/>
              <w:adjustRightInd w:val="0"/>
              <w:spacing w:line="276" w:lineRule="auto"/>
            </w:pPr>
            <w:r w:rsidRPr="008179F2">
              <w:t>месалазин</w:t>
            </w:r>
          </w:p>
        </w:tc>
        <w:tc>
          <w:tcPr>
            <w:tcW w:w="5460" w:type="dxa"/>
          </w:tcPr>
          <w:p w:rsidR="008F4F99" w:rsidRPr="008179F2" w:rsidRDefault="008F4F99" w:rsidP="001F29D3">
            <w:pPr>
              <w:widowControl w:val="0"/>
              <w:autoSpaceDE w:val="0"/>
              <w:autoSpaceDN w:val="0"/>
              <w:adjustRightInd w:val="0"/>
              <w:spacing w:line="276" w:lineRule="auto"/>
            </w:pPr>
            <w:r w:rsidRPr="008179F2">
              <w:t>суппозитории ректальные; суспензия ректальная;</w:t>
            </w:r>
          </w:p>
          <w:p w:rsidR="008F4F99" w:rsidRPr="008179F2" w:rsidRDefault="008F4F99" w:rsidP="001F29D3">
            <w:pPr>
              <w:widowControl w:val="0"/>
              <w:autoSpaceDE w:val="0"/>
              <w:autoSpaceDN w:val="0"/>
              <w:adjustRightInd w:val="0"/>
              <w:spacing w:line="276" w:lineRule="auto"/>
            </w:pPr>
            <w:r w:rsidRPr="008179F2">
              <w:rPr>
                <w:shd w:val="clear" w:color="auto" w:fill="C1D7FF"/>
              </w:rPr>
              <w:t>таблетки кишечнорастворимые с пролонгированным высвобождением, покрытые пленочной оболочкой;</w:t>
            </w:r>
          </w:p>
          <w:p w:rsidR="008F4F99" w:rsidRPr="008179F2" w:rsidRDefault="008F4F99" w:rsidP="001F29D3">
            <w:pPr>
              <w:widowControl w:val="0"/>
              <w:autoSpaceDE w:val="0"/>
              <w:autoSpaceDN w:val="0"/>
              <w:adjustRightInd w:val="0"/>
              <w:spacing w:line="276" w:lineRule="auto"/>
            </w:pPr>
            <w:r w:rsidRPr="008179F2">
              <w:t>таблетки, покрытые кишечнорастворимой оболочкой;</w:t>
            </w:r>
          </w:p>
          <w:p w:rsidR="008F4F99" w:rsidRPr="008179F2" w:rsidRDefault="008F4F99" w:rsidP="001F29D3">
            <w:pPr>
              <w:widowControl w:val="0"/>
              <w:autoSpaceDE w:val="0"/>
              <w:autoSpaceDN w:val="0"/>
              <w:adjustRightInd w:val="0"/>
              <w:spacing w:line="276" w:lineRule="auto"/>
            </w:pPr>
            <w:r w:rsidRPr="008179F2">
              <w:t>таблетки, покрытые кишечнорастворимой пленочной оболочкой;</w:t>
            </w:r>
          </w:p>
          <w:p w:rsidR="008F4F99" w:rsidRPr="008179F2" w:rsidRDefault="008F4F99" w:rsidP="001F29D3">
            <w:pPr>
              <w:widowControl w:val="0"/>
              <w:autoSpaceDE w:val="0"/>
              <w:autoSpaceDN w:val="0"/>
              <w:adjustRightInd w:val="0"/>
              <w:spacing w:line="276" w:lineRule="auto"/>
            </w:pPr>
            <w:r w:rsidRPr="008179F2">
              <w:t>таблетки пролонгированного действия;</w:t>
            </w:r>
          </w:p>
          <w:p w:rsidR="008F4F99" w:rsidRPr="008179F2" w:rsidRDefault="008F4F99" w:rsidP="001F29D3">
            <w:pPr>
              <w:widowControl w:val="0"/>
              <w:autoSpaceDE w:val="0"/>
              <w:autoSpaceDN w:val="0"/>
              <w:adjustRightInd w:val="0"/>
              <w:spacing w:line="276" w:lineRule="auto"/>
            </w:pPr>
            <w:r w:rsidRPr="008179F2">
              <w:t>таблетки с пролонгированным высвобождением</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сульфасалазин</w:t>
            </w:r>
          </w:p>
        </w:tc>
        <w:tc>
          <w:tcPr>
            <w:tcW w:w="546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 xml:space="preserve">таблетки покрытые кишечнорастворимой </w:t>
            </w:r>
            <w:proofErr w:type="gramStart"/>
            <w:r w:rsidRPr="008179F2">
              <w:rPr>
                <w:shd w:val="clear" w:color="auto" w:fill="C1D7FF"/>
              </w:rPr>
              <w:t xml:space="preserve">оболочкой;   </w:t>
            </w:r>
            <w:proofErr w:type="gramEnd"/>
            <w:r w:rsidRPr="008179F2">
              <w:rPr>
                <w:shd w:val="clear" w:color="auto" w:fill="C1D7FF"/>
              </w:rPr>
              <w:t xml:space="preserve">                                                               </w:t>
            </w:r>
            <w:r w:rsidRPr="008179F2">
              <w:rPr>
                <w:shd w:val="clear" w:color="auto" w:fill="C1D7FF"/>
              </w:rPr>
              <w:lastRenderedPageBreak/>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lastRenderedPageBreak/>
              <w:t>A07F</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противодиарейные микроорганизмы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A07FA</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противодиарейные микроорганизмы</w:t>
            </w:r>
          </w:p>
        </w:tc>
        <w:tc>
          <w:tcPr>
            <w:tcW w:w="3840" w:type="dxa"/>
          </w:tcPr>
          <w:p w:rsidR="008F4F99" w:rsidRPr="008179F2" w:rsidRDefault="008F4F99" w:rsidP="001F29D3">
            <w:pPr>
              <w:widowControl w:val="0"/>
              <w:autoSpaceDE w:val="0"/>
              <w:autoSpaceDN w:val="0"/>
              <w:adjustRightInd w:val="0"/>
              <w:spacing w:line="276" w:lineRule="auto"/>
            </w:pPr>
            <w:r w:rsidRPr="008179F2">
              <w:t>бифидобактерии бифидум</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приема внутрь и местного применения;</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суспензии для приема внутрь и местного применения;</w:t>
            </w:r>
          </w:p>
          <w:p w:rsidR="008F4F99" w:rsidRPr="008179F2" w:rsidRDefault="008F4F99" w:rsidP="001F29D3">
            <w:pPr>
              <w:widowControl w:val="0"/>
              <w:autoSpaceDE w:val="0"/>
              <w:autoSpaceDN w:val="0"/>
              <w:adjustRightInd w:val="0"/>
              <w:spacing w:line="276" w:lineRule="auto"/>
            </w:pPr>
            <w:r w:rsidRPr="008179F2">
              <w:t>порошок для приема внутрь;</w:t>
            </w:r>
          </w:p>
          <w:p w:rsidR="008F4F99" w:rsidRPr="008179F2" w:rsidRDefault="008F4F99" w:rsidP="001F29D3">
            <w:pPr>
              <w:widowControl w:val="0"/>
              <w:autoSpaceDE w:val="0"/>
              <w:autoSpaceDN w:val="0"/>
              <w:adjustRightInd w:val="0"/>
              <w:spacing w:line="276" w:lineRule="auto"/>
            </w:pPr>
            <w:r w:rsidRPr="008179F2">
              <w:t>порошок для приема внутрь и местного применения;</w:t>
            </w:r>
          </w:p>
          <w:p w:rsidR="008F4F99" w:rsidRPr="008179F2" w:rsidRDefault="008F4F99" w:rsidP="001F29D3">
            <w:pPr>
              <w:widowControl w:val="0"/>
              <w:autoSpaceDE w:val="0"/>
              <w:autoSpaceDN w:val="0"/>
              <w:adjustRightInd w:val="0"/>
              <w:spacing w:line="276" w:lineRule="auto"/>
            </w:pPr>
            <w:r w:rsidRPr="008179F2">
              <w:t>суппозитории вагинальные и ректальные;</w:t>
            </w:r>
          </w:p>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A09</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способствующие пищеварению, включая ферментные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A09A</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способствующие пищеварению, включая ферментные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A09AA</w:t>
            </w:r>
          </w:p>
        </w:tc>
        <w:tc>
          <w:tcPr>
            <w:tcW w:w="4340" w:type="dxa"/>
          </w:tcPr>
          <w:p w:rsidR="008F4F99" w:rsidRPr="008179F2" w:rsidRDefault="008F4F99" w:rsidP="001F29D3">
            <w:pPr>
              <w:widowControl w:val="0"/>
              <w:autoSpaceDE w:val="0"/>
              <w:autoSpaceDN w:val="0"/>
              <w:adjustRightInd w:val="0"/>
              <w:spacing w:line="276" w:lineRule="auto"/>
            </w:pPr>
            <w:r w:rsidRPr="008179F2">
              <w:t>ферментные препараты</w:t>
            </w:r>
          </w:p>
        </w:tc>
        <w:tc>
          <w:tcPr>
            <w:tcW w:w="3840" w:type="dxa"/>
          </w:tcPr>
          <w:p w:rsidR="008F4F99" w:rsidRPr="008179F2" w:rsidRDefault="008F4F99" w:rsidP="001F29D3">
            <w:pPr>
              <w:widowControl w:val="0"/>
              <w:autoSpaceDE w:val="0"/>
              <w:autoSpaceDN w:val="0"/>
              <w:adjustRightInd w:val="0"/>
              <w:spacing w:line="276" w:lineRule="auto"/>
            </w:pPr>
            <w:r w:rsidRPr="008179F2">
              <w:t>панкреатин</w:t>
            </w:r>
          </w:p>
        </w:tc>
        <w:tc>
          <w:tcPr>
            <w:tcW w:w="5460" w:type="dxa"/>
          </w:tcPr>
          <w:p w:rsidR="008F4F99" w:rsidRPr="008179F2" w:rsidRDefault="008F4F99" w:rsidP="001F29D3">
            <w:pPr>
              <w:widowControl w:val="0"/>
              <w:autoSpaceDE w:val="0"/>
              <w:autoSpaceDN w:val="0"/>
              <w:adjustRightInd w:val="0"/>
              <w:spacing w:line="276" w:lineRule="auto"/>
            </w:pPr>
            <w:r w:rsidRPr="008179F2">
              <w:t>гранулы кишечнорастворимые;</w:t>
            </w:r>
          </w:p>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капсулы кишечнорастворимые;</w:t>
            </w:r>
          </w:p>
          <w:p w:rsidR="008F4F99" w:rsidRPr="008179F2" w:rsidRDefault="008F4F99" w:rsidP="001F29D3">
            <w:pPr>
              <w:widowControl w:val="0"/>
              <w:autoSpaceDE w:val="0"/>
              <w:autoSpaceDN w:val="0"/>
              <w:adjustRightInd w:val="0"/>
              <w:spacing w:line="276" w:lineRule="auto"/>
            </w:pPr>
            <w:r w:rsidRPr="008179F2">
              <w:t xml:space="preserve">таблетки, покрытые кишечнорастворимой </w:t>
            </w:r>
            <w:proofErr w:type="gramStart"/>
            <w:r w:rsidRPr="008179F2">
              <w:t xml:space="preserve">оболочкой;   </w:t>
            </w:r>
            <w:proofErr w:type="gramEnd"/>
            <w:r w:rsidRPr="008179F2">
              <w:t xml:space="preserve">                                                                     таблетки кишечнорастворимые, покрытые пленочной оболочкой;</w:t>
            </w:r>
          </w:p>
          <w:p w:rsidR="008F4F99" w:rsidRPr="008179F2" w:rsidRDefault="008F4F99" w:rsidP="001F29D3">
            <w:pPr>
              <w:widowControl w:val="0"/>
              <w:autoSpaceDE w:val="0"/>
              <w:autoSpaceDN w:val="0"/>
              <w:adjustRightInd w:val="0"/>
              <w:spacing w:line="276" w:lineRule="auto"/>
            </w:pPr>
            <w:r w:rsidRPr="008179F2">
              <w:t>таблетки, покрытые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A10</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для лечения сахарного диабета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A10A</w:t>
            </w:r>
          </w:p>
        </w:tc>
        <w:tc>
          <w:tcPr>
            <w:tcW w:w="4340" w:type="dxa"/>
          </w:tcPr>
          <w:p w:rsidR="008F4F99" w:rsidRPr="008179F2" w:rsidRDefault="008F4F99" w:rsidP="001F29D3">
            <w:pPr>
              <w:widowControl w:val="0"/>
              <w:autoSpaceDE w:val="0"/>
              <w:autoSpaceDN w:val="0"/>
              <w:adjustRightInd w:val="0"/>
              <w:spacing w:line="276" w:lineRule="auto"/>
            </w:pPr>
            <w:r w:rsidRPr="008179F2">
              <w:t>инсулины и их аналоги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lastRenderedPageBreak/>
              <w:t>A10AB</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инсулины короткого действия и их аналоги для инъекционного введения</w:t>
            </w:r>
          </w:p>
        </w:tc>
        <w:tc>
          <w:tcPr>
            <w:tcW w:w="3840" w:type="dxa"/>
          </w:tcPr>
          <w:p w:rsidR="008F4F99" w:rsidRPr="008179F2" w:rsidRDefault="008F4F99" w:rsidP="001F29D3">
            <w:pPr>
              <w:widowControl w:val="0"/>
              <w:autoSpaceDE w:val="0"/>
              <w:autoSpaceDN w:val="0"/>
              <w:adjustRightInd w:val="0"/>
              <w:spacing w:line="276" w:lineRule="auto"/>
            </w:pPr>
            <w:r w:rsidRPr="008179F2">
              <w:t>инсулин аспарт</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и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инсулин глулизин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инсулин лизпро</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инсулин растворимый (человеческий генно-инженерный)</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A10AC</w:t>
            </w:r>
          </w:p>
        </w:tc>
        <w:tc>
          <w:tcPr>
            <w:tcW w:w="4340" w:type="dxa"/>
          </w:tcPr>
          <w:p w:rsidR="008F4F99" w:rsidRPr="008179F2" w:rsidRDefault="008F4F99" w:rsidP="001F29D3">
            <w:pPr>
              <w:widowControl w:val="0"/>
              <w:autoSpaceDE w:val="0"/>
              <w:autoSpaceDN w:val="0"/>
              <w:adjustRightInd w:val="0"/>
              <w:spacing w:line="276" w:lineRule="auto"/>
            </w:pPr>
            <w:r w:rsidRPr="008179F2">
              <w:t>инсулины средней продолжительности действия и их аналоги для инъекционного введения</w:t>
            </w:r>
          </w:p>
        </w:tc>
        <w:tc>
          <w:tcPr>
            <w:tcW w:w="3840" w:type="dxa"/>
          </w:tcPr>
          <w:p w:rsidR="008F4F99" w:rsidRPr="008179F2" w:rsidRDefault="008F4F99" w:rsidP="001F29D3">
            <w:pPr>
              <w:widowControl w:val="0"/>
              <w:autoSpaceDE w:val="0"/>
              <w:autoSpaceDN w:val="0"/>
              <w:adjustRightInd w:val="0"/>
              <w:spacing w:line="276" w:lineRule="auto"/>
            </w:pPr>
            <w:r w:rsidRPr="008179F2">
              <w:t>инсулин-изофан (человеческий генно-инженерный)</w:t>
            </w:r>
          </w:p>
        </w:tc>
        <w:tc>
          <w:tcPr>
            <w:tcW w:w="5460" w:type="dxa"/>
          </w:tcPr>
          <w:p w:rsidR="008F4F99" w:rsidRPr="008179F2" w:rsidRDefault="008F4F99" w:rsidP="001F29D3">
            <w:pPr>
              <w:widowControl w:val="0"/>
              <w:autoSpaceDE w:val="0"/>
              <w:autoSpaceDN w:val="0"/>
              <w:adjustRightInd w:val="0"/>
              <w:spacing w:line="276" w:lineRule="auto"/>
            </w:pPr>
            <w:r w:rsidRPr="008179F2">
              <w:t>суспензия для подкожного введения</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A10AD</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840" w:type="dxa"/>
          </w:tcPr>
          <w:p w:rsidR="008F4F99" w:rsidRPr="008179F2" w:rsidRDefault="008F4F99" w:rsidP="001F29D3">
            <w:pPr>
              <w:widowControl w:val="0"/>
              <w:autoSpaceDE w:val="0"/>
              <w:autoSpaceDN w:val="0"/>
              <w:adjustRightInd w:val="0"/>
              <w:spacing w:line="276" w:lineRule="auto"/>
            </w:pPr>
            <w:r w:rsidRPr="008179F2">
              <w:t>инсулин аспарт двухфазный</w:t>
            </w:r>
          </w:p>
        </w:tc>
        <w:tc>
          <w:tcPr>
            <w:tcW w:w="5460" w:type="dxa"/>
          </w:tcPr>
          <w:p w:rsidR="008F4F99" w:rsidRPr="008179F2" w:rsidRDefault="008F4F99" w:rsidP="001F29D3">
            <w:pPr>
              <w:widowControl w:val="0"/>
              <w:autoSpaceDE w:val="0"/>
              <w:autoSpaceDN w:val="0"/>
              <w:adjustRightInd w:val="0"/>
              <w:spacing w:line="276" w:lineRule="auto"/>
            </w:pPr>
            <w:r w:rsidRPr="008179F2">
              <w:t>суспензия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инсулин деглудек + инсулин аспарт</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инсулин двухфазный (человеческий генно-инженерный)</w:t>
            </w:r>
          </w:p>
        </w:tc>
        <w:tc>
          <w:tcPr>
            <w:tcW w:w="5460" w:type="dxa"/>
          </w:tcPr>
          <w:p w:rsidR="008F4F99" w:rsidRPr="008179F2" w:rsidRDefault="008F4F99" w:rsidP="001F29D3">
            <w:pPr>
              <w:widowControl w:val="0"/>
              <w:autoSpaceDE w:val="0"/>
              <w:autoSpaceDN w:val="0"/>
              <w:adjustRightInd w:val="0"/>
              <w:spacing w:line="276" w:lineRule="auto"/>
            </w:pPr>
            <w:r w:rsidRPr="008179F2">
              <w:t>суспензия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инсулин лизпро двухфазный</w:t>
            </w:r>
          </w:p>
        </w:tc>
        <w:tc>
          <w:tcPr>
            <w:tcW w:w="5460" w:type="dxa"/>
          </w:tcPr>
          <w:p w:rsidR="008F4F99" w:rsidRPr="008179F2" w:rsidRDefault="008F4F99" w:rsidP="001F29D3">
            <w:pPr>
              <w:widowControl w:val="0"/>
              <w:autoSpaceDE w:val="0"/>
              <w:autoSpaceDN w:val="0"/>
              <w:adjustRightInd w:val="0"/>
              <w:spacing w:line="276" w:lineRule="auto"/>
            </w:pPr>
            <w:r w:rsidRPr="008179F2">
              <w:t>суспензия для подкожного введения</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A10AE</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инсулины длительного действия и их аналоги для инъекционного введения</w:t>
            </w:r>
          </w:p>
        </w:tc>
        <w:tc>
          <w:tcPr>
            <w:tcW w:w="3840" w:type="dxa"/>
          </w:tcPr>
          <w:p w:rsidR="008F4F99" w:rsidRPr="008179F2" w:rsidRDefault="008F4F99" w:rsidP="001F29D3">
            <w:pPr>
              <w:widowControl w:val="0"/>
              <w:autoSpaceDE w:val="0"/>
              <w:autoSpaceDN w:val="0"/>
              <w:adjustRightInd w:val="0"/>
              <w:spacing w:line="276" w:lineRule="auto"/>
            </w:pPr>
            <w:r w:rsidRPr="008179F2">
              <w:t>инсулин гларгин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инсулин гларгин + ликсисенатид</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инсулин деглудек</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инсулин детемир</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A10B</w:t>
            </w:r>
          </w:p>
        </w:tc>
        <w:tc>
          <w:tcPr>
            <w:tcW w:w="4340" w:type="dxa"/>
          </w:tcPr>
          <w:p w:rsidR="008F4F99" w:rsidRPr="008179F2" w:rsidRDefault="008F4F99" w:rsidP="001F29D3">
            <w:pPr>
              <w:widowControl w:val="0"/>
              <w:autoSpaceDE w:val="0"/>
              <w:autoSpaceDN w:val="0"/>
              <w:adjustRightInd w:val="0"/>
              <w:spacing w:line="276" w:lineRule="auto"/>
            </w:pPr>
            <w:r w:rsidRPr="008179F2">
              <w:t>гипогликемические препараты, кроме инсулинов</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bookmarkStart w:id="77" w:name="sub_10003"/>
            <w:r w:rsidRPr="008179F2">
              <w:t>A10BA</w:t>
            </w:r>
            <w:bookmarkEnd w:id="77"/>
          </w:p>
        </w:tc>
        <w:tc>
          <w:tcPr>
            <w:tcW w:w="4340" w:type="dxa"/>
          </w:tcPr>
          <w:p w:rsidR="008F4F99" w:rsidRPr="008179F2" w:rsidRDefault="008F4F99" w:rsidP="001F29D3">
            <w:pPr>
              <w:widowControl w:val="0"/>
              <w:autoSpaceDE w:val="0"/>
              <w:autoSpaceDN w:val="0"/>
              <w:adjustRightInd w:val="0"/>
              <w:spacing w:line="276" w:lineRule="auto"/>
            </w:pPr>
            <w:r w:rsidRPr="008179F2">
              <w:t>бигуаниды</w:t>
            </w:r>
          </w:p>
        </w:tc>
        <w:tc>
          <w:tcPr>
            <w:tcW w:w="3840" w:type="dxa"/>
          </w:tcPr>
          <w:p w:rsidR="008F4F99" w:rsidRPr="008179F2" w:rsidRDefault="008F4F99" w:rsidP="001F29D3">
            <w:pPr>
              <w:widowControl w:val="0"/>
              <w:autoSpaceDE w:val="0"/>
              <w:autoSpaceDN w:val="0"/>
              <w:adjustRightInd w:val="0"/>
              <w:spacing w:line="276" w:lineRule="auto"/>
            </w:pPr>
            <w:r w:rsidRPr="008179F2">
              <w:t>метформин</w:t>
            </w:r>
          </w:p>
        </w:tc>
        <w:tc>
          <w:tcPr>
            <w:tcW w:w="5460" w:type="dxa"/>
          </w:tcPr>
          <w:p w:rsidR="008F4F99" w:rsidRPr="008179F2" w:rsidRDefault="008F4F99" w:rsidP="001F29D3">
            <w:pPr>
              <w:widowControl w:val="0"/>
              <w:autoSpaceDE w:val="0"/>
              <w:autoSpaceDN w:val="0"/>
              <w:adjustRightInd w:val="0"/>
              <w:spacing w:line="276" w:lineRule="auto"/>
            </w:pPr>
            <w:r w:rsidRPr="008179F2">
              <w:t xml:space="preserve">таблетки, покрытые оболочкой                              таблетки, покрытые пленочной оболочкой; таблетки пролонгированного </w:t>
            </w:r>
            <w:proofErr w:type="gramStart"/>
            <w:r w:rsidRPr="008179F2">
              <w:t xml:space="preserve">действия;   </w:t>
            </w:r>
            <w:proofErr w:type="gramEnd"/>
            <w:r w:rsidRPr="008179F2">
              <w:t xml:space="preserve">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w:t>
            </w:r>
            <w:r w:rsidRPr="008179F2">
              <w:lastRenderedPageBreak/>
              <w:t>покрытые пленочной оболочкой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lastRenderedPageBreak/>
              <w:t>A10BB</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производные сульфонилмочевины</w:t>
            </w:r>
          </w:p>
        </w:tc>
        <w:tc>
          <w:tcPr>
            <w:tcW w:w="3840" w:type="dxa"/>
          </w:tcPr>
          <w:p w:rsidR="008F4F99" w:rsidRPr="008179F2" w:rsidRDefault="008F4F99" w:rsidP="001F29D3">
            <w:pPr>
              <w:widowControl w:val="0"/>
              <w:autoSpaceDE w:val="0"/>
              <w:autoSpaceDN w:val="0"/>
              <w:adjustRightInd w:val="0"/>
              <w:spacing w:line="276" w:lineRule="auto"/>
            </w:pPr>
            <w:r w:rsidRPr="008179F2">
              <w:t>глибенкламид</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гликлазид</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с модифицированным высвобождением;</w:t>
            </w:r>
          </w:p>
          <w:p w:rsidR="008F4F99" w:rsidRPr="008179F2" w:rsidRDefault="008F4F99" w:rsidP="001F29D3">
            <w:pPr>
              <w:widowControl w:val="0"/>
              <w:autoSpaceDE w:val="0"/>
              <w:autoSpaceDN w:val="0"/>
              <w:adjustRightInd w:val="0"/>
              <w:spacing w:line="276" w:lineRule="auto"/>
            </w:pPr>
            <w:r w:rsidRPr="008179F2">
              <w:t>таблетки с пролонгированным высвобождением</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78" w:name="sub_10004"/>
            <w:r w:rsidRPr="008179F2">
              <w:t>A10BH</w:t>
            </w:r>
            <w:bookmarkEnd w:id="78"/>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ингибиторы дипептидилпептидазы-4 (ДПП-4)</w:t>
            </w:r>
          </w:p>
        </w:tc>
        <w:tc>
          <w:tcPr>
            <w:tcW w:w="3840" w:type="dxa"/>
          </w:tcPr>
          <w:p w:rsidR="008F4F99" w:rsidRPr="008179F2" w:rsidRDefault="008F4F99" w:rsidP="001F29D3">
            <w:pPr>
              <w:widowControl w:val="0"/>
              <w:autoSpaceDE w:val="0"/>
              <w:autoSpaceDN w:val="0"/>
              <w:adjustRightInd w:val="0"/>
              <w:spacing w:line="276" w:lineRule="auto"/>
            </w:pPr>
            <w:r w:rsidRPr="008179F2">
              <w:t>алоглиптин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вилдаглиптин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гозоглиптин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линаглиптин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саксаглиптин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rPr>
          <w:trHeight w:val="240"/>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 xml:space="preserve">ситаглиптин                                </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rPr>
          <w:trHeight w:val="390"/>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эвоглиптин</w:t>
            </w:r>
          </w:p>
        </w:tc>
        <w:tc>
          <w:tcPr>
            <w:tcW w:w="5460" w:type="dxa"/>
          </w:tcPr>
          <w:p w:rsidR="008F4F99" w:rsidRPr="008179F2" w:rsidRDefault="008F4F99" w:rsidP="001F29D3">
            <w:r w:rsidRPr="008179F2">
              <w:t>таблетки, покрытые пленочной оболочкой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79" w:name="sub_10005"/>
            <w:r w:rsidRPr="008179F2">
              <w:t>A10BJ</w:t>
            </w:r>
            <w:bookmarkEnd w:id="79"/>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аналоги глюкагоноподобного пептида-1</w:t>
            </w:r>
          </w:p>
        </w:tc>
        <w:tc>
          <w:tcPr>
            <w:tcW w:w="3840" w:type="dxa"/>
          </w:tcPr>
          <w:p w:rsidR="008F4F99" w:rsidRPr="008179F2" w:rsidRDefault="008F4F99" w:rsidP="001F29D3">
            <w:pPr>
              <w:widowControl w:val="0"/>
              <w:autoSpaceDE w:val="0"/>
              <w:autoSpaceDN w:val="0"/>
              <w:adjustRightInd w:val="0"/>
              <w:spacing w:line="276" w:lineRule="auto"/>
            </w:pPr>
            <w:r w:rsidRPr="008179F2">
              <w:t>дулаглутид</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rPr>
          <w:trHeight w:val="270"/>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 xml:space="preserve">ликсисенатид                               </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rPr>
          <w:trHeight w:val="360"/>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семаглутид</w:t>
            </w:r>
          </w:p>
        </w:tc>
        <w:tc>
          <w:tcPr>
            <w:tcW w:w="5460" w:type="dxa"/>
          </w:tcPr>
          <w:p w:rsidR="008F4F99" w:rsidRPr="008179F2" w:rsidRDefault="008F4F99" w:rsidP="001F29D3">
            <w:r w:rsidRPr="008179F2">
              <w:t>раствор для подкожного введения</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A10BK</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ингибиторы натрийзависимого переносчика глюкозы 2 типа</w:t>
            </w:r>
          </w:p>
        </w:tc>
        <w:tc>
          <w:tcPr>
            <w:tcW w:w="3840" w:type="dxa"/>
          </w:tcPr>
          <w:p w:rsidR="008F4F99" w:rsidRPr="008179F2" w:rsidRDefault="008F4F99" w:rsidP="001F29D3">
            <w:pPr>
              <w:widowControl w:val="0"/>
              <w:autoSpaceDE w:val="0"/>
              <w:autoSpaceDN w:val="0"/>
              <w:adjustRightInd w:val="0"/>
              <w:spacing w:line="276" w:lineRule="auto"/>
            </w:pPr>
            <w:r w:rsidRPr="008179F2">
              <w:t>дапаглифлозин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ипраглифлозин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rPr>
          <w:trHeight w:val="315"/>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 xml:space="preserve">эмпаглифлозин                          </w:t>
            </w:r>
          </w:p>
        </w:tc>
        <w:tc>
          <w:tcPr>
            <w:tcW w:w="5460" w:type="dxa"/>
          </w:tcPr>
          <w:p w:rsidR="008F4F99" w:rsidRPr="008179F2" w:rsidRDefault="008F4F99" w:rsidP="001F29D3">
            <w:pPr>
              <w:widowControl w:val="0"/>
              <w:autoSpaceDE w:val="0"/>
              <w:autoSpaceDN w:val="0"/>
              <w:adjustRightInd w:val="0"/>
              <w:spacing w:line="276" w:lineRule="auto"/>
            </w:pPr>
            <w:r w:rsidRPr="008179F2">
              <w:t xml:space="preserve">таблетки, покрытые пленочной оболочкой    </w:t>
            </w:r>
          </w:p>
        </w:tc>
      </w:tr>
      <w:tr w:rsidR="008179F2" w:rsidRPr="008179F2" w:rsidTr="001F29D3">
        <w:trPr>
          <w:trHeight w:val="315"/>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эртуглифлозин</w:t>
            </w:r>
          </w:p>
        </w:tc>
        <w:tc>
          <w:tcPr>
            <w:tcW w:w="5460" w:type="dxa"/>
          </w:tcPr>
          <w:p w:rsidR="008F4F99" w:rsidRPr="008179F2" w:rsidRDefault="008F4F99" w:rsidP="001F29D3">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A10BX</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гипогликемические препараты, кроме инсулинов</w:t>
            </w:r>
          </w:p>
        </w:tc>
        <w:tc>
          <w:tcPr>
            <w:tcW w:w="3840" w:type="dxa"/>
          </w:tcPr>
          <w:p w:rsidR="008F4F99" w:rsidRPr="008179F2" w:rsidRDefault="008F4F99" w:rsidP="001F29D3">
            <w:pPr>
              <w:widowControl w:val="0"/>
              <w:autoSpaceDE w:val="0"/>
              <w:autoSpaceDN w:val="0"/>
              <w:adjustRightInd w:val="0"/>
              <w:spacing w:line="276" w:lineRule="auto"/>
            </w:pPr>
            <w:r w:rsidRPr="008179F2">
              <w:t>репаглинид</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A11</w:t>
            </w:r>
          </w:p>
        </w:tc>
        <w:tc>
          <w:tcPr>
            <w:tcW w:w="4340" w:type="dxa"/>
          </w:tcPr>
          <w:p w:rsidR="008F4F99" w:rsidRPr="008179F2" w:rsidRDefault="008F4F99" w:rsidP="001F29D3">
            <w:pPr>
              <w:widowControl w:val="0"/>
              <w:autoSpaceDE w:val="0"/>
              <w:autoSpaceDN w:val="0"/>
              <w:adjustRightInd w:val="0"/>
              <w:spacing w:line="276" w:lineRule="auto"/>
            </w:pPr>
            <w:r w:rsidRPr="008179F2">
              <w:t>витамины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A11C</w:t>
            </w:r>
          </w:p>
        </w:tc>
        <w:tc>
          <w:tcPr>
            <w:tcW w:w="4340" w:type="dxa"/>
          </w:tcPr>
          <w:p w:rsidR="008F4F99" w:rsidRPr="008179F2" w:rsidRDefault="008F4F99" w:rsidP="001F29D3">
            <w:pPr>
              <w:widowControl w:val="0"/>
              <w:autoSpaceDE w:val="0"/>
              <w:autoSpaceDN w:val="0"/>
              <w:adjustRightInd w:val="0"/>
              <w:spacing w:line="276" w:lineRule="auto"/>
            </w:pPr>
            <w:r w:rsidRPr="008179F2">
              <w:t>витамины A и D, включая их комбинации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A11CA</w:t>
            </w:r>
          </w:p>
        </w:tc>
        <w:tc>
          <w:tcPr>
            <w:tcW w:w="4340" w:type="dxa"/>
          </w:tcPr>
          <w:p w:rsidR="008F4F99" w:rsidRPr="008179F2" w:rsidRDefault="008F4F99" w:rsidP="001F29D3">
            <w:pPr>
              <w:widowControl w:val="0"/>
              <w:autoSpaceDE w:val="0"/>
              <w:autoSpaceDN w:val="0"/>
              <w:adjustRightInd w:val="0"/>
              <w:spacing w:line="276" w:lineRule="auto"/>
            </w:pPr>
            <w:r w:rsidRPr="008179F2">
              <w:t>витамин А</w:t>
            </w:r>
          </w:p>
        </w:tc>
        <w:tc>
          <w:tcPr>
            <w:tcW w:w="3840" w:type="dxa"/>
          </w:tcPr>
          <w:p w:rsidR="008F4F99" w:rsidRPr="008179F2" w:rsidRDefault="008F4F99" w:rsidP="001F29D3">
            <w:pPr>
              <w:widowControl w:val="0"/>
              <w:autoSpaceDE w:val="0"/>
              <w:autoSpaceDN w:val="0"/>
              <w:adjustRightInd w:val="0"/>
              <w:spacing w:line="276" w:lineRule="auto"/>
            </w:pPr>
            <w:r w:rsidRPr="008179F2">
              <w:t>ретинол</w:t>
            </w:r>
          </w:p>
        </w:tc>
        <w:tc>
          <w:tcPr>
            <w:tcW w:w="5460" w:type="dxa"/>
          </w:tcPr>
          <w:p w:rsidR="008F4F99" w:rsidRPr="008179F2" w:rsidRDefault="008F4F99" w:rsidP="001F29D3">
            <w:pPr>
              <w:widowControl w:val="0"/>
              <w:autoSpaceDE w:val="0"/>
              <w:autoSpaceDN w:val="0"/>
              <w:adjustRightInd w:val="0"/>
              <w:spacing w:line="276" w:lineRule="auto"/>
            </w:pPr>
            <w:r w:rsidRPr="008179F2">
              <w:t>драже;</w:t>
            </w:r>
          </w:p>
          <w:p w:rsidR="008F4F99" w:rsidRPr="008179F2" w:rsidRDefault="008F4F99" w:rsidP="001F29D3">
            <w:pPr>
              <w:widowControl w:val="0"/>
              <w:autoSpaceDE w:val="0"/>
              <w:autoSpaceDN w:val="0"/>
              <w:adjustRightInd w:val="0"/>
              <w:spacing w:line="276" w:lineRule="auto"/>
            </w:pPr>
            <w:r w:rsidRPr="008179F2">
              <w:t>капли для приема внутрь и наружного применения;</w:t>
            </w:r>
          </w:p>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lastRenderedPageBreak/>
              <w:t>мазь для наружного применения;</w:t>
            </w:r>
          </w:p>
          <w:p w:rsidR="008F4F99" w:rsidRPr="008179F2" w:rsidRDefault="008F4F99" w:rsidP="001F29D3">
            <w:pPr>
              <w:widowControl w:val="0"/>
              <w:autoSpaceDE w:val="0"/>
              <w:autoSpaceDN w:val="0"/>
              <w:adjustRightInd w:val="0"/>
              <w:spacing w:line="276" w:lineRule="auto"/>
            </w:pPr>
            <w:r w:rsidRPr="008179F2">
              <w:t>раствор для приема внутрь (масляный);</w:t>
            </w:r>
          </w:p>
          <w:p w:rsidR="008F4F99" w:rsidRPr="008179F2" w:rsidRDefault="008F4F99" w:rsidP="001F29D3">
            <w:pPr>
              <w:widowControl w:val="0"/>
              <w:autoSpaceDE w:val="0"/>
              <w:autoSpaceDN w:val="0"/>
              <w:adjustRightInd w:val="0"/>
              <w:spacing w:line="276" w:lineRule="auto"/>
            </w:pPr>
            <w:r w:rsidRPr="008179F2">
              <w:t>раствор для приема внутрь и наружного применения (масляный)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lastRenderedPageBreak/>
              <w:t>A11CC</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витамин D и его аналоги</w:t>
            </w:r>
          </w:p>
        </w:tc>
        <w:tc>
          <w:tcPr>
            <w:tcW w:w="3840" w:type="dxa"/>
          </w:tcPr>
          <w:p w:rsidR="008F4F99" w:rsidRPr="008179F2" w:rsidRDefault="008F4F99" w:rsidP="001F29D3">
            <w:pPr>
              <w:widowControl w:val="0"/>
              <w:autoSpaceDE w:val="0"/>
              <w:autoSpaceDN w:val="0"/>
              <w:adjustRightInd w:val="0"/>
              <w:spacing w:line="276" w:lineRule="auto"/>
            </w:pPr>
            <w:r w:rsidRPr="008179F2">
              <w:t>альфакальцидол</w:t>
            </w:r>
          </w:p>
        </w:tc>
        <w:tc>
          <w:tcPr>
            <w:tcW w:w="5460" w:type="dxa"/>
          </w:tcPr>
          <w:p w:rsidR="008F4F99" w:rsidRPr="008179F2" w:rsidRDefault="008F4F99" w:rsidP="001F29D3">
            <w:pPr>
              <w:widowControl w:val="0"/>
              <w:autoSpaceDE w:val="0"/>
              <w:autoSpaceDN w:val="0"/>
              <w:adjustRightInd w:val="0"/>
              <w:spacing w:line="276" w:lineRule="auto"/>
            </w:pPr>
            <w:r w:rsidRPr="008179F2">
              <w:t xml:space="preserve">капли для приема </w:t>
            </w:r>
            <w:proofErr w:type="gramStart"/>
            <w:r w:rsidRPr="008179F2">
              <w:t xml:space="preserve">внутрь;   </w:t>
            </w:r>
            <w:proofErr w:type="gramEnd"/>
            <w:r w:rsidRPr="008179F2">
              <w:t xml:space="preserve">                                              раствор для внутривенного введения;                                       раствор для приема внутрь (масляный);                  капсулы</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кальцитриол</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колекальциферол</w:t>
            </w:r>
          </w:p>
        </w:tc>
        <w:tc>
          <w:tcPr>
            <w:tcW w:w="5460" w:type="dxa"/>
          </w:tcPr>
          <w:p w:rsidR="008F4F99" w:rsidRPr="008179F2" w:rsidRDefault="008F4F99" w:rsidP="001F29D3">
            <w:pPr>
              <w:widowControl w:val="0"/>
              <w:autoSpaceDE w:val="0"/>
              <w:autoSpaceDN w:val="0"/>
              <w:adjustRightInd w:val="0"/>
              <w:spacing w:line="276" w:lineRule="auto"/>
            </w:pPr>
            <w:r w:rsidRPr="008179F2">
              <w:t>капли для приема внутрь;</w:t>
            </w:r>
          </w:p>
          <w:p w:rsidR="008F4F99" w:rsidRPr="008179F2" w:rsidRDefault="008F4F99" w:rsidP="001F29D3">
            <w:pPr>
              <w:widowControl w:val="0"/>
              <w:autoSpaceDE w:val="0"/>
              <w:autoSpaceDN w:val="0"/>
              <w:adjustRightInd w:val="0"/>
              <w:spacing w:line="276" w:lineRule="auto"/>
            </w:pPr>
            <w:r w:rsidRPr="008179F2">
              <w:t>раствор для приема внутрь (масляный)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A11D</w:t>
            </w:r>
          </w:p>
        </w:tc>
        <w:tc>
          <w:tcPr>
            <w:tcW w:w="4340" w:type="dxa"/>
          </w:tcPr>
          <w:p w:rsidR="008F4F99" w:rsidRPr="008179F2" w:rsidRDefault="008F4F99" w:rsidP="001F29D3">
            <w:pPr>
              <w:widowControl w:val="0"/>
              <w:autoSpaceDE w:val="0"/>
              <w:autoSpaceDN w:val="0"/>
              <w:adjustRightInd w:val="0"/>
              <w:spacing w:line="276" w:lineRule="auto"/>
            </w:pPr>
            <w:r w:rsidRPr="008179F2">
              <w:t xml:space="preserve">витамин </w:t>
            </w:r>
            <w:r w:rsidRPr="008179F2">
              <w:rPr>
                <w:noProof/>
              </w:rPr>
              <w:t xml:space="preserve">В1 </w:t>
            </w:r>
            <w:r w:rsidRPr="008179F2">
              <w:t xml:space="preserve">и его комбинации с витаминами </w:t>
            </w:r>
            <w:r w:rsidRPr="008179F2">
              <w:rPr>
                <w:noProof/>
              </w:rPr>
              <w:t>В</w:t>
            </w:r>
            <w:proofErr w:type="gramStart"/>
            <w:r w:rsidRPr="008179F2">
              <w:rPr>
                <w:noProof/>
              </w:rPr>
              <w:t xml:space="preserve">6 </w:t>
            </w:r>
            <w:r w:rsidRPr="008179F2">
              <w:t xml:space="preserve"> и</w:t>
            </w:r>
            <w:proofErr w:type="gramEnd"/>
            <w:r w:rsidRPr="008179F2">
              <w:t xml:space="preserve"> </w:t>
            </w:r>
            <w:r w:rsidRPr="008179F2">
              <w:rPr>
                <w:noProof/>
              </w:rPr>
              <w:t>В12</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A11DA</w:t>
            </w:r>
          </w:p>
        </w:tc>
        <w:tc>
          <w:tcPr>
            <w:tcW w:w="4340" w:type="dxa"/>
          </w:tcPr>
          <w:p w:rsidR="008F4F99" w:rsidRPr="008179F2" w:rsidRDefault="008F4F99" w:rsidP="001F29D3">
            <w:pPr>
              <w:widowControl w:val="0"/>
              <w:autoSpaceDE w:val="0"/>
              <w:autoSpaceDN w:val="0"/>
              <w:adjustRightInd w:val="0"/>
              <w:spacing w:line="276" w:lineRule="auto"/>
            </w:pPr>
            <w:proofErr w:type="gramStart"/>
            <w:r w:rsidRPr="008179F2">
              <w:t xml:space="preserve">витамин </w:t>
            </w:r>
            <w:r w:rsidRPr="008179F2">
              <w:rPr>
                <w:noProof/>
              </w:rPr>
              <w:t xml:space="preserve"> В</w:t>
            </w:r>
            <w:proofErr w:type="gramEnd"/>
            <w:r w:rsidRPr="008179F2">
              <w:rPr>
                <w:noProof/>
              </w:rPr>
              <w:t>1</w:t>
            </w:r>
          </w:p>
        </w:tc>
        <w:tc>
          <w:tcPr>
            <w:tcW w:w="3840" w:type="dxa"/>
          </w:tcPr>
          <w:p w:rsidR="008F4F99" w:rsidRPr="008179F2" w:rsidRDefault="008F4F99" w:rsidP="001F29D3">
            <w:pPr>
              <w:widowControl w:val="0"/>
              <w:autoSpaceDE w:val="0"/>
              <w:autoSpaceDN w:val="0"/>
              <w:adjustRightInd w:val="0"/>
              <w:spacing w:line="276" w:lineRule="auto"/>
            </w:pPr>
            <w:r w:rsidRPr="008179F2">
              <w:t>тиамин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внутримышечного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A11G</w:t>
            </w:r>
          </w:p>
        </w:tc>
        <w:tc>
          <w:tcPr>
            <w:tcW w:w="4340" w:type="dxa"/>
          </w:tcPr>
          <w:p w:rsidR="008F4F99" w:rsidRPr="008179F2" w:rsidRDefault="008F4F99" w:rsidP="001F29D3">
            <w:pPr>
              <w:widowControl w:val="0"/>
              <w:autoSpaceDE w:val="0"/>
              <w:autoSpaceDN w:val="0"/>
              <w:adjustRightInd w:val="0"/>
              <w:spacing w:line="276" w:lineRule="auto"/>
            </w:pPr>
            <w:r w:rsidRPr="008179F2">
              <w:t>аскорбиновая кислота (витамин C), включая комбинации с другими средствами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A11GA</w:t>
            </w:r>
          </w:p>
        </w:tc>
        <w:tc>
          <w:tcPr>
            <w:tcW w:w="4340" w:type="dxa"/>
          </w:tcPr>
          <w:p w:rsidR="008F4F99" w:rsidRPr="008179F2" w:rsidRDefault="008F4F99" w:rsidP="001F29D3">
            <w:pPr>
              <w:widowControl w:val="0"/>
              <w:autoSpaceDE w:val="0"/>
              <w:autoSpaceDN w:val="0"/>
              <w:adjustRightInd w:val="0"/>
              <w:spacing w:line="276" w:lineRule="auto"/>
            </w:pPr>
            <w:r w:rsidRPr="008179F2">
              <w:t>аскорбиновая кислота (витамин С)</w:t>
            </w:r>
          </w:p>
        </w:tc>
        <w:tc>
          <w:tcPr>
            <w:tcW w:w="3840" w:type="dxa"/>
          </w:tcPr>
          <w:p w:rsidR="008F4F99" w:rsidRPr="008179F2" w:rsidRDefault="008F4F99" w:rsidP="001F29D3">
            <w:pPr>
              <w:widowControl w:val="0"/>
              <w:autoSpaceDE w:val="0"/>
              <w:autoSpaceDN w:val="0"/>
              <w:adjustRightInd w:val="0"/>
              <w:spacing w:line="276" w:lineRule="auto"/>
            </w:pPr>
            <w:r w:rsidRPr="008179F2">
              <w:t>аскорбиновая кислота</w:t>
            </w:r>
          </w:p>
        </w:tc>
        <w:tc>
          <w:tcPr>
            <w:tcW w:w="5460" w:type="dxa"/>
          </w:tcPr>
          <w:p w:rsidR="008F4F99" w:rsidRPr="008179F2" w:rsidRDefault="008F4F99" w:rsidP="001F29D3">
            <w:pPr>
              <w:widowControl w:val="0"/>
              <w:autoSpaceDE w:val="0"/>
              <w:autoSpaceDN w:val="0"/>
              <w:adjustRightInd w:val="0"/>
              <w:spacing w:line="276" w:lineRule="auto"/>
            </w:pPr>
            <w:r w:rsidRPr="008179F2">
              <w:t>драже;</w:t>
            </w:r>
          </w:p>
          <w:p w:rsidR="008F4F99" w:rsidRPr="008179F2" w:rsidRDefault="008F4F99" w:rsidP="001F29D3">
            <w:pPr>
              <w:widowControl w:val="0"/>
              <w:autoSpaceDE w:val="0"/>
              <w:autoSpaceDN w:val="0"/>
              <w:adjustRightInd w:val="0"/>
              <w:spacing w:line="276" w:lineRule="auto"/>
            </w:pPr>
            <w:r w:rsidRPr="008179F2">
              <w:t>капли для приема внутрь;</w:t>
            </w:r>
          </w:p>
          <w:p w:rsidR="008F4F99" w:rsidRPr="008179F2" w:rsidRDefault="008F4F99" w:rsidP="001F29D3">
            <w:pPr>
              <w:widowControl w:val="0"/>
              <w:autoSpaceDE w:val="0"/>
              <w:autoSpaceDN w:val="0"/>
              <w:adjustRightInd w:val="0"/>
              <w:spacing w:line="276" w:lineRule="auto"/>
            </w:pPr>
            <w:r w:rsidRPr="008179F2">
              <w:t>капсулы пролонгированного действия;</w:t>
            </w:r>
          </w:p>
          <w:p w:rsidR="008F4F99" w:rsidRPr="008179F2" w:rsidRDefault="008F4F99" w:rsidP="001F29D3">
            <w:pPr>
              <w:widowControl w:val="0"/>
              <w:autoSpaceDE w:val="0"/>
              <w:autoSpaceDN w:val="0"/>
              <w:adjustRightInd w:val="0"/>
              <w:spacing w:line="276" w:lineRule="auto"/>
            </w:pPr>
            <w:r w:rsidRPr="008179F2">
              <w:t>порошок для приготовления раствора для приема внутрь;</w:t>
            </w:r>
          </w:p>
          <w:p w:rsidR="008F4F99" w:rsidRPr="008179F2" w:rsidRDefault="008F4F99" w:rsidP="001F29D3">
            <w:pPr>
              <w:widowControl w:val="0"/>
              <w:autoSpaceDE w:val="0"/>
              <w:autoSpaceDN w:val="0"/>
              <w:adjustRightInd w:val="0"/>
              <w:spacing w:line="276" w:lineRule="auto"/>
            </w:pPr>
            <w:r w:rsidRPr="008179F2">
              <w:t>порошок для приема внутрь;</w:t>
            </w:r>
          </w:p>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А11Н</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витаминные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А11НА</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витаминные препараты</w:t>
            </w:r>
          </w:p>
        </w:tc>
        <w:tc>
          <w:tcPr>
            <w:tcW w:w="3840" w:type="dxa"/>
          </w:tcPr>
          <w:p w:rsidR="008F4F99" w:rsidRPr="008179F2" w:rsidRDefault="008F4F99" w:rsidP="001F29D3">
            <w:pPr>
              <w:widowControl w:val="0"/>
              <w:autoSpaceDE w:val="0"/>
              <w:autoSpaceDN w:val="0"/>
              <w:adjustRightInd w:val="0"/>
              <w:spacing w:line="276" w:lineRule="auto"/>
            </w:pPr>
            <w:r w:rsidRPr="008179F2">
              <w:t>пиридоксин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A12</w:t>
            </w:r>
          </w:p>
        </w:tc>
        <w:tc>
          <w:tcPr>
            <w:tcW w:w="4340" w:type="dxa"/>
          </w:tcPr>
          <w:p w:rsidR="008F4F99" w:rsidRPr="008179F2" w:rsidRDefault="008F4F99" w:rsidP="001F29D3">
            <w:pPr>
              <w:widowControl w:val="0"/>
              <w:autoSpaceDE w:val="0"/>
              <w:autoSpaceDN w:val="0"/>
              <w:adjustRightInd w:val="0"/>
              <w:spacing w:line="276" w:lineRule="auto"/>
            </w:pPr>
            <w:r w:rsidRPr="008179F2">
              <w:t>минеральные добавки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lastRenderedPageBreak/>
              <w:t>A12A</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кальция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A12AA</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кальция</w:t>
            </w:r>
          </w:p>
        </w:tc>
        <w:tc>
          <w:tcPr>
            <w:tcW w:w="3840" w:type="dxa"/>
          </w:tcPr>
          <w:p w:rsidR="008F4F99" w:rsidRPr="008179F2" w:rsidRDefault="008F4F99" w:rsidP="001F29D3">
            <w:pPr>
              <w:widowControl w:val="0"/>
              <w:autoSpaceDE w:val="0"/>
              <w:autoSpaceDN w:val="0"/>
              <w:adjustRightInd w:val="0"/>
              <w:spacing w:line="276" w:lineRule="auto"/>
            </w:pPr>
            <w:r w:rsidRPr="008179F2">
              <w:t>кальция глюконат</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p w:rsidR="008F4F99" w:rsidRPr="008179F2" w:rsidRDefault="008F4F99" w:rsidP="001F29D3">
            <w:pPr>
              <w:widowControl w:val="0"/>
              <w:autoSpaceDE w:val="0"/>
              <w:autoSpaceDN w:val="0"/>
              <w:adjustRightInd w:val="0"/>
              <w:spacing w:line="276" w:lineRule="auto"/>
            </w:pPr>
            <w:r w:rsidRPr="008179F2">
              <w:t>раствор для инъекций;</w:t>
            </w:r>
          </w:p>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A12C</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минеральные добавки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A12CX</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минеральные вещества</w:t>
            </w:r>
          </w:p>
        </w:tc>
        <w:tc>
          <w:tcPr>
            <w:tcW w:w="3840" w:type="dxa"/>
          </w:tcPr>
          <w:p w:rsidR="008F4F99" w:rsidRPr="008179F2" w:rsidRDefault="008F4F99" w:rsidP="001F29D3">
            <w:pPr>
              <w:widowControl w:val="0"/>
              <w:autoSpaceDE w:val="0"/>
              <w:autoSpaceDN w:val="0"/>
              <w:adjustRightInd w:val="0"/>
              <w:spacing w:line="276" w:lineRule="auto"/>
            </w:pPr>
            <w:r w:rsidRPr="008179F2">
              <w:t>калия и магния аспарагинат</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p w:rsidR="008F4F99" w:rsidRPr="008179F2" w:rsidRDefault="008F4F99" w:rsidP="001F29D3">
            <w:pPr>
              <w:widowControl w:val="0"/>
              <w:autoSpaceDE w:val="0"/>
              <w:autoSpaceDN w:val="0"/>
              <w:adjustRightInd w:val="0"/>
              <w:spacing w:line="276" w:lineRule="auto"/>
            </w:pPr>
            <w:r w:rsidRPr="008179F2">
              <w:t>раствор для инфузий;</w:t>
            </w:r>
          </w:p>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A14</w:t>
            </w:r>
          </w:p>
        </w:tc>
        <w:tc>
          <w:tcPr>
            <w:tcW w:w="4340" w:type="dxa"/>
          </w:tcPr>
          <w:p w:rsidR="008F4F99" w:rsidRPr="008179F2" w:rsidRDefault="008F4F99" w:rsidP="001F29D3">
            <w:pPr>
              <w:widowControl w:val="0"/>
              <w:autoSpaceDE w:val="0"/>
              <w:autoSpaceDN w:val="0"/>
              <w:adjustRightInd w:val="0"/>
              <w:spacing w:line="276" w:lineRule="auto"/>
            </w:pPr>
            <w:r w:rsidRPr="008179F2">
              <w:t>анаболические средства системного действия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A14A</w:t>
            </w:r>
          </w:p>
        </w:tc>
        <w:tc>
          <w:tcPr>
            <w:tcW w:w="4340" w:type="dxa"/>
          </w:tcPr>
          <w:p w:rsidR="008F4F99" w:rsidRPr="008179F2" w:rsidRDefault="008F4F99" w:rsidP="001F29D3">
            <w:pPr>
              <w:widowControl w:val="0"/>
              <w:autoSpaceDE w:val="0"/>
              <w:autoSpaceDN w:val="0"/>
              <w:adjustRightInd w:val="0"/>
              <w:spacing w:line="276" w:lineRule="auto"/>
            </w:pPr>
            <w:r w:rsidRPr="008179F2">
              <w:t>анаболические стероиды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A14AB</w:t>
            </w:r>
          </w:p>
        </w:tc>
        <w:tc>
          <w:tcPr>
            <w:tcW w:w="4340" w:type="dxa"/>
          </w:tcPr>
          <w:p w:rsidR="008F4F99" w:rsidRPr="008179F2" w:rsidRDefault="008F4F99" w:rsidP="001F29D3">
            <w:pPr>
              <w:widowControl w:val="0"/>
              <w:autoSpaceDE w:val="0"/>
              <w:autoSpaceDN w:val="0"/>
              <w:adjustRightInd w:val="0"/>
              <w:spacing w:line="276" w:lineRule="auto"/>
            </w:pPr>
            <w:r w:rsidRPr="008179F2">
              <w:t>производные эстрена</w:t>
            </w:r>
          </w:p>
        </w:tc>
        <w:tc>
          <w:tcPr>
            <w:tcW w:w="3840" w:type="dxa"/>
          </w:tcPr>
          <w:p w:rsidR="008F4F99" w:rsidRPr="008179F2" w:rsidRDefault="008F4F99" w:rsidP="001F29D3">
            <w:pPr>
              <w:widowControl w:val="0"/>
              <w:autoSpaceDE w:val="0"/>
              <w:autoSpaceDN w:val="0"/>
              <w:adjustRightInd w:val="0"/>
              <w:spacing w:line="276" w:lineRule="auto"/>
            </w:pPr>
            <w:r w:rsidRPr="008179F2">
              <w:t>нандролон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внутримышечного введения (масляный)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A16</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препараты для лечения заболеваний желудочно-кишечного тракта и нарушений обмена веществ</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A16A</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препараты для лечения заболеваний желудочно-кишечного тракта и нарушений обмена веществ</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A16AA</w:t>
            </w:r>
          </w:p>
        </w:tc>
        <w:tc>
          <w:tcPr>
            <w:tcW w:w="4340" w:type="dxa"/>
          </w:tcPr>
          <w:p w:rsidR="008F4F99" w:rsidRPr="008179F2" w:rsidRDefault="008F4F99" w:rsidP="001F29D3">
            <w:pPr>
              <w:widowControl w:val="0"/>
              <w:autoSpaceDE w:val="0"/>
              <w:autoSpaceDN w:val="0"/>
              <w:adjustRightInd w:val="0"/>
              <w:spacing w:line="276" w:lineRule="auto"/>
            </w:pPr>
            <w:r w:rsidRPr="008179F2">
              <w:t>аминокислоты и их производные</w:t>
            </w:r>
          </w:p>
        </w:tc>
        <w:tc>
          <w:tcPr>
            <w:tcW w:w="3840" w:type="dxa"/>
          </w:tcPr>
          <w:p w:rsidR="008F4F99" w:rsidRPr="008179F2" w:rsidRDefault="008F4F99" w:rsidP="001F29D3">
            <w:pPr>
              <w:widowControl w:val="0"/>
              <w:autoSpaceDE w:val="0"/>
              <w:autoSpaceDN w:val="0"/>
              <w:adjustRightInd w:val="0"/>
              <w:spacing w:line="276" w:lineRule="auto"/>
            </w:pPr>
            <w:r w:rsidRPr="008179F2">
              <w:t>адеметионин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и внутримышечного введения;</w:t>
            </w:r>
          </w:p>
          <w:p w:rsidR="008F4F99" w:rsidRPr="008179F2" w:rsidRDefault="008F4F99" w:rsidP="001F29D3">
            <w:pPr>
              <w:widowControl w:val="0"/>
              <w:autoSpaceDE w:val="0"/>
              <w:autoSpaceDN w:val="0"/>
              <w:adjustRightInd w:val="0"/>
              <w:spacing w:line="276" w:lineRule="auto"/>
            </w:pPr>
            <w:proofErr w:type="gramStart"/>
            <w:r w:rsidRPr="008179F2">
              <w:t>таблетки</w:t>
            </w:r>
            <w:proofErr w:type="gramEnd"/>
            <w:r w:rsidRPr="008179F2">
              <w:t xml:space="preserve"> покрытые кишечнорастворимой оболочкой;</w:t>
            </w:r>
          </w:p>
          <w:p w:rsidR="008F4F99" w:rsidRPr="008179F2" w:rsidRDefault="008F4F99" w:rsidP="001F29D3">
            <w:pPr>
              <w:widowControl w:val="0"/>
              <w:autoSpaceDE w:val="0"/>
              <w:autoSpaceDN w:val="0"/>
              <w:adjustRightInd w:val="0"/>
              <w:spacing w:line="276" w:lineRule="auto"/>
            </w:pPr>
            <w:proofErr w:type="gramStart"/>
            <w:r w:rsidRPr="008179F2">
              <w:t>таблетки</w:t>
            </w:r>
            <w:proofErr w:type="gramEnd"/>
            <w:r w:rsidRPr="008179F2">
              <w:t xml:space="preserve"> покрытые кишечнорастворимой пленочной оболочкой;</w:t>
            </w:r>
          </w:p>
          <w:p w:rsidR="008F4F99" w:rsidRPr="008179F2" w:rsidRDefault="008F4F99" w:rsidP="001F29D3">
            <w:pPr>
              <w:widowControl w:val="0"/>
              <w:autoSpaceDE w:val="0"/>
              <w:autoSpaceDN w:val="0"/>
              <w:adjustRightInd w:val="0"/>
              <w:spacing w:line="276" w:lineRule="auto"/>
            </w:pPr>
          </w:p>
        </w:tc>
      </w:tr>
      <w:tr w:rsidR="008179F2" w:rsidRPr="008179F2" w:rsidTr="001F29D3">
        <w:trPr>
          <w:trHeight w:val="600"/>
        </w:trPr>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lastRenderedPageBreak/>
              <w:t>A16AB</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ферментные препараты</w:t>
            </w:r>
          </w:p>
        </w:tc>
        <w:tc>
          <w:tcPr>
            <w:tcW w:w="3840" w:type="dxa"/>
          </w:tcPr>
          <w:p w:rsidR="008F4F99" w:rsidRPr="008179F2" w:rsidRDefault="008F4F99" w:rsidP="001F29D3">
            <w:pPr>
              <w:widowControl w:val="0"/>
              <w:autoSpaceDE w:val="0"/>
              <w:autoSpaceDN w:val="0"/>
              <w:adjustRightInd w:val="0"/>
              <w:spacing w:line="276" w:lineRule="auto"/>
            </w:pPr>
            <w:r w:rsidRPr="008179F2">
              <w:t>агалсидаза альфа</w:t>
            </w:r>
          </w:p>
        </w:tc>
        <w:tc>
          <w:tcPr>
            <w:tcW w:w="5460" w:type="dxa"/>
          </w:tcPr>
          <w:p w:rsidR="008F4F99" w:rsidRPr="008179F2" w:rsidRDefault="008F4F99" w:rsidP="001F29D3">
            <w:pPr>
              <w:pStyle w:val="afa"/>
              <w:rPr>
                <w:rFonts w:ascii="Times New Roman" w:hAnsi="Times New Roman" w:cs="Times New Roman"/>
              </w:rPr>
            </w:pPr>
            <w:r w:rsidRPr="008179F2">
              <w:rPr>
                <w:rFonts w:ascii="Times New Roman" w:hAnsi="Times New Roman" w:cs="Times New Roman"/>
              </w:rPr>
              <w:t>концентрат для приготовления раствора для инфузий</w:t>
            </w:r>
          </w:p>
        </w:tc>
      </w:tr>
      <w:tr w:rsidR="008179F2" w:rsidRPr="008179F2" w:rsidTr="001F29D3">
        <w:trPr>
          <w:trHeight w:val="705"/>
        </w:trPr>
        <w:tc>
          <w:tcPr>
            <w:tcW w:w="1540" w:type="dxa"/>
            <w:vMerge/>
          </w:tcPr>
          <w:p w:rsidR="008F4F99" w:rsidRPr="008179F2" w:rsidRDefault="008F4F99" w:rsidP="001F29D3">
            <w:pPr>
              <w:widowControl w:val="0"/>
              <w:autoSpaceDE w:val="0"/>
              <w:autoSpaceDN w:val="0"/>
              <w:adjustRightInd w:val="0"/>
              <w:spacing w:line="276" w:lineRule="auto"/>
              <w:jc w:val="center"/>
            </w:pPr>
          </w:p>
        </w:tc>
        <w:tc>
          <w:tcPr>
            <w:tcW w:w="4340" w:type="dxa"/>
            <w:vMerge/>
          </w:tcPr>
          <w:p w:rsidR="008F4F99" w:rsidRPr="008179F2" w:rsidRDefault="008F4F99" w:rsidP="001F29D3">
            <w:pPr>
              <w:widowControl w:val="0"/>
              <w:autoSpaceDE w:val="0"/>
              <w:autoSpaceDN w:val="0"/>
              <w:adjustRightInd w:val="0"/>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агалсидаза бета</w:t>
            </w:r>
          </w:p>
        </w:tc>
        <w:tc>
          <w:tcPr>
            <w:tcW w:w="5460" w:type="dxa"/>
          </w:tcPr>
          <w:p w:rsidR="008F4F99" w:rsidRPr="008179F2" w:rsidRDefault="008F4F99" w:rsidP="001F29D3">
            <w:pPr>
              <w:pStyle w:val="afa"/>
              <w:rPr>
                <w:rFonts w:ascii="Times New Roman" w:hAnsi="Times New Roman" w:cs="Times New Roman"/>
              </w:rPr>
            </w:pPr>
            <w:r w:rsidRPr="008179F2">
              <w:rPr>
                <w:rFonts w:ascii="Times New Roman" w:hAnsi="Times New Roman" w:cs="Times New Roman"/>
              </w:rPr>
              <w:t>лиофилизат для приготовления концентрата для приготовления раствора для инфузий</w:t>
            </w:r>
          </w:p>
        </w:tc>
      </w:tr>
      <w:tr w:rsidR="008179F2" w:rsidRPr="008179F2" w:rsidTr="001F29D3">
        <w:trPr>
          <w:trHeight w:val="720"/>
        </w:trPr>
        <w:tc>
          <w:tcPr>
            <w:tcW w:w="1540" w:type="dxa"/>
            <w:vMerge/>
          </w:tcPr>
          <w:p w:rsidR="008F4F99" w:rsidRPr="008179F2" w:rsidRDefault="008F4F99" w:rsidP="001F29D3">
            <w:pPr>
              <w:widowControl w:val="0"/>
              <w:autoSpaceDE w:val="0"/>
              <w:autoSpaceDN w:val="0"/>
              <w:adjustRightInd w:val="0"/>
              <w:spacing w:line="276" w:lineRule="auto"/>
              <w:jc w:val="center"/>
            </w:pPr>
          </w:p>
        </w:tc>
        <w:tc>
          <w:tcPr>
            <w:tcW w:w="4340" w:type="dxa"/>
            <w:vMerge/>
          </w:tcPr>
          <w:p w:rsidR="008F4F99" w:rsidRPr="008179F2" w:rsidRDefault="008F4F99" w:rsidP="001F29D3">
            <w:pPr>
              <w:widowControl w:val="0"/>
              <w:autoSpaceDE w:val="0"/>
              <w:autoSpaceDN w:val="0"/>
              <w:adjustRightInd w:val="0"/>
              <w:spacing w:line="276" w:lineRule="auto"/>
            </w:pPr>
          </w:p>
        </w:tc>
        <w:tc>
          <w:tcPr>
            <w:tcW w:w="3840" w:type="dxa"/>
          </w:tcPr>
          <w:p w:rsidR="008F4F99" w:rsidRPr="008179F2" w:rsidRDefault="008F4F99" w:rsidP="001F29D3">
            <w:pPr>
              <w:pStyle w:val="afa"/>
              <w:rPr>
                <w:rFonts w:ascii="Times New Roman" w:hAnsi="Times New Roman" w:cs="Times New Roman"/>
              </w:rPr>
            </w:pPr>
            <w:r w:rsidRPr="008179F2">
              <w:rPr>
                <w:rFonts w:ascii="Times New Roman" w:hAnsi="Times New Roman" w:cs="Times New Roman"/>
              </w:rPr>
              <w:t>идурсульфаза бета</w:t>
            </w:r>
          </w:p>
        </w:tc>
        <w:tc>
          <w:tcPr>
            <w:tcW w:w="5460" w:type="dxa"/>
          </w:tcPr>
          <w:p w:rsidR="008F4F99" w:rsidRPr="008179F2" w:rsidRDefault="008F4F99" w:rsidP="001F29D3">
            <w:pPr>
              <w:pStyle w:val="afa"/>
              <w:rPr>
                <w:rFonts w:ascii="Times New Roman" w:hAnsi="Times New Roman" w:cs="Times New Roman"/>
              </w:rPr>
            </w:pPr>
            <w:r w:rsidRPr="008179F2">
              <w:rPr>
                <w:rFonts w:ascii="Times New Roman" w:hAnsi="Times New Roman" w:cs="Times New Roman"/>
              </w:rPr>
              <w:t>концентрат для приготовления раствора для инфузий</w:t>
            </w:r>
          </w:p>
        </w:tc>
      </w:tr>
      <w:tr w:rsidR="008179F2" w:rsidRPr="008179F2" w:rsidTr="001F29D3">
        <w:trPr>
          <w:trHeight w:val="525"/>
        </w:trPr>
        <w:tc>
          <w:tcPr>
            <w:tcW w:w="1540" w:type="dxa"/>
            <w:vMerge/>
          </w:tcPr>
          <w:p w:rsidR="008F4F99" w:rsidRPr="008179F2" w:rsidRDefault="008F4F99" w:rsidP="001F29D3">
            <w:pPr>
              <w:widowControl w:val="0"/>
              <w:autoSpaceDE w:val="0"/>
              <w:autoSpaceDN w:val="0"/>
              <w:adjustRightInd w:val="0"/>
              <w:spacing w:line="276" w:lineRule="auto"/>
              <w:jc w:val="center"/>
            </w:pPr>
          </w:p>
        </w:tc>
        <w:tc>
          <w:tcPr>
            <w:tcW w:w="4340" w:type="dxa"/>
            <w:vMerge/>
          </w:tcPr>
          <w:p w:rsidR="008F4F99" w:rsidRPr="008179F2" w:rsidRDefault="008F4F99" w:rsidP="001F29D3">
            <w:pPr>
              <w:widowControl w:val="0"/>
              <w:autoSpaceDE w:val="0"/>
              <w:autoSpaceDN w:val="0"/>
              <w:adjustRightInd w:val="0"/>
              <w:spacing w:line="276" w:lineRule="auto"/>
            </w:pPr>
          </w:p>
        </w:tc>
        <w:tc>
          <w:tcPr>
            <w:tcW w:w="3840" w:type="dxa"/>
          </w:tcPr>
          <w:p w:rsidR="008F4F99" w:rsidRPr="008179F2" w:rsidRDefault="008F4F99" w:rsidP="001F29D3">
            <w:pPr>
              <w:pStyle w:val="afa"/>
              <w:rPr>
                <w:rFonts w:ascii="Times New Roman" w:hAnsi="Times New Roman" w:cs="Times New Roman"/>
              </w:rPr>
            </w:pPr>
            <w:r w:rsidRPr="008179F2">
              <w:rPr>
                <w:rFonts w:ascii="Times New Roman" w:hAnsi="Times New Roman" w:cs="Times New Roman"/>
              </w:rPr>
              <w:t>ларонидаза</w:t>
            </w:r>
          </w:p>
        </w:tc>
        <w:tc>
          <w:tcPr>
            <w:tcW w:w="5460" w:type="dxa"/>
          </w:tcPr>
          <w:p w:rsidR="008F4F99" w:rsidRPr="008179F2" w:rsidRDefault="008F4F99" w:rsidP="001F29D3">
            <w:pPr>
              <w:pStyle w:val="afa"/>
              <w:rPr>
                <w:rFonts w:ascii="Times New Roman" w:hAnsi="Times New Roman" w:cs="Times New Roman"/>
              </w:rPr>
            </w:pPr>
            <w:r w:rsidRPr="008179F2">
              <w:rPr>
                <w:rFonts w:ascii="Times New Roman" w:hAnsi="Times New Roman" w:cs="Times New Roman"/>
              </w:rPr>
              <w:t>концентрат для приготовления раствора для инфузий</w:t>
            </w:r>
          </w:p>
        </w:tc>
      </w:tr>
      <w:tr w:rsidR="008179F2" w:rsidRPr="008179F2" w:rsidTr="001F29D3">
        <w:trPr>
          <w:trHeight w:val="525"/>
        </w:trPr>
        <w:tc>
          <w:tcPr>
            <w:tcW w:w="1540" w:type="dxa"/>
            <w:vMerge/>
          </w:tcPr>
          <w:p w:rsidR="008F4F99" w:rsidRPr="008179F2" w:rsidRDefault="008F4F99" w:rsidP="001F29D3">
            <w:pPr>
              <w:widowControl w:val="0"/>
              <w:autoSpaceDE w:val="0"/>
              <w:autoSpaceDN w:val="0"/>
              <w:adjustRightInd w:val="0"/>
              <w:spacing w:line="276" w:lineRule="auto"/>
              <w:jc w:val="center"/>
            </w:pPr>
          </w:p>
        </w:tc>
        <w:tc>
          <w:tcPr>
            <w:tcW w:w="4340" w:type="dxa"/>
            <w:vMerge/>
          </w:tcPr>
          <w:p w:rsidR="008F4F99" w:rsidRPr="008179F2" w:rsidRDefault="008F4F99" w:rsidP="001F29D3">
            <w:pPr>
              <w:widowControl w:val="0"/>
              <w:autoSpaceDE w:val="0"/>
              <w:autoSpaceDN w:val="0"/>
              <w:adjustRightInd w:val="0"/>
              <w:spacing w:line="276" w:lineRule="auto"/>
            </w:pPr>
          </w:p>
        </w:tc>
        <w:tc>
          <w:tcPr>
            <w:tcW w:w="3840" w:type="dxa"/>
          </w:tcPr>
          <w:p w:rsidR="008F4F99" w:rsidRPr="008179F2" w:rsidRDefault="008F4F99" w:rsidP="001F29D3">
            <w:pPr>
              <w:pStyle w:val="afa"/>
              <w:rPr>
                <w:rFonts w:ascii="Times New Roman" w:hAnsi="Times New Roman" w:cs="Times New Roman"/>
              </w:rPr>
            </w:pPr>
            <w:r w:rsidRPr="008179F2">
              <w:rPr>
                <w:rFonts w:ascii="Times New Roman" w:hAnsi="Times New Roman" w:cs="Times New Roman"/>
              </w:rPr>
              <w:t>себелипаза альфа</w:t>
            </w:r>
          </w:p>
        </w:tc>
        <w:tc>
          <w:tcPr>
            <w:tcW w:w="5460" w:type="dxa"/>
          </w:tcPr>
          <w:p w:rsidR="008F4F99" w:rsidRPr="008179F2" w:rsidRDefault="008F4F99" w:rsidP="001F29D3">
            <w:pPr>
              <w:pStyle w:val="afa"/>
              <w:rPr>
                <w:rFonts w:ascii="Times New Roman" w:hAnsi="Times New Roman" w:cs="Times New Roman"/>
              </w:rPr>
            </w:pPr>
            <w:r w:rsidRPr="008179F2">
              <w:rPr>
                <w:rFonts w:ascii="Times New Roman" w:hAnsi="Times New Roman" w:cs="Times New Roman"/>
              </w:rPr>
              <w:t>концентрат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велаглюцераза альфа</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имиглюцераза</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талиглюцераза альфа</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концентрата для приготовления раствора для инфузий</w:t>
            </w:r>
          </w:p>
        </w:tc>
      </w:tr>
      <w:tr w:rsidR="008179F2" w:rsidRPr="008179F2" w:rsidTr="001F29D3">
        <w:trPr>
          <w:trHeight w:val="555"/>
        </w:trPr>
        <w:tc>
          <w:tcPr>
            <w:tcW w:w="1540" w:type="dxa"/>
            <w:vMerge w:val="restart"/>
          </w:tcPr>
          <w:p w:rsidR="008F4F99" w:rsidRPr="008179F2" w:rsidRDefault="008F4F99" w:rsidP="001F29D3">
            <w:pPr>
              <w:widowControl w:val="0"/>
              <w:autoSpaceDE w:val="0"/>
              <w:autoSpaceDN w:val="0"/>
              <w:adjustRightInd w:val="0"/>
              <w:spacing w:line="276" w:lineRule="auto"/>
              <w:jc w:val="both"/>
            </w:pPr>
          </w:p>
        </w:tc>
        <w:tc>
          <w:tcPr>
            <w:tcW w:w="4340" w:type="dxa"/>
            <w:vMerge w:val="restart"/>
          </w:tcPr>
          <w:p w:rsidR="008F4F99" w:rsidRPr="008179F2" w:rsidRDefault="008F4F99" w:rsidP="001F29D3">
            <w:pPr>
              <w:widowControl w:val="0"/>
              <w:autoSpaceDE w:val="0"/>
              <w:autoSpaceDN w:val="0"/>
              <w:adjustRightInd w:val="0"/>
              <w:spacing w:line="276" w:lineRule="auto"/>
              <w:jc w:val="both"/>
            </w:pPr>
          </w:p>
        </w:tc>
        <w:tc>
          <w:tcPr>
            <w:tcW w:w="3840" w:type="dxa"/>
          </w:tcPr>
          <w:p w:rsidR="008F4F99" w:rsidRPr="008179F2" w:rsidRDefault="008F4F99" w:rsidP="001F29D3">
            <w:pPr>
              <w:pStyle w:val="afa"/>
              <w:rPr>
                <w:rFonts w:ascii="Times New Roman" w:hAnsi="Times New Roman" w:cs="Times New Roman"/>
              </w:rPr>
            </w:pPr>
            <w:r w:rsidRPr="008179F2">
              <w:rPr>
                <w:rFonts w:ascii="Times New Roman" w:hAnsi="Times New Roman" w:cs="Times New Roman"/>
              </w:rPr>
              <w:t>галсульфаза</w:t>
            </w:r>
          </w:p>
        </w:tc>
        <w:tc>
          <w:tcPr>
            <w:tcW w:w="5460" w:type="dxa"/>
          </w:tcPr>
          <w:p w:rsidR="008F4F99" w:rsidRPr="008179F2" w:rsidRDefault="008F4F99" w:rsidP="001F29D3">
            <w:pPr>
              <w:pStyle w:val="afa"/>
              <w:rPr>
                <w:rFonts w:ascii="Times New Roman" w:hAnsi="Times New Roman" w:cs="Times New Roman"/>
              </w:rPr>
            </w:pPr>
            <w:r w:rsidRPr="008179F2">
              <w:rPr>
                <w:rFonts w:ascii="Times New Roman" w:hAnsi="Times New Roman" w:cs="Times New Roman"/>
              </w:rPr>
              <w:t>концентрат для приготовления раствора для инфузий</w:t>
            </w:r>
          </w:p>
        </w:tc>
      </w:tr>
      <w:tr w:rsidR="008179F2" w:rsidRPr="008179F2" w:rsidTr="001F29D3">
        <w:trPr>
          <w:trHeight w:val="695"/>
        </w:trPr>
        <w:tc>
          <w:tcPr>
            <w:tcW w:w="1540" w:type="dxa"/>
            <w:vMerge/>
          </w:tcPr>
          <w:p w:rsidR="008F4F99" w:rsidRPr="008179F2" w:rsidRDefault="008F4F99" w:rsidP="001F29D3">
            <w:pPr>
              <w:widowControl w:val="0"/>
              <w:autoSpaceDE w:val="0"/>
              <w:autoSpaceDN w:val="0"/>
              <w:adjustRightInd w:val="0"/>
              <w:spacing w:line="276" w:lineRule="auto"/>
              <w:jc w:val="both"/>
            </w:pPr>
          </w:p>
        </w:tc>
        <w:tc>
          <w:tcPr>
            <w:tcW w:w="4340" w:type="dxa"/>
            <w:vMerge/>
          </w:tcPr>
          <w:p w:rsidR="008F4F99" w:rsidRPr="008179F2" w:rsidRDefault="008F4F99" w:rsidP="001F29D3">
            <w:pPr>
              <w:widowControl w:val="0"/>
              <w:autoSpaceDE w:val="0"/>
              <w:autoSpaceDN w:val="0"/>
              <w:adjustRightInd w:val="0"/>
              <w:spacing w:line="276" w:lineRule="auto"/>
              <w:jc w:val="both"/>
            </w:pPr>
          </w:p>
        </w:tc>
        <w:tc>
          <w:tcPr>
            <w:tcW w:w="3840" w:type="dxa"/>
          </w:tcPr>
          <w:p w:rsidR="008F4F99" w:rsidRPr="008179F2" w:rsidRDefault="008F4F99" w:rsidP="001F29D3">
            <w:pPr>
              <w:pStyle w:val="afa"/>
              <w:rPr>
                <w:rFonts w:ascii="Times New Roman" w:hAnsi="Times New Roman" w:cs="Times New Roman"/>
              </w:rPr>
            </w:pPr>
            <w:r w:rsidRPr="008179F2">
              <w:rPr>
                <w:rFonts w:ascii="Times New Roman" w:hAnsi="Times New Roman" w:cs="Times New Roman"/>
              </w:rPr>
              <w:t>идурсульфаза</w:t>
            </w:r>
          </w:p>
        </w:tc>
        <w:tc>
          <w:tcPr>
            <w:tcW w:w="5460" w:type="dxa"/>
          </w:tcPr>
          <w:p w:rsidR="008F4F99" w:rsidRPr="008179F2" w:rsidRDefault="008F4F99" w:rsidP="001F29D3">
            <w:pPr>
              <w:pStyle w:val="afa"/>
              <w:rPr>
                <w:rFonts w:ascii="Times New Roman" w:hAnsi="Times New Roman" w:cs="Times New Roman"/>
              </w:rPr>
            </w:pPr>
            <w:r w:rsidRPr="008179F2">
              <w:rPr>
                <w:rFonts w:ascii="Times New Roman" w:hAnsi="Times New Roman" w:cs="Times New Roman"/>
              </w:rPr>
              <w:t>концентрат для приготовления раствора для инфузий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A16AX</w:t>
            </w:r>
          </w:p>
        </w:tc>
        <w:tc>
          <w:tcPr>
            <w:tcW w:w="4340" w:type="dxa"/>
          </w:tcPr>
          <w:p w:rsidR="008F4F99" w:rsidRPr="008179F2" w:rsidRDefault="008F4F99" w:rsidP="001F29D3">
            <w:pPr>
              <w:widowControl w:val="0"/>
              <w:autoSpaceDE w:val="0"/>
              <w:autoSpaceDN w:val="0"/>
              <w:adjustRightInd w:val="0"/>
              <w:spacing w:line="276" w:lineRule="auto"/>
            </w:pPr>
            <w:r w:rsidRPr="008179F2">
              <w:t>прочие препараты для лечения заболеваний желудочно-кишечного тракта и нарушений обмена веществ</w:t>
            </w:r>
          </w:p>
        </w:tc>
        <w:tc>
          <w:tcPr>
            <w:tcW w:w="3840" w:type="dxa"/>
          </w:tcPr>
          <w:p w:rsidR="008F4F99" w:rsidRPr="008179F2" w:rsidRDefault="008F4F99" w:rsidP="001F29D3">
            <w:pPr>
              <w:widowControl w:val="0"/>
              <w:autoSpaceDE w:val="0"/>
              <w:autoSpaceDN w:val="0"/>
              <w:adjustRightInd w:val="0"/>
              <w:spacing w:line="276" w:lineRule="auto"/>
            </w:pPr>
            <w:r w:rsidRPr="008179F2">
              <w:t>миглустат</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both"/>
            </w:pPr>
          </w:p>
        </w:tc>
        <w:tc>
          <w:tcPr>
            <w:tcW w:w="4340" w:type="dxa"/>
          </w:tcPr>
          <w:p w:rsidR="008F4F99" w:rsidRPr="008179F2" w:rsidRDefault="008F4F99" w:rsidP="001F29D3">
            <w:pPr>
              <w:widowControl w:val="0"/>
              <w:autoSpaceDE w:val="0"/>
              <w:autoSpaceDN w:val="0"/>
              <w:adjustRightInd w:val="0"/>
              <w:spacing w:line="276" w:lineRule="auto"/>
              <w:jc w:val="both"/>
            </w:pPr>
          </w:p>
        </w:tc>
        <w:tc>
          <w:tcPr>
            <w:tcW w:w="3840" w:type="dxa"/>
          </w:tcPr>
          <w:p w:rsidR="008F4F99" w:rsidRPr="008179F2" w:rsidRDefault="008F4F99" w:rsidP="001F29D3">
            <w:pPr>
              <w:widowControl w:val="0"/>
              <w:autoSpaceDE w:val="0"/>
              <w:autoSpaceDN w:val="0"/>
              <w:adjustRightInd w:val="0"/>
              <w:spacing w:line="276" w:lineRule="auto"/>
            </w:pPr>
            <w:r w:rsidRPr="008179F2">
              <w:t>нитизинон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both"/>
            </w:pPr>
          </w:p>
        </w:tc>
        <w:tc>
          <w:tcPr>
            <w:tcW w:w="4340" w:type="dxa"/>
          </w:tcPr>
          <w:p w:rsidR="008F4F99" w:rsidRPr="008179F2" w:rsidRDefault="008F4F99" w:rsidP="001F29D3">
            <w:pPr>
              <w:widowControl w:val="0"/>
              <w:autoSpaceDE w:val="0"/>
              <w:autoSpaceDN w:val="0"/>
              <w:adjustRightInd w:val="0"/>
              <w:spacing w:line="276" w:lineRule="auto"/>
              <w:jc w:val="both"/>
            </w:pPr>
          </w:p>
        </w:tc>
        <w:tc>
          <w:tcPr>
            <w:tcW w:w="3840" w:type="dxa"/>
          </w:tcPr>
          <w:p w:rsidR="008F4F99" w:rsidRPr="008179F2" w:rsidRDefault="008F4F99" w:rsidP="001F29D3">
            <w:pPr>
              <w:widowControl w:val="0"/>
              <w:autoSpaceDE w:val="0"/>
              <w:autoSpaceDN w:val="0"/>
              <w:adjustRightInd w:val="0"/>
              <w:spacing w:line="276" w:lineRule="auto"/>
            </w:pPr>
            <w:r w:rsidRPr="008179F2">
              <w:t>сапроптерин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диспергируемые</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both"/>
            </w:pPr>
          </w:p>
        </w:tc>
        <w:tc>
          <w:tcPr>
            <w:tcW w:w="4340" w:type="dxa"/>
          </w:tcPr>
          <w:p w:rsidR="008F4F99" w:rsidRPr="008179F2" w:rsidRDefault="008F4F99" w:rsidP="001F29D3">
            <w:pPr>
              <w:widowControl w:val="0"/>
              <w:autoSpaceDE w:val="0"/>
              <w:autoSpaceDN w:val="0"/>
              <w:adjustRightInd w:val="0"/>
              <w:spacing w:line="276" w:lineRule="auto"/>
              <w:jc w:val="both"/>
            </w:pPr>
          </w:p>
        </w:tc>
        <w:tc>
          <w:tcPr>
            <w:tcW w:w="3840" w:type="dxa"/>
          </w:tcPr>
          <w:p w:rsidR="008F4F99" w:rsidRPr="008179F2" w:rsidRDefault="008F4F99" w:rsidP="001F29D3">
            <w:pPr>
              <w:widowControl w:val="0"/>
              <w:autoSpaceDE w:val="0"/>
              <w:autoSpaceDN w:val="0"/>
              <w:adjustRightInd w:val="0"/>
              <w:spacing w:line="276" w:lineRule="auto"/>
            </w:pPr>
            <w:r w:rsidRPr="008179F2">
              <w:t>тиоктовая кислота</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внутривенного введения;</w:t>
            </w:r>
          </w:p>
          <w:p w:rsidR="008F4F99" w:rsidRPr="008179F2" w:rsidRDefault="008F4F99" w:rsidP="001F29D3">
            <w:pPr>
              <w:widowControl w:val="0"/>
              <w:autoSpaceDE w:val="0"/>
              <w:autoSpaceDN w:val="0"/>
              <w:adjustRightInd w:val="0"/>
              <w:spacing w:line="276" w:lineRule="auto"/>
            </w:pPr>
            <w:r w:rsidRPr="008179F2">
              <w:lastRenderedPageBreak/>
              <w:t>концентрат для приготовления раствора для инфузий;</w:t>
            </w:r>
          </w:p>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p w:rsidR="008F4F99" w:rsidRPr="008179F2" w:rsidRDefault="008F4F99" w:rsidP="001F29D3">
            <w:pPr>
              <w:widowControl w:val="0"/>
              <w:autoSpaceDE w:val="0"/>
              <w:autoSpaceDN w:val="0"/>
              <w:adjustRightInd w:val="0"/>
              <w:spacing w:line="276" w:lineRule="auto"/>
            </w:pPr>
            <w:r w:rsidRPr="008179F2">
              <w:t>раствор для инфузий;</w:t>
            </w:r>
          </w:p>
          <w:p w:rsidR="008F4F99" w:rsidRPr="008179F2" w:rsidRDefault="008F4F99" w:rsidP="001F29D3">
            <w:pPr>
              <w:widowControl w:val="0"/>
              <w:autoSpaceDE w:val="0"/>
              <w:autoSpaceDN w:val="0"/>
              <w:adjustRightInd w:val="0"/>
              <w:spacing w:line="276" w:lineRule="auto"/>
            </w:pPr>
            <w:r w:rsidRPr="008179F2">
              <w:t>таблетки, покрытые оболочкой;</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before="108" w:after="108" w:line="276" w:lineRule="auto"/>
              <w:jc w:val="center"/>
              <w:outlineLvl w:val="0"/>
              <w:rPr>
                <w:b/>
                <w:bCs/>
              </w:rPr>
            </w:pPr>
            <w:bookmarkStart w:id="80" w:name="sub_1002"/>
            <w:r w:rsidRPr="008179F2">
              <w:rPr>
                <w:b/>
                <w:bCs/>
              </w:rPr>
              <w:lastRenderedPageBreak/>
              <w:t>B</w:t>
            </w:r>
            <w:bookmarkEnd w:id="80"/>
          </w:p>
        </w:tc>
        <w:tc>
          <w:tcPr>
            <w:tcW w:w="4340" w:type="dxa"/>
          </w:tcPr>
          <w:p w:rsidR="008F4F99" w:rsidRPr="008179F2" w:rsidRDefault="008F4F99" w:rsidP="001F29D3">
            <w:pPr>
              <w:widowControl w:val="0"/>
              <w:autoSpaceDE w:val="0"/>
              <w:autoSpaceDN w:val="0"/>
              <w:adjustRightInd w:val="0"/>
              <w:spacing w:line="276" w:lineRule="auto"/>
            </w:pPr>
            <w:r w:rsidRPr="008179F2">
              <w:rPr>
                <w:b/>
                <w:bCs/>
              </w:rPr>
              <w:t>кровь и система кроветворения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B01</w:t>
            </w:r>
          </w:p>
        </w:tc>
        <w:tc>
          <w:tcPr>
            <w:tcW w:w="4340" w:type="dxa"/>
          </w:tcPr>
          <w:p w:rsidR="008F4F99" w:rsidRPr="008179F2" w:rsidRDefault="008F4F99" w:rsidP="001F29D3">
            <w:pPr>
              <w:widowControl w:val="0"/>
              <w:autoSpaceDE w:val="0"/>
              <w:autoSpaceDN w:val="0"/>
              <w:adjustRightInd w:val="0"/>
              <w:spacing w:line="276" w:lineRule="auto"/>
            </w:pPr>
            <w:r w:rsidRPr="008179F2">
              <w:t>антитромботические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B01A</w:t>
            </w:r>
          </w:p>
        </w:tc>
        <w:tc>
          <w:tcPr>
            <w:tcW w:w="4340" w:type="dxa"/>
          </w:tcPr>
          <w:p w:rsidR="008F4F99" w:rsidRPr="008179F2" w:rsidRDefault="008F4F99" w:rsidP="001F29D3">
            <w:pPr>
              <w:widowControl w:val="0"/>
              <w:autoSpaceDE w:val="0"/>
              <w:autoSpaceDN w:val="0"/>
              <w:adjustRightInd w:val="0"/>
              <w:spacing w:line="276" w:lineRule="auto"/>
            </w:pPr>
            <w:r w:rsidRPr="008179F2">
              <w:t>антитромботические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B01AA</w:t>
            </w:r>
          </w:p>
        </w:tc>
        <w:tc>
          <w:tcPr>
            <w:tcW w:w="4340" w:type="dxa"/>
          </w:tcPr>
          <w:p w:rsidR="008F4F99" w:rsidRPr="008179F2" w:rsidRDefault="008F4F99" w:rsidP="001F29D3">
            <w:pPr>
              <w:widowControl w:val="0"/>
              <w:autoSpaceDE w:val="0"/>
              <w:autoSpaceDN w:val="0"/>
              <w:adjustRightInd w:val="0"/>
              <w:spacing w:line="276" w:lineRule="auto"/>
            </w:pPr>
            <w:r w:rsidRPr="008179F2">
              <w:t>антагонисты витамина К</w:t>
            </w:r>
          </w:p>
        </w:tc>
        <w:tc>
          <w:tcPr>
            <w:tcW w:w="3840" w:type="dxa"/>
          </w:tcPr>
          <w:p w:rsidR="008F4F99" w:rsidRPr="008179F2" w:rsidRDefault="008F4F99" w:rsidP="001F29D3">
            <w:pPr>
              <w:widowControl w:val="0"/>
              <w:autoSpaceDE w:val="0"/>
              <w:autoSpaceDN w:val="0"/>
              <w:adjustRightInd w:val="0"/>
              <w:spacing w:line="276" w:lineRule="auto"/>
            </w:pPr>
            <w:r w:rsidRPr="008179F2">
              <w:t>варфарин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B01AB</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группа гепарина</w:t>
            </w:r>
          </w:p>
        </w:tc>
        <w:tc>
          <w:tcPr>
            <w:tcW w:w="3840" w:type="dxa"/>
          </w:tcPr>
          <w:p w:rsidR="008F4F99" w:rsidRPr="008179F2" w:rsidRDefault="008F4F99" w:rsidP="001F29D3">
            <w:pPr>
              <w:widowControl w:val="0"/>
              <w:autoSpaceDE w:val="0"/>
              <w:autoSpaceDN w:val="0"/>
              <w:adjustRightInd w:val="0"/>
              <w:spacing w:line="276" w:lineRule="auto"/>
            </w:pPr>
            <w:r w:rsidRPr="008179F2">
              <w:t>гепарин натрия</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подкожного введения;</w:t>
            </w:r>
          </w:p>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эноксапарин натрия</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парнапарин натрия</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p>
        </w:tc>
        <w:tc>
          <w:tcPr>
            <w:tcW w:w="5460" w:type="dxa"/>
          </w:tcPr>
          <w:p w:rsidR="008F4F99" w:rsidRPr="008179F2" w:rsidRDefault="008F4F99" w:rsidP="001F29D3">
            <w:pPr>
              <w:widowControl w:val="0"/>
              <w:autoSpaceDE w:val="0"/>
              <w:autoSpaceDN w:val="0"/>
              <w:adjustRightInd w:val="0"/>
              <w:spacing w:line="276" w:lineRule="auto"/>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81" w:name="sub_10007"/>
            <w:r w:rsidRPr="008179F2">
              <w:t>B01AC</w:t>
            </w:r>
            <w:bookmarkEnd w:id="81"/>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антиагреганты, кроме гепарина</w:t>
            </w:r>
          </w:p>
        </w:tc>
        <w:tc>
          <w:tcPr>
            <w:tcW w:w="3840" w:type="dxa"/>
          </w:tcPr>
          <w:p w:rsidR="008F4F99" w:rsidRPr="008179F2" w:rsidRDefault="008F4F99" w:rsidP="001F29D3">
            <w:pPr>
              <w:widowControl w:val="0"/>
              <w:autoSpaceDE w:val="0"/>
              <w:autoSpaceDN w:val="0"/>
              <w:adjustRightInd w:val="0"/>
              <w:spacing w:line="276" w:lineRule="auto"/>
            </w:pPr>
            <w:r w:rsidRPr="008179F2">
              <w:t>клопидогрел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селексипаг</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тикагрелор</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B01AD</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ферментные препараты</w:t>
            </w:r>
          </w:p>
        </w:tc>
        <w:tc>
          <w:tcPr>
            <w:tcW w:w="3840" w:type="dxa"/>
          </w:tcPr>
          <w:p w:rsidR="008F4F99" w:rsidRPr="008179F2" w:rsidRDefault="008F4F99" w:rsidP="001F29D3">
            <w:pPr>
              <w:widowControl w:val="0"/>
              <w:autoSpaceDE w:val="0"/>
              <w:autoSpaceDN w:val="0"/>
              <w:adjustRightInd w:val="0"/>
              <w:spacing w:line="276" w:lineRule="auto"/>
            </w:pPr>
            <w:r w:rsidRPr="008179F2">
              <w:t>алтеплаза</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проурокиназа</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инъекций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 xml:space="preserve">рекомбинантный белок, содержащий аминокислотную последовательность </w:t>
            </w:r>
            <w:r w:rsidRPr="008179F2">
              <w:lastRenderedPageBreak/>
              <w:t>стафилокиназы</w:t>
            </w:r>
          </w:p>
        </w:tc>
        <w:tc>
          <w:tcPr>
            <w:tcW w:w="5460" w:type="dxa"/>
          </w:tcPr>
          <w:p w:rsidR="008F4F99" w:rsidRPr="008179F2" w:rsidRDefault="008F4F99" w:rsidP="001F29D3">
            <w:pPr>
              <w:widowControl w:val="0"/>
              <w:autoSpaceDE w:val="0"/>
              <w:autoSpaceDN w:val="0"/>
              <w:adjustRightInd w:val="0"/>
              <w:spacing w:line="276" w:lineRule="auto"/>
            </w:pPr>
            <w:r w:rsidRPr="008179F2">
              <w:lastRenderedPageBreak/>
              <w:t>лиофилизат для приготовления раствора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тенектеплаза</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В01АЕ</w:t>
            </w:r>
          </w:p>
        </w:tc>
        <w:tc>
          <w:tcPr>
            <w:tcW w:w="4340" w:type="dxa"/>
          </w:tcPr>
          <w:p w:rsidR="008F4F99" w:rsidRPr="008179F2" w:rsidRDefault="008F4F99" w:rsidP="001F29D3">
            <w:pPr>
              <w:widowControl w:val="0"/>
              <w:autoSpaceDE w:val="0"/>
              <w:autoSpaceDN w:val="0"/>
              <w:adjustRightInd w:val="0"/>
              <w:spacing w:line="276" w:lineRule="auto"/>
            </w:pPr>
            <w:r w:rsidRPr="008179F2">
              <w:t>прямые ингибиторы тромбина</w:t>
            </w:r>
          </w:p>
        </w:tc>
        <w:tc>
          <w:tcPr>
            <w:tcW w:w="3840" w:type="dxa"/>
          </w:tcPr>
          <w:p w:rsidR="008F4F99" w:rsidRPr="008179F2" w:rsidRDefault="008F4F99" w:rsidP="001F29D3">
            <w:pPr>
              <w:widowControl w:val="0"/>
              <w:autoSpaceDE w:val="0"/>
              <w:autoSpaceDN w:val="0"/>
              <w:adjustRightInd w:val="0"/>
              <w:spacing w:line="276" w:lineRule="auto"/>
            </w:pPr>
            <w:r w:rsidRPr="008179F2">
              <w:t>дабигатрана этексилат</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B01AF</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прямые ингибиторы фактора Xa</w:t>
            </w:r>
          </w:p>
        </w:tc>
        <w:tc>
          <w:tcPr>
            <w:tcW w:w="3840" w:type="dxa"/>
          </w:tcPr>
          <w:p w:rsidR="008F4F99" w:rsidRPr="008179F2" w:rsidRDefault="008F4F99" w:rsidP="001F29D3">
            <w:pPr>
              <w:widowControl w:val="0"/>
              <w:autoSpaceDE w:val="0"/>
              <w:autoSpaceDN w:val="0"/>
              <w:adjustRightInd w:val="0"/>
              <w:spacing w:line="276" w:lineRule="auto"/>
            </w:pPr>
            <w:r w:rsidRPr="008179F2">
              <w:t>апиксабан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ривароксабан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B02</w:t>
            </w:r>
          </w:p>
        </w:tc>
        <w:tc>
          <w:tcPr>
            <w:tcW w:w="4340" w:type="dxa"/>
          </w:tcPr>
          <w:p w:rsidR="008F4F99" w:rsidRPr="008179F2" w:rsidRDefault="008F4F99" w:rsidP="001F29D3">
            <w:pPr>
              <w:widowControl w:val="0"/>
              <w:autoSpaceDE w:val="0"/>
              <w:autoSpaceDN w:val="0"/>
              <w:adjustRightInd w:val="0"/>
              <w:spacing w:line="276" w:lineRule="auto"/>
            </w:pPr>
            <w:r w:rsidRPr="008179F2">
              <w:t>гемостатические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B02A</w:t>
            </w:r>
          </w:p>
        </w:tc>
        <w:tc>
          <w:tcPr>
            <w:tcW w:w="4340" w:type="dxa"/>
          </w:tcPr>
          <w:p w:rsidR="008F4F99" w:rsidRPr="008179F2" w:rsidRDefault="008F4F99" w:rsidP="001F29D3">
            <w:pPr>
              <w:widowControl w:val="0"/>
              <w:autoSpaceDE w:val="0"/>
              <w:autoSpaceDN w:val="0"/>
              <w:adjustRightInd w:val="0"/>
              <w:spacing w:line="276" w:lineRule="auto"/>
            </w:pPr>
            <w:r w:rsidRPr="008179F2">
              <w:t>антифибринолитические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B02AA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аминокислоты</w:t>
            </w:r>
          </w:p>
        </w:tc>
        <w:tc>
          <w:tcPr>
            <w:tcW w:w="3840" w:type="dxa"/>
          </w:tcPr>
          <w:p w:rsidR="008F4F99" w:rsidRPr="008179F2" w:rsidRDefault="008F4F99" w:rsidP="001F29D3">
            <w:pPr>
              <w:widowControl w:val="0"/>
              <w:autoSpaceDE w:val="0"/>
              <w:autoSpaceDN w:val="0"/>
              <w:adjustRightInd w:val="0"/>
              <w:spacing w:line="276" w:lineRule="auto"/>
            </w:pPr>
            <w:r w:rsidRPr="008179F2">
              <w:t>аминокапроновая кислота</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транексамовая кислота</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B02AB</w:t>
            </w:r>
          </w:p>
        </w:tc>
        <w:tc>
          <w:tcPr>
            <w:tcW w:w="4340" w:type="dxa"/>
          </w:tcPr>
          <w:p w:rsidR="008F4F99" w:rsidRPr="008179F2" w:rsidRDefault="008F4F99" w:rsidP="001F29D3">
            <w:pPr>
              <w:widowControl w:val="0"/>
              <w:autoSpaceDE w:val="0"/>
              <w:autoSpaceDN w:val="0"/>
              <w:adjustRightInd w:val="0"/>
              <w:spacing w:line="276" w:lineRule="auto"/>
            </w:pPr>
            <w:r w:rsidRPr="008179F2">
              <w:t>ингибиторы протеиназ плазмы</w:t>
            </w:r>
          </w:p>
        </w:tc>
        <w:tc>
          <w:tcPr>
            <w:tcW w:w="3840" w:type="dxa"/>
          </w:tcPr>
          <w:p w:rsidR="008F4F99" w:rsidRPr="008179F2" w:rsidRDefault="008F4F99" w:rsidP="001F29D3">
            <w:pPr>
              <w:widowControl w:val="0"/>
              <w:autoSpaceDE w:val="0"/>
              <w:autoSpaceDN w:val="0"/>
              <w:adjustRightInd w:val="0"/>
              <w:spacing w:line="276" w:lineRule="auto"/>
            </w:pPr>
            <w:r w:rsidRPr="008179F2">
              <w:t>апротинин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p w:rsidR="008F4F99" w:rsidRPr="008179F2" w:rsidRDefault="008F4F99" w:rsidP="001F29D3">
            <w:pPr>
              <w:widowControl w:val="0"/>
              <w:autoSpaceDE w:val="0"/>
              <w:autoSpaceDN w:val="0"/>
              <w:adjustRightInd w:val="0"/>
              <w:spacing w:line="276" w:lineRule="auto"/>
            </w:pPr>
            <w:r w:rsidRPr="008179F2">
              <w:t>раствор для инфузий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B02B</w:t>
            </w:r>
          </w:p>
        </w:tc>
        <w:tc>
          <w:tcPr>
            <w:tcW w:w="4340" w:type="dxa"/>
          </w:tcPr>
          <w:p w:rsidR="008F4F99" w:rsidRPr="008179F2" w:rsidRDefault="008F4F99" w:rsidP="001F29D3">
            <w:pPr>
              <w:widowControl w:val="0"/>
              <w:autoSpaceDE w:val="0"/>
              <w:autoSpaceDN w:val="0"/>
              <w:adjustRightInd w:val="0"/>
              <w:spacing w:line="276" w:lineRule="auto"/>
            </w:pPr>
            <w:r w:rsidRPr="008179F2">
              <w:t>витамин К и другие гемостатики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B02BA</w:t>
            </w:r>
          </w:p>
        </w:tc>
        <w:tc>
          <w:tcPr>
            <w:tcW w:w="4340" w:type="dxa"/>
          </w:tcPr>
          <w:p w:rsidR="008F4F99" w:rsidRPr="008179F2" w:rsidRDefault="008F4F99" w:rsidP="001F29D3">
            <w:pPr>
              <w:widowControl w:val="0"/>
              <w:autoSpaceDE w:val="0"/>
              <w:autoSpaceDN w:val="0"/>
              <w:adjustRightInd w:val="0"/>
              <w:spacing w:line="276" w:lineRule="auto"/>
            </w:pPr>
            <w:r w:rsidRPr="008179F2">
              <w:t>витамин К</w:t>
            </w:r>
          </w:p>
        </w:tc>
        <w:tc>
          <w:tcPr>
            <w:tcW w:w="3840" w:type="dxa"/>
          </w:tcPr>
          <w:p w:rsidR="008F4F99" w:rsidRPr="008179F2" w:rsidRDefault="008F4F99" w:rsidP="001F29D3">
            <w:pPr>
              <w:widowControl w:val="0"/>
              <w:autoSpaceDE w:val="0"/>
              <w:autoSpaceDN w:val="0"/>
              <w:adjustRightInd w:val="0"/>
              <w:spacing w:line="276" w:lineRule="auto"/>
            </w:pPr>
            <w:r w:rsidRPr="008179F2">
              <w:t>менадиона натрия бисульфит</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внутримышечного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B02BC</w:t>
            </w:r>
          </w:p>
        </w:tc>
        <w:tc>
          <w:tcPr>
            <w:tcW w:w="4340" w:type="dxa"/>
          </w:tcPr>
          <w:p w:rsidR="008F4F99" w:rsidRPr="008179F2" w:rsidRDefault="008F4F99" w:rsidP="001F29D3">
            <w:pPr>
              <w:widowControl w:val="0"/>
              <w:autoSpaceDE w:val="0"/>
              <w:autoSpaceDN w:val="0"/>
              <w:adjustRightInd w:val="0"/>
              <w:spacing w:line="276" w:lineRule="auto"/>
            </w:pPr>
            <w:r w:rsidRPr="008179F2">
              <w:t>местные гемостатики</w:t>
            </w:r>
          </w:p>
        </w:tc>
        <w:tc>
          <w:tcPr>
            <w:tcW w:w="3840" w:type="dxa"/>
          </w:tcPr>
          <w:p w:rsidR="008F4F99" w:rsidRPr="008179F2" w:rsidRDefault="008F4F99" w:rsidP="001F29D3">
            <w:pPr>
              <w:widowControl w:val="0"/>
              <w:autoSpaceDE w:val="0"/>
              <w:autoSpaceDN w:val="0"/>
              <w:adjustRightInd w:val="0"/>
              <w:spacing w:line="276" w:lineRule="auto"/>
            </w:pPr>
            <w:r w:rsidRPr="008179F2">
              <w:t>фибриноген + тромбин</w:t>
            </w:r>
          </w:p>
        </w:tc>
        <w:tc>
          <w:tcPr>
            <w:tcW w:w="5460" w:type="dxa"/>
          </w:tcPr>
          <w:p w:rsidR="008F4F99" w:rsidRPr="008179F2" w:rsidRDefault="008F4F99" w:rsidP="001F29D3">
            <w:pPr>
              <w:widowControl w:val="0"/>
              <w:autoSpaceDE w:val="0"/>
              <w:autoSpaceDN w:val="0"/>
              <w:adjustRightInd w:val="0"/>
              <w:spacing w:line="276" w:lineRule="auto"/>
            </w:pPr>
            <w:r w:rsidRPr="008179F2">
              <w:t>губка</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B02BD</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факторы свертывания крови</w:t>
            </w:r>
          </w:p>
        </w:tc>
        <w:tc>
          <w:tcPr>
            <w:tcW w:w="3840" w:type="dxa"/>
          </w:tcPr>
          <w:p w:rsidR="008F4F99" w:rsidRPr="008179F2" w:rsidRDefault="008F4F99" w:rsidP="001F29D3">
            <w:pPr>
              <w:widowControl w:val="0"/>
              <w:autoSpaceDE w:val="0"/>
              <w:autoSpaceDN w:val="0"/>
              <w:adjustRightInd w:val="0"/>
              <w:spacing w:line="276" w:lineRule="auto"/>
            </w:pPr>
            <w:r w:rsidRPr="008179F2">
              <w:t>антиингибиторный коагулянтный комплекс</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мороктоког альфа</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нонаког альфа</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октоког альфа</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 xml:space="preserve">симоктоког альфа (фактор свертывания крови VIII </w:t>
            </w:r>
            <w:r w:rsidRPr="008179F2">
              <w:lastRenderedPageBreak/>
              <w:t>человеческий рекомбинантный)</w:t>
            </w:r>
          </w:p>
        </w:tc>
        <w:tc>
          <w:tcPr>
            <w:tcW w:w="5460" w:type="dxa"/>
          </w:tcPr>
          <w:p w:rsidR="008F4F99" w:rsidRPr="008179F2" w:rsidRDefault="008F4F99" w:rsidP="001F29D3">
            <w:pPr>
              <w:widowControl w:val="0"/>
              <w:autoSpaceDE w:val="0"/>
              <w:autoSpaceDN w:val="0"/>
              <w:adjustRightInd w:val="0"/>
              <w:spacing w:line="276" w:lineRule="auto"/>
            </w:pPr>
            <w:r w:rsidRPr="008179F2">
              <w:lastRenderedPageBreak/>
              <w:t>лиофилизат для приготовления раствора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фактор свертывания крови VII</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фактор свертывания крови VIII</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инфузий;</w:t>
            </w:r>
          </w:p>
          <w:p w:rsidR="008F4F99" w:rsidRPr="008179F2" w:rsidRDefault="008F4F99" w:rsidP="001F29D3">
            <w:pPr>
              <w:widowControl w:val="0"/>
              <w:autoSpaceDE w:val="0"/>
              <w:autoSpaceDN w:val="0"/>
              <w:adjustRightInd w:val="0"/>
              <w:spacing w:line="276" w:lineRule="auto"/>
            </w:pPr>
            <w:r w:rsidRPr="008179F2">
              <w:t>раствор для инфузий (замороженный)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фактор свертывания крови IX</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факторы свертывания крови II, VII, IX, X в комбинации (протромбиновый комплекс)</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факторы свертывания крови II, IX и X в комбинации</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фактор свертывания крови VIII + фактор Виллебранда</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tc>
      </w:tr>
      <w:tr w:rsidR="008179F2" w:rsidRPr="008179F2" w:rsidTr="001F29D3">
        <w:trPr>
          <w:trHeight w:val="570"/>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 xml:space="preserve">эптаког альфа (активированный) </w:t>
            </w:r>
          </w:p>
          <w:p w:rsidR="008F4F99" w:rsidRPr="008179F2" w:rsidRDefault="008F4F99" w:rsidP="001F29D3"/>
        </w:tc>
        <w:tc>
          <w:tcPr>
            <w:tcW w:w="5460" w:type="dxa"/>
          </w:tcPr>
          <w:p w:rsidR="008F4F99" w:rsidRPr="008179F2" w:rsidRDefault="008F4F99" w:rsidP="001F29D3">
            <w:pPr>
              <w:widowControl w:val="0"/>
              <w:autoSpaceDE w:val="0"/>
              <w:autoSpaceDN w:val="0"/>
              <w:adjustRightInd w:val="0"/>
              <w:spacing w:line="276" w:lineRule="auto"/>
            </w:pPr>
            <w:r w:rsidRPr="008179F2">
              <w:t xml:space="preserve">лиофилизат для приготовления раствора для внутривенного </w:t>
            </w:r>
            <w:proofErr w:type="gramStart"/>
            <w:r w:rsidRPr="008179F2">
              <w:t xml:space="preserve">введения;   </w:t>
            </w:r>
            <w:proofErr w:type="gramEnd"/>
            <w:r w:rsidRPr="008179F2">
              <w:t xml:space="preserve">                                        </w:t>
            </w:r>
          </w:p>
        </w:tc>
      </w:tr>
      <w:tr w:rsidR="008179F2" w:rsidRPr="008179F2" w:rsidTr="001F29D3">
        <w:trPr>
          <w:trHeight w:val="690"/>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 w:rsidR="008F4F99" w:rsidRPr="008179F2" w:rsidRDefault="008F4F99" w:rsidP="001F29D3">
            <w:r w:rsidRPr="008179F2">
              <w:t>эфмороктоког альфа</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tc>
      </w:tr>
      <w:tr w:rsidR="008179F2" w:rsidRPr="008179F2" w:rsidTr="001F29D3">
        <w:trPr>
          <w:trHeight w:val="180"/>
        </w:trPr>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82" w:name="sub_10008"/>
            <w:r w:rsidRPr="008179F2">
              <w:t>B02BX</w:t>
            </w:r>
            <w:bookmarkEnd w:id="82"/>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другие системные гемостатики</w:t>
            </w:r>
          </w:p>
        </w:tc>
        <w:tc>
          <w:tcPr>
            <w:tcW w:w="3840" w:type="dxa"/>
          </w:tcPr>
          <w:p w:rsidR="008F4F99" w:rsidRPr="008179F2" w:rsidRDefault="008F4F99" w:rsidP="001F29D3">
            <w:pPr>
              <w:widowControl w:val="0"/>
              <w:autoSpaceDE w:val="0"/>
              <w:autoSpaceDN w:val="0"/>
              <w:adjustRightInd w:val="0"/>
              <w:spacing w:line="276" w:lineRule="auto"/>
            </w:pPr>
            <w:r w:rsidRPr="008179F2">
              <w:t>эмицизумаб</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раствора для подкожного введения</w:t>
            </w:r>
          </w:p>
        </w:tc>
      </w:tr>
      <w:tr w:rsidR="008179F2" w:rsidRPr="008179F2" w:rsidTr="001F29D3">
        <w:trPr>
          <w:trHeight w:val="345"/>
        </w:trPr>
        <w:tc>
          <w:tcPr>
            <w:tcW w:w="1540" w:type="dxa"/>
            <w:vMerge/>
          </w:tcPr>
          <w:p w:rsidR="008F4F99" w:rsidRPr="008179F2" w:rsidRDefault="008F4F99" w:rsidP="001F29D3">
            <w:pPr>
              <w:widowControl w:val="0"/>
              <w:autoSpaceDE w:val="0"/>
              <w:autoSpaceDN w:val="0"/>
              <w:adjustRightInd w:val="0"/>
              <w:spacing w:line="276" w:lineRule="auto"/>
              <w:jc w:val="center"/>
            </w:pPr>
          </w:p>
        </w:tc>
        <w:tc>
          <w:tcPr>
            <w:tcW w:w="4340" w:type="dxa"/>
            <w:vMerge/>
          </w:tcPr>
          <w:p w:rsidR="008F4F99" w:rsidRPr="008179F2" w:rsidRDefault="008F4F99" w:rsidP="001F29D3">
            <w:pPr>
              <w:widowControl w:val="0"/>
              <w:autoSpaceDE w:val="0"/>
              <w:autoSpaceDN w:val="0"/>
              <w:adjustRightInd w:val="0"/>
              <w:spacing w:line="276" w:lineRule="auto"/>
            </w:pPr>
          </w:p>
        </w:tc>
        <w:tc>
          <w:tcPr>
            <w:tcW w:w="3840" w:type="dxa"/>
          </w:tcPr>
          <w:p w:rsidR="008F4F99" w:rsidRPr="008179F2" w:rsidRDefault="008F4F99" w:rsidP="001F29D3">
            <w:pPr>
              <w:pStyle w:val="afa"/>
              <w:rPr>
                <w:rFonts w:ascii="Times New Roman" w:hAnsi="Times New Roman" w:cs="Times New Roman"/>
              </w:rPr>
            </w:pPr>
            <w:r w:rsidRPr="008179F2">
              <w:rPr>
                <w:rFonts w:ascii="Times New Roman" w:hAnsi="Times New Roman" w:cs="Times New Roman"/>
              </w:rPr>
              <w:t>ромиплостим</w:t>
            </w:r>
          </w:p>
        </w:tc>
        <w:tc>
          <w:tcPr>
            <w:tcW w:w="5460" w:type="dxa"/>
          </w:tcPr>
          <w:p w:rsidR="008F4F99" w:rsidRPr="008179F2" w:rsidRDefault="008F4F99" w:rsidP="001F29D3">
            <w:pPr>
              <w:widowControl w:val="0"/>
              <w:autoSpaceDE w:val="0"/>
              <w:autoSpaceDN w:val="0"/>
              <w:adjustRightInd w:val="0"/>
              <w:spacing w:line="276" w:lineRule="auto"/>
            </w:pPr>
            <w:r w:rsidRPr="008179F2">
              <w:t>порошок для приготовления раствора для подкожного введения</w:t>
            </w:r>
          </w:p>
        </w:tc>
      </w:tr>
      <w:tr w:rsidR="008179F2" w:rsidRPr="008179F2" w:rsidTr="001F29D3">
        <w:trPr>
          <w:trHeight w:val="345"/>
        </w:trPr>
        <w:tc>
          <w:tcPr>
            <w:tcW w:w="1540" w:type="dxa"/>
            <w:vMerge/>
          </w:tcPr>
          <w:p w:rsidR="008F4F99" w:rsidRPr="008179F2" w:rsidRDefault="008F4F99" w:rsidP="001F29D3">
            <w:pPr>
              <w:widowControl w:val="0"/>
              <w:autoSpaceDE w:val="0"/>
              <w:autoSpaceDN w:val="0"/>
              <w:adjustRightInd w:val="0"/>
              <w:spacing w:line="276" w:lineRule="auto"/>
              <w:jc w:val="center"/>
            </w:pPr>
          </w:p>
        </w:tc>
        <w:tc>
          <w:tcPr>
            <w:tcW w:w="4340" w:type="dxa"/>
            <w:vMerge/>
          </w:tcPr>
          <w:p w:rsidR="008F4F99" w:rsidRPr="008179F2" w:rsidRDefault="008F4F99" w:rsidP="001F29D3">
            <w:pPr>
              <w:widowControl w:val="0"/>
              <w:autoSpaceDE w:val="0"/>
              <w:autoSpaceDN w:val="0"/>
              <w:adjustRightInd w:val="0"/>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элтромбопаг</w:t>
            </w:r>
          </w:p>
        </w:tc>
        <w:tc>
          <w:tcPr>
            <w:tcW w:w="5460" w:type="dxa"/>
          </w:tcPr>
          <w:p w:rsidR="008F4F99" w:rsidRPr="008179F2" w:rsidRDefault="008F4F99" w:rsidP="001F29D3">
            <w:pPr>
              <w:pStyle w:val="afa"/>
              <w:rPr>
                <w:rFonts w:ascii="Times New Roman" w:hAnsi="Times New Roman" w:cs="Times New Roman"/>
              </w:rPr>
            </w:pPr>
            <w:r w:rsidRPr="008179F2">
              <w:rPr>
                <w:rFonts w:ascii="Times New Roman" w:hAnsi="Times New Roman" w:cs="Times New Roman"/>
              </w:rPr>
              <w:t>таблетки, покрытые пленочной оболочкой</w:t>
            </w:r>
          </w:p>
        </w:tc>
      </w:tr>
      <w:tr w:rsidR="008179F2" w:rsidRPr="008179F2" w:rsidTr="001F29D3">
        <w:trPr>
          <w:trHeight w:val="165"/>
        </w:trPr>
        <w:tc>
          <w:tcPr>
            <w:tcW w:w="1540" w:type="dxa"/>
            <w:vMerge/>
          </w:tcPr>
          <w:p w:rsidR="008F4F99" w:rsidRPr="008179F2" w:rsidRDefault="008F4F99" w:rsidP="001F29D3">
            <w:pPr>
              <w:widowControl w:val="0"/>
              <w:autoSpaceDE w:val="0"/>
              <w:autoSpaceDN w:val="0"/>
              <w:adjustRightInd w:val="0"/>
              <w:spacing w:line="276" w:lineRule="auto"/>
              <w:jc w:val="center"/>
            </w:pPr>
          </w:p>
        </w:tc>
        <w:tc>
          <w:tcPr>
            <w:tcW w:w="4340" w:type="dxa"/>
            <w:vMerge/>
          </w:tcPr>
          <w:p w:rsidR="008F4F99" w:rsidRPr="008179F2" w:rsidRDefault="008F4F99" w:rsidP="001F29D3">
            <w:pPr>
              <w:widowControl w:val="0"/>
              <w:autoSpaceDE w:val="0"/>
              <w:autoSpaceDN w:val="0"/>
              <w:adjustRightInd w:val="0"/>
              <w:spacing w:line="276" w:lineRule="auto"/>
            </w:pPr>
          </w:p>
        </w:tc>
        <w:tc>
          <w:tcPr>
            <w:tcW w:w="3840" w:type="dxa"/>
          </w:tcPr>
          <w:p w:rsidR="008F4F99" w:rsidRPr="008179F2" w:rsidRDefault="008F4F99" w:rsidP="001F29D3">
            <w:pPr>
              <w:pStyle w:val="afa"/>
              <w:rPr>
                <w:rFonts w:ascii="Times New Roman" w:hAnsi="Times New Roman" w:cs="Times New Roman"/>
              </w:rPr>
            </w:pPr>
            <w:r w:rsidRPr="008179F2">
              <w:rPr>
                <w:rFonts w:ascii="Times New Roman" w:hAnsi="Times New Roman" w:cs="Times New Roman"/>
              </w:rPr>
              <w:t>этамзилат</w:t>
            </w:r>
          </w:p>
        </w:tc>
        <w:tc>
          <w:tcPr>
            <w:tcW w:w="5460" w:type="dxa"/>
          </w:tcPr>
          <w:p w:rsidR="008F4F99" w:rsidRPr="008179F2" w:rsidRDefault="008F4F99" w:rsidP="001F29D3">
            <w:pPr>
              <w:pStyle w:val="afa"/>
              <w:rPr>
                <w:rFonts w:ascii="Times New Roman" w:hAnsi="Times New Roman" w:cs="Times New Roman"/>
              </w:rPr>
            </w:pPr>
            <w:r w:rsidRPr="008179F2">
              <w:rPr>
                <w:rFonts w:ascii="Times New Roman" w:hAnsi="Times New Roman" w:cs="Times New Roman"/>
              </w:rPr>
              <w:t>раствор для внутривенного и</w:t>
            </w:r>
          </w:p>
          <w:p w:rsidR="008F4F99" w:rsidRPr="008179F2" w:rsidRDefault="008F4F99" w:rsidP="001F29D3">
            <w:pPr>
              <w:pStyle w:val="afa"/>
              <w:rPr>
                <w:rFonts w:ascii="Times New Roman" w:hAnsi="Times New Roman" w:cs="Times New Roman"/>
              </w:rPr>
            </w:pPr>
            <w:r w:rsidRPr="008179F2">
              <w:rPr>
                <w:rFonts w:ascii="Times New Roman" w:hAnsi="Times New Roman" w:cs="Times New Roman"/>
              </w:rPr>
              <w:t>внутримышечного введения;</w:t>
            </w:r>
          </w:p>
          <w:p w:rsidR="008F4F99" w:rsidRPr="008179F2" w:rsidRDefault="008F4F99" w:rsidP="001F29D3">
            <w:pPr>
              <w:pStyle w:val="afa"/>
              <w:rPr>
                <w:rFonts w:ascii="Times New Roman" w:hAnsi="Times New Roman" w:cs="Times New Roman"/>
              </w:rPr>
            </w:pPr>
            <w:r w:rsidRPr="008179F2">
              <w:rPr>
                <w:rFonts w:ascii="Times New Roman" w:hAnsi="Times New Roman" w:cs="Times New Roman"/>
              </w:rPr>
              <w:lastRenderedPageBreak/>
              <w:t>раствор для инъекций;</w:t>
            </w:r>
          </w:p>
          <w:p w:rsidR="008F4F99" w:rsidRPr="008179F2" w:rsidRDefault="008F4F99" w:rsidP="001F29D3">
            <w:pPr>
              <w:pStyle w:val="afa"/>
              <w:rPr>
                <w:rFonts w:ascii="Times New Roman" w:hAnsi="Times New Roman" w:cs="Times New Roman"/>
              </w:rPr>
            </w:pPr>
            <w:r w:rsidRPr="008179F2">
              <w:rPr>
                <w:rFonts w:ascii="Times New Roman" w:hAnsi="Times New Roman" w:cs="Times New Roman"/>
              </w:rPr>
              <w:t>раствор для инъекций и наружного</w:t>
            </w:r>
          </w:p>
          <w:p w:rsidR="008F4F99" w:rsidRPr="008179F2" w:rsidRDefault="008F4F99" w:rsidP="001F29D3">
            <w:pPr>
              <w:pStyle w:val="afa"/>
              <w:rPr>
                <w:rFonts w:ascii="Times New Roman" w:hAnsi="Times New Roman" w:cs="Times New Roman"/>
              </w:rPr>
            </w:pPr>
            <w:r w:rsidRPr="008179F2">
              <w:rPr>
                <w:rFonts w:ascii="Times New Roman" w:hAnsi="Times New Roman" w:cs="Times New Roman"/>
              </w:rPr>
              <w:t>применения;</w:t>
            </w:r>
          </w:p>
          <w:p w:rsidR="008F4F99" w:rsidRPr="008179F2" w:rsidRDefault="008F4F99" w:rsidP="001F29D3">
            <w:pPr>
              <w:pStyle w:val="afa"/>
              <w:rPr>
                <w:rFonts w:ascii="Times New Roman" w:hAnsi="Times New Roman" w:cs="Times New Roman"/>
              </w:rPr>
            </w:pPr>
            <w:r w:rsidRPr="008179F2">
              <w:rPr>
                <w:rFonts w:ascii="Times New Roman" w:hAnsi="Times New Roman" w:cs="Times New Roman"/>
              </w:rPr>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lastRenderedPageBreak/>
              <w:t>B03</w:t>
            </w:r>
          </w:p>
        </w:tc>
        <w:tc>
          <w:tcPr>
            <w:tcW w:w="4340" w:type="dxa"/>
          </w:tcPr>
          <w:p w:rsidR="008F4F99" w:rsidRPr="008179F2" w:rsidRDefault="008F4F99" w:rsidP="001F29D3">
            <w:pPr>
              <w:widowControl w:val="0"/>
              <w:autoSpaceDE w:val="0"/>
              <w:autoSpaceDN w:val="0"/>
              <w:adjustRightInd w:val="0"/>
              <w:spacing w:line="276" w:lineRule="auto"/>
            </w:pPr>
            <w:r w:rsidRPr="008179F2">
              <w:t>антианемические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B03A</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железа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B03AB</w:t>
            </w:r>
          </w:p>
        </w:tc>
        <w:tc>
          <w:tcPr>
            <w:tcW w:w="4340" w:type="dxa"/>
          </w:tcPr>
          <w:p w:rsidR="008F4F99" w:rsidRPr="008179F2" w:rsidRDefault="008F4F99" w:rsidP="001F29D3">
            <w:pPr>
              <w:widowControl w:val="0"/>
              <w:autoSpaceDE w:val="0"/>
              <w:autoSpaceDN w:val="0"/>
              <w:adjustRightInd w:val="0"/>
              <w:spacing w:line="276" w:lineRule="auto"/>
            </w:pPr>
            <w:r w:rsidRPr="008179F2">
              <w:t>пероральные препараты трехвалентного железа</w:t>
            </w:r>
          </w:p>
        </w:tc>
        <w:tc>
          <w:tcPr>
            <w:tcW w:w="3840" w:type="dxa"/>
          </w:tcPr>
          <w:p w:rsidR="008F4F99" w:rsidRPr="008179F2" w:rsidRDefault="008F4F99" w:rsidP="001F29D3">
            <w:pPr>
              <w:widowControl w:val="0"/>
              <w:autoSpaceDE w:val="0"/>
              <w:autoSpaceDN w:val="0"/>
              <w:adjustRightInd w:val="0"/>
              <w:spacing w:line="276" w:lineRule="auto"/>
            </w:pPr>
            <w:r w:rsidRPr="008179F2">
              <w:t>железа (III) гидроксид полимальтозат</w:t>
            </w:r>
          </w:p>
        </w:tc>
        <w:tc>
          <w:tcPr>
            <w:tcW w:w="5460" w:type="dxa"/>
          </w:tcPr>
          <w:p w:rsidR="008F4F99" w:rsidRPr="008179F2" w:rsidRDefault="008F4F99" w:rsidP="001F29D3">
            <w:pPr>
              <w:widowControl w:val="0"/>
              <w:autoSpaceDE w:val="0"/>
              <w:autoSpaceDN w:val="0"/>
              <w:adjustRightInd w:val="0"/>
              <w:spacing w:line="276" w:lineRule="auto"/>
            </w:pPr>
            <w:r w:rsidRPr="008179F2">
              <w:t>капли для приема внутрь;</w:t>
            </w:r>
          </w:p>
          <w:p w:rsidR="008F4F99" w:rsidRPr="008179F2" w:rsidRDefault="008F4F99" w:rsidP="001F29D3">
            <w:pPr>
              <w:widowControl w:val="0"/>
              <w:autoSpaceDE w:val="0"/>
              <w:autoSpaceDN w:val="0"/>
              <w:adjustRightInd w:val="0"/>
              <w:spacing w:line="276" w:lineRule="auto"/>
            </w:pPr>
            <w:r w:rsidRPr="008179F2">
              <w:t>раствор для приема внутрь;</w:t>
            </w:r>
          </w:p>
          <w:p w:rsidR="008F4F99" w:rsidRPr="008179F2" w:rsidRDefault="008F4F99" w:rsidP="001F29D3">
            <w:pPr>
              <w:widowControl w:val="0"/>
              <w:autoSpaceDE w:val="0"/>
              <w:autoSpaceDN w:val="0"/>
              <w:adjustRightInd w:val="0"/>
              <w:spacing w:line="276" w:lineRule="auto"/>
            </w:pPr>
            <w:r w:rsidRPr="008179F2">
              <w:t>сироп;</w:t>
            </w:r>
          </w:p>
          <w:p w:rsidR="008F4F99" w:rsidRPr="008179F2" w:rsidRDefault="008F4F99" w:rsidP="001F29D3">
            <w:pPr>
              <w:widowControl w:val="0"/>
              <w:autoSpaceDE w:val="0"/>
              <w:autoSpaceDN w:val="0"/>
              <w:adjustRightInd w:val="0"/>
              <w:spacing w:line="276" w:lineRule="auto"/>
            </w:pPr>
            <w:r w:rsidRPr="008179F2">
              <w:t>таблетки жевательные</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B03AC</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парентеральные препараты трехвалентного железа</w:t>
            </w:r>
          </w:p>
        </w:tc>
        <w:tc>
          <w:tcPr>
            <w:tcW w:w="3840" w:type="dxa"/>
          </w:tcPr>
          <w:p w:rsidR="008F4F99" w:rsidRPr="008179F2" w:rsidRDefault="008F4F99" w:rsidP="001F29D3">
            <w:pPr>
              <w:widowControl w:val="0"/>
              <w:autoSpaceDE w:val="0"/>
              <w:autoSpaceDN w:val="0"/>
              <w:adjustRightInd w:val="0"/>
              <w:spacing w:line="276" w:lineRule="auto"/>
            </w:pPr>
            <w:r w:rsidRPr="008179F2">
              <w:t>железа (III) гидроксид олигоизомальтозат</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железа (III) гидроксида сахарозный комплекс</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железа карбоксимальтозат</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B03B</w:t>
            </w:r>
          </w:p>
        </w:tc>
        <w:tc>
          <w:tcPr>
            <w:tcW w:w="4340" w:type="dxa"/>
          </w:tcPr>
          <w:p w:rsidR="008F4F99" w:rsidRPr="008179F2" w:rsidRDefault="008F4F99" w:rsidP="001F29D3">
            <w:pPr>
              <w:widowControl w:val="0"/>
              <w:autoSpaceDE w:val="0"/>
              <w:autoSpaceDN w:val="0"/>
              <w:adjustRightInd w:val="0"/>
              <w:spacing w:line="276" w:lineRule="auto"/>
            </w:pPr>
            <w:proofErr w:type="gramStart"/>
            <w:r w:rsidRPr="008179F2">
              <w:t xml:space="preserve">витамин </w:t>
            </w:r>
            <w:r w:rsidRPr="008179F2">
              <w:rPr>
                <w:noProof/>
              </w:rPr>
              <w:drawing>
                <wp:inline distT="0" distB="0" distL="0" distR="0" wp14:anchorId="78F949DF" wp14:editId="0E93E44E">
                  <wp:extent cx="20002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8179F2">
              <w:t xml:space="preserve"> и</w:t>
            </w:r>
            <w:proofErr w:type="gramEnd"/>
            <w:r w:rsidRPr="008179F2">
              <w:t xml:space="preserve"> фолиевая кислота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B03BA</w:t>
            </w:r>
          </w:p>
        </w:tc>
        <w:tc>
          <w:tcPr>
            <w:tcW w:w="4340" w:type="dxa"/>
          </w:tcPr>
          <w:p w:rsidR="008F4F99" w:rsidRPr="008179F2" w:rsidRDefault="008F4F99" w:rsidP="001F29D3">
            <w:pPr>
              <w:widowControl w:val="0"/>
              <w:autoSpaceDE w:val="0"/>
              <w:autoSpaceDN w:val="0"/>
              <w:adjustRightInd w:val="0"/>
              <w:spacing w:line="276" w:lineRule="auto"/>
            </w:pPr>
            <w:proofErr w:type="gramStart"/>
            <w:r w:rsidRPr="008179F2">
              <w:t xml:space="preserve">витамин </w:t>
            </w:r>
            <w:r w:rsidRPr="008179F2">
              <w:rPr>
                <w:noProof/>
              </w:rPr>
              <w:drawing>
                <wp:inline distT="0" distB="0" distL="0" distR="0" wp14:anchorId="5AAA3437" wp14:editId="4EA1FE71">
                  <wp:extent cx="200025" cy="190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8179F2">
              <w:t xml:space="preserve"> (</w:t>
            </w:r>
            <w:proofErr w:type="gramEnd"/>
            <w:r w:rsidRPr="008179F2">
              <w:t>цианокобаламин и его аналоги)</w:t>
            </w:r>
          </w:p>
        </w:tc>
        <w:tc>
          <w:tcPr>
            <w:tcW w:w="3840" w:type="dxa"/>
          </w:tcPr>
          <w:p w:rsidR="008F4F99" w:rsidRPr="008179F2" w:rsidRDefault="008F4F99" w:rsidP="001F29D3">
            <w:pPr>
              <w:widowControl w:val="0"/>
              <w:autoSpaceDE w:val="0"/>
              <w:autoSpaceDN w:val="0"/>
              <w:adjustRightInd w:val="0"/>
              <w:spacing w:line="276" w:lineRule="auto"/>
            </w:pPr>
            <w:r w:rsidRPr="008179F2">
              <w:t>цианокобаламин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B03BB</w:t>
            </w:r>
          </w:p>
        </w:tc>
        <w:tc>
          <w:tcPr>
            <w:tcW w:w="4340" w:type="dxa"/>
          </w:tcPr>
          <w:p w:rsidR="008F4F99" w:rsidRPr="008179F2" w:rsidRDefault="008F4F99" w:rsidP="001F29D3">
            <w:pPr>
              <w:widowControl w:val="0"/>
              <w:autoSpaceDE w:val="0"/>
              <w:autoSpaceDN w:val="0"/>
              <w:adjustRightInd w:val="0"/>
              <w:spacing w:line="276" w:lineRule="auto"/>
            </w:pPr>
            <w:r w:rsidRPr="008179F2">
              <w:t>фолиевая кислота и ее производные</w:t>
            </w:r>
          </w:p>
        </w:tc>
        <w:tc>
          <w:tcPr>
            <w:tcW w:w="3840" w:type="dxa"/>
          </w:tcPr>
          <w:p w:rsidR="008F4F99" w:rsidRPr="008179F2" w:rsidRDefault="008F4F99" w:rsidP="001F29D3">
            <w:pPr>
              <w:widowControl w:val="0"/>
              <w:autoSpaceDE w:val="0"/>
              <w:autoSpaceDN w:val="0"/>
              <w:adjustRightInd w:val="0"/>
              <w:spacing w:line="276" w:lineRule="auto"/>
            </w:pPr>
            <w:r w:rsidRPr="008179F2">
              <w:t>фолиевая кислота</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B03X</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антианемические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83" w:name="sub_10009"/>
            <w:r w:rsidRPr="008179F2">
              <w:t>B03XA</w:t>
            </w:r>
            <w:bookmarkEnd w:id="83"/>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другие антианемические препараты</w:t>
            </w:r>
          </w:p>
        </w:tc>
        <w:tc>
          <w:tcPr>
            <w:tcW w:w="3840" w:type="dxa"/>
          </w:tcPr>
          <w:p w:rsidR="008F4F99" w:rsidRPr="008179F2" w:rsidRDefault="008F4F99" w:rsidP="001F29D3">
            <w:pPr>
              <w:widowControl w:val="0"/>
              <w:autoSpaceDE w:val="0"/>
              <w:autoSpaceDN w:val="0"/>
              <w:adjustRightInd w:val="0"/>
              <w:spacing w:line="276" w:lineRule="auto"/>
            </w:pPr>
            <w:r w:rsidRPr="008179F2">
              <w:t>дарбэпоэтин альфа</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метоксиполиэтиленгликоль- эпоэтин бета</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эпоэтин альфа</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эпоэтин бета</w:t>
            </w:r>
          </w:p>
        </w:tc>
        <w:tc>
          <w:tcPr>
            <w:tcW w:w="5460" w:type="dxa"/>
          </w:tcPr>
          <w:p w:rsidR="008F4F99" w:rsidRPr="008179F2" w:rsidRDefault="008F4F99" w:rsidP="001F29D3">
            <w:pPr>
              <w:widowControl w:val="0"/>
              <w:autoSpaceDE w:val="0"/>
              <w:autoSpaceDN w:val="0"/>
              <w:adjustRightInd w:val="0"/>
              <w:spacing w:line="276" w:lineRule="auto"/>
            </w:pPr>
            <w:r w:rsidRPr="008179F2">
              <w:t xml:space="preserve">лиофилизат для приготовления раствора для внутривенного и подкожного </w:t>
            </w:r>
            <w:proofErr w:type="gramStart"/>
            <w:r w:rsidRPr="008179F2">
              <w:t xml:space="preserve">введения;   </w:t>
            </w:r>
            <w:proofErr w:type="gramEnd"/>
            <w:r w:rsidRPr="008179F2">
              <w:t xml:space="preserve">                 раствор для внутривенного и подкожного </w:t>
            </w:r>
            <w:r w:rsidRPr="008179F2">
              <w:lastRenderedPageBreak/>
              <w:t>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lastRenderedPageBreak/>
              <w:t>B05</w:t>
            </w:r>
          </w:p>
        </w:tc>
        <w:tc>
          <w:tcPr>
            <w:tcW w:w="4340" w:type="dxa"/>
          </w:tcPr>
          <w:p w:rsidR="008F4F99" w:rsidRPr="008179F2" w:rsidRDefault="008F4F99" w:rsidP="001F29D3">
            <w:pPr>
              <w:widowControl w:val="0"/>
              <w:autoSpaceDE w:val="0"/>
              <w:autoSpaceDN w:val="0"/>
              <w:adjustRightInd w:val="0"/>
              <w:spacing w:line="276" w:lineRule="auto"/>
            </w:pPr>
            <w:r w:rsidRPr="008179F2">
              <w:t>кровезаменители и перфузионные растворы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B05A</w:t>
            </w:r>
          </w:p>
        </w:tc>
        <w:tc>
          <w:tcPr>
            <w:tcW w:w="4340" w:type="dxa"/>
          </w:tcPr>
          <w:p w:rsidR="008F4F99" w:rsidRPr="008179F2" w:rsidRDefault="008F4F99" w:rsidP="001F29D3">
            <w:pPr>
              <w:widowControl w:val="0"/>
              <w:autoSpaceDE w:val="0"/>
              <w:autoSpaceDN w:val="0"/>
              <w:adjustRightInd w:val="0"/>
              <w:spacing w:line="276" w:lineRule="auto"/>
            </w:pPr>
            <w:r w:rsidRPr="008179F2">
              <w:t>кровь и препараты крови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B05AA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кровезаменители и препараты плазмы крови</w:t>
            </w:r>
          </w:p>
        </w:tc>
        <w:tc>
          <w:tcPr>
            <w:tcW w:w="3840" w:type="dxa"/>
          </w:tcPr>
          <w:p w:rsidR="008F4F99" w:rsidRPr="008179F2" w:rsidRDefault="008F4F99" w:rsidP="001F29D3">
            <w:pPr>
              <w:widowControl w:val="0"/>
              <w:autoSpaceDE w:val="0"/>
              <w:autoSpaceDN w:val="0"/>
              <w:adjustRightInd w:val="0"/>
              <w:spacing w:line="276" w:lineRule="auto"/>
            </w:pPr>
            <w:r w:rsidRPr="008179F2">
              <w:t>альбумин человека</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гидроксиэтилкрахмал</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декстран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желатин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инфузий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B05B</w:t>
            </w:r>
          </w:p>
        </w:tc>
        <w:tc>
          <w:tcPr>
            <w:tcW w:w="4340" w:type="dxa"/>
          </w:tcPr>
          <w:p w:rsidR="008F4F99" w:rsidRPr="008179F2" w:rsidRDefault="008F4F99" w:rsidP="001F29D3">
            <w:pPr>
              <w:widowControl w:val="0"/>
              <w:autoSpaceDE w:val="0"/>
              <w:autoSpaceDN w:val="0"/>
              <w:adjustRightInd w:val="0"/>
              <w:spacing w:line="276" w:lineRule="auto"/>
            </w:pPr>
            <w:r w:rsidRPr="008179F2">
              <w:t>растворы для внутривенного введения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B05BA</w:t>
            </w:r>
          </w:p>
        </w:tc>
        <w:tc>
          <w:tcPr>
            <w:tcW w:w="4340" w:type="dxa"/>
          </w:tcPr>
          <w:p w:rsidR="008F4F99" w:rsidRPr="008179F2" w:rsidRDefault="008F4F99" w:rsidP="001F29D3">
            <w:pPr>
              <w:widowControl w:val="0"/>
              <w:autoSpaceDE w:val="0"/>
              <w:autoSpaceDN w:val="0"/>
              <w:adjustRightInd w:val="0"/>
              <w:spacing w:line="276" w:lineRule="auto"/>
            </w:pPr>
            <w:r w:rsidRPr="008179F2">
              <w:t>растворы для парентерального питания</w:t>
            </w:r>
          </w:p>
        </w:tc>
        <w:tc>
          <w:tcPr>
            <w:tcW w:w="3840" w:type="dxa"/>
          </w:tcPr>
          <w:p w:rsidR="008F4F99" w:rsidRPr="008179F2" w:rsidRDefault="008F4F99" w:rsidP="001F29D3">
            <w:pPr>
              <w:widowControl w:val="0"/>
              <w:autoSpaceDE w:val="0"/>
              <w:autoSpaceDN w:val="0"/>
              <w:adjustRightInd w:val="0"/>
              <w:spacing w:line="276" w:lineRule="auto"/>
            </w:pPr>
            <w:r w:rsidRPr="008179F2">
              <w:t>жировые эмульсии для парентерального питания</w:t>
            </w:r>
          </w:p>
        </w:tc>
        <w:tc>
          <w:tcPr>
            <w:tcW w:w="5460" w:type="dxa"/>
          </w:tcPr>
          <w:p w:rsidR="008F4F99" w:rsidRPr="008179F2" w:rsidRDefault="008F4F99" w:rsidP="001F29D3">
            <w:pPr>
              <w:widowControl w:val="0"/>
              <w:autoSpaceDE w:val="0"/>
              <w:autoSpaceDN w:val="0"/>
              <w:adjustRightInd w:val="0"/>
              <w:spacing w:line="276" w:lineRule="auto"/>
            </w:pPr>
            <w:r w:rsidRPr="008179F2">
              <w:t>эмульсия для инфузий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84" w:name="sub_10010"/>
            <w:r w:rsidRPr="008179F2">
              <w:t>B05BB</w:t>
            </w:r>
            <w:bookmarkEnd w:id="84"/>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растворы, влияющие на водно-электролитный баланс</w:t>
            </w:r>
          </w:p>
        </w:tc>
        <w:tc>
          <w:tcPr>
            <w:tcW w:w="3840" w:type="dxa"/>
          </w:tcPr>
          <w:p w:rsidR="008F4F99" w:rsidRPr="008179F2" w:rsidRDefault="008F4F99" w:rsidP="001F29D3">
            <w:pPr>
              <w:widowControl w:val="0"/>
              <w:autoSpaceDE w:val="0"/>
              <w:autoSpaceDN w:val="0"/>
              <w:adjustRightInd w:val="0"/>
              <w:spacing w:line="276" w:lineRule="auto"/>
            </w:pPr>
            <w:r w:rsidRPr="008179F2">
              <w:t>декстроза + калия хлорид + натрия хлорид + натрия цитрат</w:t>
            </w:r>
          </w:p>
        </w:tc>
        <w:tc>
          <w:tcPr>
            <w:tcW w:w="5460" w:type="dxa"/>
          </w:tcPr>
          <w:p w:rsidR="008F4F99" w:rsidRPr="008179F2" w:rsidRDefault="008F4F99" w:rsidP="001F29D3">
            <w:pPr>
              <w:widowControl w:val="0"/>
              <w:autoSpaceDE w:val="0"/>
              <w:autoSpaceDN w:val="0"/>
              <w:adjustRightInd w:val="0"/>
              <w:spacing w:line="276" w:lineRule="auto"/>
            </w:pPr>
            <w:r w:rsidRPr="008179F2">
              <w:t>порошок для приготовления раствора для приема внутрь</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Калия ацетат + кальция ацетат + магния ацетат + натрия цитрат+ натрия цитрат+ натрия хлорид</w:t>
            </w:r>
          </w:p>
        </w:tc>
        <w:tc>
          <w:tcPr>
            <w:tcW w:w="5460" w:type="dxa"/>
          </w:tcPr>
          <w:p w:rsidR="008F4F99" w:rsidRPr="008179F2" w:rsidRDefault="008F4F99" w:rsidP="001F29D3">
            <w:pPr>
              <w:widowControl w:val="0"/>
              <w:autoSpaceDE w:val="0"/>
              <w:autoSpaceDN w:val="0"/>
              <w:adjustRightInd w:val="0"/>
              <w:spacing w:line="276" w:lineRule="auto"/>
            </w:pP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калия хлорид + натрия ацетат + натрия хлорид</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меглюмина натрия сукцинат</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натрия лактата раствор сложный</w:t>
            </w:r>
          </w:p>
          <w:p w:rsidR="008F4F99" w:rsidRPr="008179F2" w:rsidRDefault="008F4F99" w:rsidP="001F29D3">
            <w:pPr>
              <w:widowControl w:val="0"/>
              <w:autoSpaceDE w:val="0"/>
              <w:autoSpaceDN w:val="0"/>
              <w:adjustRightInd w:val="0"/>
              <w:spacing w:line="276" w:lineRule="auto"/>
            </w:pPr>
            <w:r w:rsidRPr="008179F2">
              <w:t>(калия хлорид + кальция хлорид + натрия хлорид + натрия лактат)</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натрия хлорида раствор сложный</w:t>
            </w:r>
          </w:p>
          <w:p w:rsidR="008F4F99" w:rsidRPr="008179F2" w:rsidRDefault="008F4F99" w:rsidP="001F29D3">
            <w:pPr>
              <w:widowControl w:val="0"/>
              <w:autoSpaceDE w:val="0"/>
              <w:autoSpaceDN w:val="0"/>
              <w:adjustRightInd w:val="0"/>
              <w:spacing w:line="276" w:lineRule="auto"/>
            </w:pPr>
            <w:r w:rsidRPr="008179F2">
              <w:t>(калия хлорид + кальция хлорид + натрия хлорид)</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 xml:space="preserve">натрия хлорид + калия хлорид + кальция хлорида дигидрат + магния хлорида гексагидрат + натрия ацетата тригидрат + </w:t>
            </w:r>
            <w:r w:rsidRPr="008179F2">
              <w:lastRenderedPageBreak/>
              <w:t>яблочная кислота</w:t>
            </w:r>
          </w:p>
        </w:tc>
        <w:tc>
          <w:tcPr>
            <w:tcW w:w="5460" w:type="dxa"/>
          </w:tcPr>
          <w:p w:rsidR="008F4F99" w:rsidRPr="008179F2" w:rsidRDefault="008F4F99" w:rsidP="001F29D3">
            <w:pPr>
              <w:widowControl w:val="0"/>
              <w:autoSpaceDE w:val="0"/>
              <w:autoSpaceDN w:val="0"/>
              <w:adjustRightInd w:val="0"/>
              <w:spacing w:line="276" w:lineRule="auto"/>
            </w:pPr>
            <w:r w:rsidRPr="008179F2">
              <w:lastRenderedPageBreak/>
              <w:t>раствор для инфузий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lastRenderedPageBreak/>
              <w:t>B05BC</w:t>
            </w:r>
          </w:p>
        </w:tc>
        <w:tc>
          <w:tcPr>
            <w:tcW w:w="4340" w:type="dxa"/>
          </w:tcPr>
          <w:p w:rsidR="008F4F99" w:rsidRPr="008179F2" w:rsidRDefault="008F4F99" w:rsidP="001F29D3">
            <w:pPr>
              <w:widowControl w:val="0"/>
              <w:autoSpaceDE w:val="0"/>
              <w:autoSpaceDN w:val="0"/>
              <w:adjustRightInd w:val="0"/>
              <w:spacing w:line="276" w:lineRule="auto"/>
            </w:pPr>
            <w:r w:rsidRPr="008179F2">
              <w:t>растворы с осмодиуретическим действием</w:t>
            </w:r>
          </w:p>
        </w:tc>
        <w:tc>
          <w:tcPr>
            <w:tcW w:w="3840" w:type="dxa"/>
          </w:tcPr>
          <w:p w:rsidR="008F4F99" w:rsidRPr="008179F2" w:rsidRDefault="008F4F99" w:rsidP="001F29D3">
            <w:pPr>
              <w:widowControl w:val="0"/>
              <w:autoSpaceDE w:val="0"/>
              <w:autoSpaceDN w:val="0"/>
              <w:adjustRightInd w:val="0"/>
              <w:spacing w:line="276" w:lineRule="auto"/>
            </w:pPr>
            <w:r w:rsidRPr="008179F2">
              <w:t>маннитол</w:t>
            </w:r>
          </w:p>
        </w:tc>
        <w:tc>
          <w:tcPr>
            <w:tcW w:w="5460" w:type="dxa"/>
          </w:tcPr>
          <w:p w:rsidR="008F4F99" w:rsidRPr="008179F2" w:rsidRDefault="008F4F99" w:rsidP="001F29D3">
            <w:pPr>
              <w:widowControl w:val="0"/>
              <w:autoSpaceDE w:val="0"/>
              <w:autoSpaceDN w:val="0"/>
              <w:adjustRightInd w:val="0"/>
              <w:spacing w:line="276" w:lineRule="auto"/>
            </w:pPr>
            <w:r w:rsidRPr="008179F2">
              <w:t>порошок для ингаляций дозированный;</w:t>
            </w:r>
          </w:p>
          <w:p w:rsidR="008F4F99" w:rsidRPr="008179F2" w:rsidRDefault="008F4F99" w:rsidP="001F29D3">
            <w:pPr>
              <w:widowControl w:val="0"/>
              <w:autoSpaceDE w:val="0"/>
              <w:autoSpaceDN w:val="0"/>
              <w:adjustRightInd w:val="0"/>
              <w:spacing w:line="276" w:lineRule="auto"/>
            </w:pPr>
            <w:r w:rsidRPr="008179F2">
              <w:t>раствор для инфузий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B05C</w:t>
            </w:r>
          </w:p>
        </w:tc>
        <w:tc>
          <w:tcPr>
            <w:tcW w:w="4340" w:type="dxa"/>
          </w:tcPr>
          <w:p w:rsidR="008F4F99" w:rsidRPr="008179F2" w:rsidRDefault="008F4F99" w:rsidP="001F29D3">
            <w:pPr>
              <w:widowControl w:val="0"/>
              <w:autoSpaceDE w:val="0"/>
              <w:autoSpaceDN w:val="0"/>
              <w:adjustRightInd w:val="0"/>
              <w:spacing w:line="276" w:lineRule="auto"/>
            </w:pPr>
            <w:r w:rsidRPr="008179F2">
              <w:t>ирригационные растворы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B05CX</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ирригационные растворы</w:t>
            </w:r>
          </w:p>
        </w:tc>
        <w:tc>
          <w:tcPr>
            <w:tcW w:w="3840" w:type="dxa"/>
          </w:tcPr>
          <w:p w:rsidR="008F4F99" w:rsidRPr="008179F2" w:rsidRDefault="008F4F99" w:rsidP="001F29D3">
            <w:pPr>
              <w:widowControl w:val="0"/>
              <w:autoSpaceDE w:val="0"/>
              <w:autoSpaceDN w:val="0"/>
              <w:adjustRightInd w:val="0"/>
              <w:spacing w:line="276" w:lineRule="auto"/>
            </w:pPr>
            <w:r w:rsidRPr="008179F2">
              <w:t>декстроза</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p w:rsidR="008F4F99" w:rsidRPr="008179F2" w:rsidRDefault="008F4F99" w:rsidP="001F29D3">
            <w:pPr>
              <w:widowControl w:val="0"/>
              <w:autoSpaceDE w:val="0"/>
              <w:autoSpaceDN w:val="0"/>
              <w:adjustRightInd w:val="0"/>
              <w:spacing w:line="276" w:lineRule="auto"/>
            </w:pPr>
            <w:r w:rsidRPr="008179F2">
              <w:t>раствор для инфузий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B05D</w:t>
            </w:r>
          </w:p>
        </w:tc>
        <w:tc>
          <w:tcPr>
            <w:tcW w:w="4340" w:type="dxa"/>
          </w:tcPr>
          <w:p w:rsidR="008F4F99" w:rsidRPr="008179F2" w:rsidRDefault="008F4F99" w:rsidP="001F29D3">
            <w:pPr>
              <w:widowControl w:val="0"/>
              <w:autoSpaceDE w:val="0"/>
              <w:autoSpaceDN w:val="0"/>
              <w:adjustRightInd w:val="0"/>
              <w:spacing w:line="276" w:lineRule="auto"/>
            </w:pPr>
            <w:r w:rsidRPr="008179F2">
              <w:t>растворы для перитонеального диализа</w:t>
            </w:r>
          </w:p>
        </w:tc>
        <w:tc>
          <w:tcPr>
            <w:tcW w:w="3840" w:type="dxa"/>
          </w:tcPr>
          <w:p w:rsidR="008F4F99" w:rsidRPr="008179F2" w:rsidRDefault="008F4F99" w:rsidP="001F29D3">
            <w:pPr>
              <w:widowControl w:val="0"/>
              <w:autoSpaceDE w:val="0"/>
              <w:autoSpaceDN w:val="0"/>
              <w:adjustRightInd w:val="0"/>
              <w:spacing w:line="276" w:lineRule="auto"/>
            </w:pPr>
            <w:r w:rsidRPr="008179F2">
              <w:t>растворы для перитонеального диализа</w:t>
            </w: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B05X</w:t>
            </w:r>
          </w:p>
        </w:tc>
        <w:tc>
          <w:tcPr>
            <w:tcW w:w="4340" w:type="dxa"/>
          </w:tcPr>
          <w:p w:rsidR="008F4F99" w:rsidRPr="008179F2" w:rsidRDefault="008F4F99" w:rsidP="001F29D3">
            <w:pPr>
              <w:widowControl w:val="0"/>
              <w:autoSpaceDE w:val="0"/>
              <w:autoSpaceDN w:val="0"/>
              <w:adjustRightInd w:val="0"/>
              <w:spacing w:line="276" w:lineRule="auto"/>
            </w:pPr>
            <w:r w:rsidRPr="008179F2">
              <w:t>добавки к растворам для внутривенного введения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85" w:name="sub_10011"/>
            <w:r w:rsidRPr="008179F2">
              <w:t>B05XA</w:t>
            </w:r>
            <w:bookmarkEnd w:id="85"/>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растворы электролитов</w:t>
            </w:r>
          </w:p>
        </w:tc>
        <w:tc>
          <w:tcPr>
            <w:tcW w:w="3840" w:type="dxa"/>
          </w:tcPr>
          <w:p w:rsidR="008F4F99" w:rsidRPr="008179F2" w:rsidRDefault="008F4F99" w:rsidP="001F29D3">
            <w:pPr>
              <w:widowControl w:val="0"/>
              <w:autoSpaceDE w:val="0"/>
              <w:autoSpaceDN w:val="0"/>
              <w:adjustRightInd w:val="0"/>
              <w:spacing w:line="276" w:lineRule="auto"/>
            </w:pPr>
            <w:r w:rsidRPr="008179F2">
              <w:t>калия хлорид</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магния сульфат</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натрия гидрокарбонат</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натрия хлорид</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инфузий;</w:t>
            </w:r>
          </w:p>
          <w:p w:rsidR="008F4F99" w:rsidRPr="008179F2" w:rsidRDefault="008F4F99" w:rsidP="001F29D3">
            <w:pPr>
              <w:widowControl w:val="0"/>
              <w:autoSpaceDE w:val="0"/>
              <w:autoSpaceDN w:val="0"/>
              <w:adjustRightInd w:val="0"/>
              <w:spacing w:line="276" w:lineRule="auto"/>
            </w:pPr>
            <w:r w:rsidRPr="008179F2">
              <w:t>раствор для инъекций;</w:t>
            </w:r>
          </w:p>
          <w:p w:rsidR="008F4F99" w:rsidRPr="008179F2" w:rsidRDefault="008F4F99" w:rsidP="001F29D3">
            <w:pPr>
              <w:widowControl w:val="0"/>
              <w:autoSpaceDE w:val="0"/>
              <w:autoSpaceDN w:val="0"/>
              <w:adjustRightInd w:val="0"/>
              <w:spacing w:line="276" w:lineRule="auto"/>
            </w:pPr>
            <w:r w:rsidRPr="008179F2">
              <w:t>растворитель для приготовления лекарственных форм для инъекций</w:t>
            </w:r>
          </w:p>
        </w:tc>
      </w:tr>
      <w:tr w:rsidR="008179F2" w:rsidRPr="008179F2" w:rsidTr="001F29D3">
        <w:tc>
          <w:tcPr>
            <w:tcW w:w="1540" w:type="dxa"/>
          </w:tcPr>
          <w:p w:rsidR="008F4F99" w:rsidRPr="008179F2" w:rsidRDefault="008F4F99" w:rsidP="001F29D3">
            <w:pPr>
              <w:widowControl w:val="0"/>
              <w:autoSpaceDE w:val="0"/>
              <w:autoSpaceDN w:val="0"/>
              <w:adjustRightInd w:val="0"/>
              <w:spacing w:before="108" w:after="108" w:line="276" w:lineRule="auto"/>
              <w:jc w:val="center"/>
              <w:outlineLvl w:val="0"/>
              <w:rPr>
                <w:b/>
                <w:bCs/>
              </w:rPr>
            </w:pPr>
            <w:bookmarkStart w:id="86" w:name="sub_1003"/>
            <w:r w:rsidRPr="008179F2">
              <w:rPr>
                <w:b/>
                <w:bCs/>
              </w:rPr>
              <w:t>C</w:t>
            </w:r>
            <w:bookmarkEnd w:id="86"/>
          </w:p>
        </w:tc>
        <w:tc>
          <w:tcPr>
            <w:tcW w:w="4340" w:type="dxa"/>
          </w:tcPr>
          <w:p w:rsidR="008F4F99" w:rsidRPr="008179F2" w:rsidRDefault="008F4F99" w:rsidP="001F29D3">
            <w:pPr>
              <w:widowControl w:val="0"/>
              <w:autoSpaceDE w:val="0"/>
              <w:autoSpaceDN w:val="0"/>
              <w:adjustRightInd w:val="0"/>
              <w:spacing w:line="276" w:lineRule="auto"/>
            </w:pPr>
            <w:r w:rsidRPr="008179F2">
              <w:rPr>
                <w:b/>
                <w:bCs/>
              </w:rPr>
              <w:t>сердечно-сосудистая система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C01</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для лечения заболеваний сердца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C01A</w:t>
            </w:r>
          </w:p>
        </w:tc>
        <w:tc>
          <w:tcPr>
            <w:tcW w:w="4340" w:type="dxa"/>
          </w:tcPr>
          <w:p w:rsidR="008F4F99" w:rsidRPr="008179F2" w:rsidRDefault="008F4F99" w:rsidP="001F29D3">
            <w:pPr>
              <w:widowControl w:val="0"/>
              <w:autoSpaceDE w:val="0"/>
              <w:autoSpaceDN w:val="0"/>
              <w:adjustRightInd w:val="0"/>
              <w:spacing w:line="276" w:lineRule="auto"/>
            </w:pPr>
            <w:r w:rsidRPr="008179F2">
              <w:t>сердечные гликозиды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C01AA</w:t>
            </w:r>
          </w:p>
        </w:tc>
        <w:tc>
          <w:tcPr>
            <w:tcW w:w="4340" w:type="dxa"/>
          </w:tcPr>
          <w:p w:rsidR="008F4F99" w:rsidRPr="008179F2" w:rsidRDefault="008F4F99" w:rsidP="001F29D3">
            <w:pPr>
              <w:widowControl w:val="0"/>
              <w:autoSpaceDE w:val="0"/>
              <w:autoSpaceDN w:val="0"/>
              <w:adjustRightInd w:val="0"/>
              <w:spacing w:line="276" w:lineRule="auto"/>
            </w:pPr>
            <w:r w:rsidRPr="008179F2">
              <w:t>гликозиды наперстянки</w:t>
            </w:r>
          </w:p>
        </w:tc>
        <w:tc>
          <w:tcPr>
            <w:tcW w:w="3840" w:type="dxa"/>
          </w:tcPr>
          <w:p w:rsidR="008F4F99" w:rsidRPr="008179F2" w:rsidRDefault="008F4F99" w:rsidP="001F29D3">
            <w:pPr>
              <w:widowControl w:val="0"/>
              <w:autoSpaceDE w:val="0"/>
              <w:autoSpaceDN w:val="0"/>
              <w:adjustRightInd w:val="0"/>
              <w:spacing w:line="276" w:lineRule="auto"/>
            </w:pPr>
            <w:r w:rsidRPr="008179F2">
              <w:t>дигоксин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(для детей)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C01B</w:t>
            </w:r>
          </w:p>
        </w:tc>
        <w:tc>
          <w:tcPr>
            <w:tcW w:w="4340" w:type="dxa"/>
          </w:tcPr>
          <w:p w:rsidR="008F4F99" w:rsidRPr="008179F2" w:rsidRDefault="008F4F99" w:rsidP="001F29D3">
            <w:pPr>
              <w:widowControl w:val="0"/>
              <w:autoSpaceDE w:val="0"/>
              <w:autoSpaceDN w:val="0"/>
              <w:adjustRightInd w:val="0"/>
              <w:spacing w:line="276" w:lineRule="auto"/>
            </w:pPr>
            <w:r w:rsidRPr="008179F2">
              <w:t>антиаритмические препараты, классы I и III</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lastRenderedPageBreak/>
              <w:t>C01BA</w:t>
            </w:r>
          </w:p>
        </w:tc>
        <w:tc>
          <w:tcPr>
            <w:tcW w:w="4340" w:type="dxa"/>
          </w:tcPr>
          <w:p w:rsidR="008F4F99" w:rsidRPr="008179F2" w:rsidRDefault="008F4F99" w:rsidP="001F29D3">
            <w:pPr>
              <w:widowControl w:val="0"/>
              <w:autoSpaceDE w:val="0"/>
              <w:autoSpaceDN w:val="0"/>
              <w:adjustRightInd w:val="0"/>
              <w:spacing w:line="276" w:lineRule="auto"/>
            </w:pPr>
            <w:r w:rsidRPr="008179F2">
              <w:t>антиаритмические препараты, класс IА</w:t>
            </w:r>
          </w:p>
        </w:tc>
        <w:tc>
          <w:tcPr>
            <w:tcW w:w="3840" w:type="dxa"/>
          </w:tcPr>
          <w:p w:rsidR="008F4F99" w:rsidRPr="008179F2" w:rsidRDefault="008F4F99" w:rsidP="001F29D3">
            <w:pPr>
              <w:widowControl w:val="0"/>
              <w:autoSpaceDE w:val="0"/>
              <w:autoSpaceDN w:val="0"/>
              <w:adjustRightInd w:val="0"/>
              <w:spacing w:line="276" w:lineRule="auto"/>
            </w:pPr>
            <w:r w:rsidRPr="008179F2">
              <w:t>прокаинамид</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p w:rsidR="008F4F99" w:rsidRPr="008179F2" w:rsidRDefault="008F4F99" w:rsidP="001F29D3">
            <w:pPr>
              <w:widowControl w:val="0"/>
              <w:autoSpaceDE w:val="0"/>
              <w:autoSpaceDN w:val="0"/>
              <w:adjustRightInd w:val="0"/>
              <w:spacing w:line="276" w:lineRule="auto"/>
            </w:pPr>
            <w:r w:rsidRPr="008179F2">
              <w:t>раствор для инъекций;</w:t>
            </w:r>
          </w:p>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C01BB</w:t>
            </w:r>
          </w:p>
        </w:tc>
        <w:tc>
          <w:tcPr>
            <w:tcW w:w="4340" w:type="dxa"/>
          </w:tcPr>
          <w:p w:rsidR="008F4F99" w:rsidRPr="008179F2" w:rsidRDefault="008F4F99" w:rsidP="001F29D3">
            <w:pPr>
              <w:widowControl w:val="0"/>
              <w:autoSpaceDE w:val="0"/>
              <w:autoSpaceDN w:val="0"/>
              <w:adjustRightInd w:val="0"/>
              <w:spacing w:line="276" w:lineRule="auto"/>
            </w:pPr>
            <w:r w:rsidRPr="008179F2">
              <w:t>антиаритмические препараты, класс IВ</w:t>
            </w:r>
          </w:p>
        </w:tc>
        <w:tc>
          <w:tcPr>
            <w:tcW w:w="3840" w:type="dxa"/>
          </w:tcPr>
          <w:p w:rsidR="008F4F99" w:rsidRPr="008179F2" w:rsidRDefault="008F4F99" w:rsidP="001F29D3">
            <w:pPr>
              <w:widowControl w:val="0"/>
              <w:autoSpaceDE w:val="0"/>
              <w:autoSpaceDN w:val="0"/>
              <w:adjustRightInd w:val="0"/>
              <w:spacing w:line="276" w:lineRule="auto"/>
            </w:pPr>
            <w:r w:rsidRPr="008179F2">
              <w:t>лидокаин</w:t>
            </w:r>
          </w:p>
        </w:tc>
        <w:tc>
          <w:tcPr>
            <w:tcW w:w="5460" w:type="dxa"/>
          </w:tcPr>
          <w:p w:rsidR="008F4F99" w:rsidRPr="008179F2" w:rsidRDefault="008F4F99" w:rsidP="001F29D3">
            <w:pPr>
              <w:widowControl w:val="0"/>
              <w:autoSpaceDE w:val="0"/>
              <w:autoSpaceDN w:val="0"/>
              <w:adjustRightInd w:val="0"/>
              <w:spacing w:line="276" w:lineRule="auto"/>
            </w:pPr>
            <w:r w:rsidRPr="008179F2">
              <w:t>гель для местного применения;</w:t>
            </w:r>
          </w:p>
          <w:p w:rsidR="008F4F99" w:rsidRPr="008179F2" w:rsidRDefault="008F4F99" w:rsidP="001F29D3">
            <w:pPr>
              <w:widowControl w:val="0"/>
              <w:autoSpaceDE w:val="0"/>
              <w:autoSpaceDN w:val="0"/>
              <w:adjustRightInd w:val="0"/>
              <w:spacing w:line="276" w:lineRule="auto"/>
            </w:pPr>
            <w:r w:rsidRPr="008179F2">
              <w:t>капли глазные;</w:t>
            </w:r>
          </w:p>
          <w:p w:rsidR="008F4F99" w:rsidRPr="008179F2" w:rsidRDefault="008F4F99" w:rsidP="001F29D3">
            <w:pPr>
              <w:widowControl w:val="0"/>
              <w:autoSpaceDE w:val="0"/>
              <w:autoSpaceDN w:val="0"/>
              <w:adjustRightInd w:val="0"/>
              <w:spacing w:line="276" w:lineRule="auto"/>
            </w:pPr>
            <w:r w:rsidRPr="008179F2">
              <w:t>раствор для инъекций;</w:t>
            </w:r>
          </w:p>
          <w:p w:rsidR="008F4F99" w:rsidRPr="008179F2" w:rsidRDefault="008F4F99" w:rsidP="001F29D3">
            <w:pPr>
              <w:widowControl w:val="0"/>
              <w:autoSpaceDE w:val="0"/>
              <w:autoSpaceDN w:val="0"/>
              <w:adjustRightInd w:val="0"/>
              <w:spacing w:line="276" w:lineRule="auto"/>
            </w:pPr>
            <w:r w:rsidRPr="008179F2">
              <w:t>спрей для местного и наружного применения;</w:t>
            </w:r>
          </w:p>
          <w:p w:rsidR="008F4F99" w:rsidRPr="008179F2" w:rsidRDefault="008F4F99" w:rsidP="001F29D3">
            <w:pPr>
              <w:widowControl w:val="0"/>
              <w:autoSpaceDE w:val="0"/>
              <w:autoSpaceDN w:val="0"/>
              <w:adjustRightInd w:val="0"/>
              <w:spacing w:line="276" w:lineRule="auto"/>
            </w:pPr>
            <w:r w:rsidRPr="008179F2">
              <w:t>спрей для местного и наружного применения дозированный;</w:t>
            </w:r>
          </w:p>
          <w:p w:rsidR="008F4F99" w:rsidRPr="008179F2" w:rsidRDefault="008F4F99" w:rsidP="001F29D3">
            <w:pPr>
              <w:widowControl w:val="0"/>
              <w:autoSpaceDE w:val="0"/>
              <w:autoSpaceDN w:val="0"/>
              <w:adjustRightInd w:val="0"/>
              <w:spacing w:line="276" w:lineRule="auto"/>
            </w:pPr>
            <w:r w:rsidRPr="008179F2">
              <w:t>спрей для местного применения дозированный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C01BC</w:t>
            </w:r>
          </w:p>
        </w:tc>
        <w:tc>
          <w:tcPr>
            <w:tcW w:w="4340" w:type="dxa"/>
          </w:tcPr>
          <w:p w:rsidR="008F4F99" w:rsidRPr="008179F2" w:rsidRDefault="008F4F99" w:rsidP="001F29D3">
            <w:pPr>
              <w:widowControl w:val="0"/>
              <w:autoSpaceDE w:val="0"/>
              <w:autoSpaceDN w:val="0"/>
              <w:adjustRightInd w:val="0"/>
              <w:spacing w:line="276" w:lineRule="auto"/>
            </w:pPr>
            <w:r w:rsidRPr="008179F2">
              <w:t>антиаритмические препараты, класс IС</w:t>
            </w:r>
          </w:p>
        </w:tc>
        <w:tc>
          <w:tcPr>
            <w:tcW w:w="3840" w:type="dxa"/>
          </w:tcPr>
          <w:p w:rsidR="008F4F99" w:rsidRPr="008179F2" w:rsidRDefault="008F4F99" w:rsidP="001F29D3">
            <w:pPr>
              <w:widowControl w:val="0"/>
              <w:autoSpaceDE w:val="0"/>
              <w:autoSpaceDN w:val="0"/>
              <w:adjustRightInd w:val="0"/>
              <w:spacing w:line="276" w:lineRule="auto"/>
            </w:pPr>
            <w:r w:rsidRPr="008179F2">
              <w:t>пропафенон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rPr>
          <w:trHeight w:val="1020"/>
        </w:trPr>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C01BD</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антиаритмические препараты, класс III</w:t>
            </w:r>
          </w:p>
        </w:tc>
        <w:tc>
          <w:tcPr>
            <w:tcW w:w="3840" w:type="dxa"/>
          </w:tcPr>
          <w:p w:rsidR="008F4F99" w:rsidRPr="008179F2" w:rsidRDefault="008F4F99" w:rsidP="001F29D3">
            <w:pPr>
              <w:widowControl w:val="0"/>
              <w:autoSpaceDE w:val="0"/>
              <w:autoSpaceDN w:val="0"/>
              <w:adjustRightInd w:val="0"/>
              <w:spacing w:line="276" w:lineRule="auto"/>
            </w:pPr>
            <w:r w:rsidRPr="008179F2">
              <w:t xml:space="preserve">амиодарон                                                                        </w:t>
            </w:r>
          </w:p>
          <w:p w:rsidR="008F4F99" w:rsidRPr="008179F2" w:rsidRDefault="008F4F99" w:rsidP="001F29D3"/>
          <w:p w:rsidR="008F4F99" w:rsidRPr="008179F2" w:rsidRDefault="008F4F99" w:rsidP="001F29D3"/>
          <w:p w:rsidR="008F4F99" w:rsidRPr="008179F2" w:rsidRDefault="008F4F99" w:rsidP="001F29D3"/>
        </w:tc>
        <w:tc>
          <w:tcPr>
            <w:tcW w:w="5460" w:type="dxa"/>
          </w:tcPr>
          <w:p w:rsidR="008F4F99" w:rsidRPr="008179F2" w:rsidRDefault="008F4F99" w:rsidP="001F29D3">
            <w:pPr>
              <w:widowControl w:val="0"/>
              <w:autoSpaceDE w:val="0"/>
              <w:autoSpaceDN w:val="0"/>
              <w:adjustRightInd w:val="0"/>
              <w:spacing w:line="276" w:lineRule="auto"/>
            </w:pPr>
            <w:r w:rsidRPr="008179F2">
              <w:t xml:space="preserve">концентрат для приготовления раствора для внутривенного </w:t>
            </w:r>
            <w:proofErr w:type="gramStart"/>
            <w:r w:rsidRPr="008179F2">
              <w:t xml:space="preserve">введения;   </w:t>
            </w:r>
            <w:proofErr w:type="gramEnd"/>
            <w:r w:rsidRPr="008179F2">
              <w:t xml:space="preserve">                                             раствор для внутривенного введения;                                          таблетки</w:t>
            </w:r>
          </w:p>
          <w:p w:rsidR="008F4F99" w:rsidRPr="008179F2" w:rsidRDefault="008F4F99" w:rsidP="001F29D3">
            <w:pPr>
              <w:widowControl w:val="0"/>
              <w:autoSpaceDE w:val="0"/>
              <w:autoSpaceDN w:val="0"/>
              <w:adjustRightInd w:val="0"/>
              <w:spacing w:line="276" w:lineRule="auto"/>
            </w:pPr>
          </w:p>
        </w:tc>
      </w:tr>
      <w:tr w:rsidR="008179F2" w:rsidRPr="008179F2" w:rsidTr="001F29D3">
        <w:trPr>
          <w:trHeight w:val="1080"/>
        </w:trPr>
        <w:tc>
          <w:tcPr>
            <w:tcW w:w="1540" w:type="dxa"/>
            <w:vMerge/>
          </w:tcPr>
          <w:p w:rsidR="008F4F99" w:rsidRPr="008179F2" w:rsidRDefault="008F4F99" w:rsidP="001F29D3">
            <w:pPr>
              <w:widowControl w:val="0"/>
              <w:autoSpaceDE w:val="0"/>
              <w:autoSpaceDN w:val="0"/>
              <w:adjustRightInd w:val="0"/>
              <w:spacing w:line="276" w:lineRule="auto"/>
              <w:jc w:val="center"/>
            </w:pPr>
          </w:p>
        </w:tc>
        <w:tc>
          <w:tcPr>
            <w:tcW w:w="4340" w:type="dxa"/>
            <w:vMerge/>
          </w:tcPr>
          <w:p w:rsidR="008F4F99" w:rsidRPr="008179F2" w:rsidRDefault="008F4F99" w:rsidP="001F29D3">
            <w:pPr>
              <w:widowControl w:val="0"/>
              <w:autoSpaceDE w:val="0"/>
              <w:autoSpaceDN w:val="0"/>
              <w:adjustRightInd w:val="0"/>
              <w:spacing w:line="276" w:lineRule="auto"/>
            </w:pPr>
          </w:p>
        </w:tc>
        <w:tc>
          <w:tcPr>
            <w:tcW w:w="3840" w:type="dxa"/>
          </w:tcPr>
          <w:p w:rsidR="008F4F99" w:rsidRPr="008179F2" w:rsidRDefault="008F4F99" w:rsidP="001F29D3">
            <w:r w:rsidRPr="008179F2">
              <w:rPr>
                <w:sz w:val="20"/>
                <w:szCs w:val="20"/>
                <w:shd w:val="clear" w:color="auto" w:fill="FFFFFF"/>
              </w:rPr>
              <w:t>4-Нитро-</w:t>
            </w:r>
            <w:r w:rsidRPr="008179F2">
              <w:rPr>
                <w:sz w:val="20"/>
                <w:szCs w:val="20"/>
                <w:shd w:val="clear" w:color="auto" w:fill="FFFFFF"/>
                <w:lang w:val="en-US"/>
              </w:rPr>
              <w:t>N</w:t>
            </w:r>
            <w:r w:rsidRPr="008179F2">
              <w:rPr>
                <w:sz w:val="20"/>
                <w:szCs w:val="20"/>
                <w:shd w:val="clear" w:color="auto" w:fill="FFFFFF"/>
              </w:rPr>
              <w:t>-[(1</w:t>
            </w:r>
            <w:proofErr w:type="gramStart"/>
            <w:r w:rsidRPr="008179F2">
              <w:rPr>
                <w:sz w:val="20"/>
                <w:szCs w:val="20"/>
                <w:shd w:val="clear" w:color="auto" w:fill="FFFFFF"/>
                <w:lang w:val="en-US"/>
              </w:rPr>
              <w:t>RS</w:t>
            </w:r>
            <w:r w:rsidRPr="008179F2">
              <w:rPr>
                <w:sz w:val="20"/>
                <w:szCs w:val="20"/>
                <w:shd w:val="clear" w:color="auto" w:fill="FFFFFF"/>
              </w:rPr>
              <w:t>)-</w:t>
            </w:r>
            <w:proofErr w:type="gramEnd"/>
            <w:r w:rsidRPr="008179F2">
              <w:rPr>
                <w:sz w:val="20"/>
                <w:szCs w:val="20"/>
                <w:shd w:val="clear" w:color="auto" w:fill="FFFFFF"/>
              </w:rPr>
              <w:t>1-(4-фторфенил)-2-(1-этилпиперидин-4-ил)этил] бензамида гидрохлорид</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концентрат для приготовления раствора для внутривенного введения;</w:t>
            </w:r>
            <w:r w:rsidRPr="008179F2">
              <w:t xml:space="preserve"> </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C01BG</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антиаритмические препараты, классы I и III</w:t>
            </w:r>
          </w:p>
        </w:tc>
        <w:tc>
          <w:tcPr>
            <w:tcW w:w="3840" w:type="dxa"/>
          </w:tcPr>
          <w:p w:rsidR="008F4F99" w:rsidRPr="008179F2" w:rsidRDefault="008F4F99" w:rsidP="001F29D3">
            <w:pPr>
              <w:widowControl w:val="0"/>
              <w:autoSpaceDE w:val="0"/>
              <w:autoSpaceDN w:val="0"/>
              <w:adjustRightInd w:val="0"/>
              <w:spacing w:line="276" w:lineRule="auto"/>
            </w:pPr>
            <w:r w:rsidRPr="008179F2">
              <w:t>лаппаконитина гидробромид</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C01C</w:t>
            </w:r>
          </w:p>
        </w:tc>
        <w:tc>
          <w:tcPr>
            <w:tcW w:w="4340" w:type="dxa"/>
          </w:tcPr>
          <w:p w:rsidR="008F4F99" w:rsidRPr="008179F2" w:rsidRDefault="008F4F99" w:rsidP="001F29D3">
            <w:pPr>
              <w:widowControl w:val="0"/>
              <w:autoSpaceDE w:val="0"/>
              <w:autoSpaceDN w:val="0"/>
              <w:adjustRightInd w:val="0"/>
              <w:spacing w:line="276" w:lineRule="auto"/>
            </w:pPr>
            <w:r w:rsidRPr="008179F2">
              <w:t>кардиотонические средства, кроме сердечных гликозидов</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C01CA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адренергические и дофаминергические средства</w:t>
            </w:r>
          </w:p>
        </w:tc>
        <w:tc>
          <w:tcPr>
            <w:tcW w:w="3840" w:type="dxa"/>
          </w:tcPr>
          <w:p w:rsidR="008F4F99" w:rsidRPr="008179F2" w:rsidRDefault="008F4F99" w:rsidP="001F29D3">
            <w:pPr>
              <w:widowControl w:val="0"/>
              <w:autoSpaceDE w:val="0"/>
              <w:autoSpaceDN w:val="0"/>
              <w:adjustRightInd w:val="0"/>
              <w:spacing w:line="276" w:lineRule="auto"/>
            </w:pPr>
            <w:r w:rsidRPr="008179F2">
              <w:t>добутамин</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p w:rsidR="008F4F99" w:rsidRPr="008179F2" w:rsidRDefault="008F4F99" w:rsidP="001F29D3">
            <w:pPr>
              <w:widowControl w:val="0"/>
              <w:autoSpaceDE w:val="0"/>
              <w:autoSpaceDN w:val="0"/>
              <w:adjustRightInd w:val="0"/>
              <w:spacing w:line="276" w:lineRule="auto"/>
            </w:pPr>
            <w:r w:rsidRPr="008179F2">
              <w:t xml:space="preserve">лиофилизат для приготовления раствора для </w:t>
            </w:r>
            <w:r w:rsidRPr="008179F2">
              <w:lastRenderedPageBreak/>
              <w:t>инфузий;</w:t>
            </w:r>
          </w:p>
          <w:p w:rsidR="008F4F99" w:rsidRPr="008179F2" w:rsidRDefault="008F4F99" w:rsidP="001F29D3">
            <w:pPr>
              <w:widowControl w:val="0"/>
              <w:autoSpaceDE w:val="0"/>
              <w:autoSpaceDN w:val="0"/>
              <w:adjustRightInd w:val="0"/>
              <w:spacing w:line="276" w:lineRule="auto"/>
            </w:pPr>
            <w:r w:rsidRPr="008179F2">
              <w:t>раствор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допамин</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норэпинефрин</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фенилэфрин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эпинефрин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C01CX</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кардиотонические средства</w:t>
            </w:r>
          </w:p>
        </w:tc>
        <w:tc>
          <w:tcPr>
            <w:tcW w:w="3840" w:type="dxa"/>
          </w:tcPr>
          <w:p w:rsidR="008F4F99" w:rsidRPr="008179F2" w:rsidRDefault="008F4F99" w:rsidP="001F29D3">
            <w:pPr>
              <w:widowControl w:val="0"/>
              <w:autoSpaceDE w:val="0"/>
              <w:autoSpaceDN w:val="0"/>
              <w:adjustRightInd w:val="0"/>
              <w:spacing w:line="276" w:lineRule="auto"/>
            </w:pPr>
            <w:r w:rsidRPr="008179F2">
              <w:t>левосимендан</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C01D</w:t>
            </w:r>
          </w:p>
        </w:tc>
        <w:tc>
          <w:tcPr>
            <w:tcW w:w="4340" w:type="dxa"/>
          </w:tcPr>
          <w:p w:rsidR="008F4F99" w:rsidRPr="008179F2" w:rsidRDefault="008F4F99" w:rsidP="001F29D3">
            <w:pPr>
              <w:widowControl w:val="0"/>
              <w:autoSpaceDE w:val="0"/>
              <w:autoSpaceDN w:val="0"/>
              <w:adjustRightInd w:val="0"/>
              <w:spacing w:line="276" w:lineRule="auto"/>
            </w:pPr>
            <w:r w:rsidRPr="008179F2">
              <w:t>вазодилататоры для лечения заболеваний сердца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87" w:name="sub_10012"/>
            <w:r w:rsidRPr="008179F2">
              <w:t>C01DA</w:t>
            </w:r>
            <w:bookmarkEnd w:id="87"/>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органические нитраты</w:t>
            </w:r>
          </w:p>
        </w:tc>
        <w:tc>
          <w:tcPr>
            <w:tcW w:w="3840" w:type="dxa"/>
          </w:tcPr>
          <w:p w:rsidR="008F4F99" w:rsidRPr="008179F2" w:rsidRDefault="008F4F99" w:rsidP="001F29D3">
            <w:pPr>
              <w:widowControl w:val="0"/>
              <w:autoSpaceDE w:val="0"/>
              <w:autoSpaceDN w:val="0"/>
              <w:adjustRightInd w:val="0"/>
              <w:spacing w:line="276" w:lineRule="auto"/>
            </w:pPr>
            <w:r w:rsidRPr="008179F2">
              <w:t>изосорбида динитрат</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w:t>
            </w:r>
          </w:p>
          <w:p w:rsidR="008F4F99" w:rsidRPr="008179F2" w:rsidRDefault="008F4F99" w:rsidP="001F29D3">
            <w:pPr>
              <w:widowControl w:val="0"/>
              <w:autoSpaceDE w:val="0"/>
              <w:autoSpaceDN w:val="0"/>
              <w:adjustRightInd w:val="0"/>
              <w:spacing w:line="276" w:lineRule="auto"/>
            </w:pPr>
            <w:r w:rsidRPr="008179F2">
              <w:t>для инфузий;</w:t>
            </w:r>
          </w:p>
          <w:p w:rsidR="008F4F99" w:rsidRPr="008179F2" w:rsidRDefault="008F4F99" w:rsidP="001F29D3">
            <w:pPr>
              <w:widowControl w:val="0"/>
              <w:autoSpaceDE w:val="0"/>
              <w:autoSpaceDN w:val="0"/>
              <w:adjustRightInd w:val="0"/>
              <w:spacing w:line="276" w:lineRule="auto"/>
            </w:pPr>
            <w:r w:rsidRPr="008179F2">
              <w:t>спрей дозированный;</w:t>
            </w:r>
          </w:p>
          <w:p w:rsidR="008F4F99" w:rsidRPr="008179F2" w:rsidRDefault="008F4F99" w:rsidP="001F29D3">
            <w:pPr>
              <w:widowControl w:val="0"/>
              <w:autoSpaceDE w:val="0"/>
              <w:autoSpaceDN w:val="0"/>
              <w:adjustRightInd w:val="0"/>
              <w:spacing w:line="276" w:lineRule="auto"/>
            </w:pPr>
            <w:r w:rsidRPr="008179F2">
              <w:t>спрей подъязычный дозированный;</w:t>
            </w:r>
          </w:p>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пролонгированного действия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изосорбида мононитрат</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капсулы пролонгированного действия; капсулы с пролонгированным высвобождением;</w:t>
            </w:r>
          </w:p>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пролонгированного действия; таблетки пролонгированного действия, покрытые пленочной оболочкой;</w:t>
            </w:r>
          </w:p>
          <w:p w:rsidR="008F4F99" w:rsidRPr="008179F2" w:rsidRDefault="008F4F99" w:rsidP="001F29D3">
            <w:pPr>
              <w:widowControl w:val="0"/>
              <w:autoSpaceDE w:val="0"/>
              <w:autoSpaceDN w:val="0"/>
              <w:adjustRightInd w:val="0"/>
              <w:spacing w:line="276" w:lineRule="auto"/>
            </w:pPr>
            <w:r w:rsidRPr="008179F2">
              <w:t>таблетки с пролонгированным высвобождением,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нитроглицерин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 подъязычные;</w:t>
            </w:r>
          </w:p>
          <w:p w:rsidR="008F4F99" w:rsidRPr="008179F2" w:rsidRDefault="008F4F99" w:rsidP="001F29D3">
            <w:pPr>
              <w:widowControl w:val="0"/>
              <w:autoSpaceDE w:val="0"/>
              <w:autoSpaceDN w:val="0"/>
              <w:adjustRightInd w:val="0"/>
              <w:spacing w:line="276" w:lineRule="auto"/>
            </w:pPr>
            <w:r w:rsidRPr="008179F2">
              <w:lastRenderedPageBreak/>
              <w:t>концентрат для приготовления раствора</w:t>
            </w:r>
          </w:p>
          <w:p w:rsidR="008F4F99" w:rsidRPr="008179F2" w:rsidRDefault="008F4F99" w:rsidP="001F29D3">
            <w:pPr>
              <w:widowControl w:val="0"/>
              <w:autoSpaceDE w:val="0"/>
              <w:autoSpaceDN w:val="0"/>
              <w:adjustRightInd w:val="0"/>
              <w:spacing w:line="276" w:lineRule="auto"/>
            </w:pPr>
            <w:r w:rsidRPr="008179F2">
              <w:t>для инфузий;</w:t>
            </w:r>
          </w:p>
          <w:p w:rsidR="008F4F99" w:rsidRPr="008179F2" w:rsidRDefault="008F4F99" w:rsidP="001F29D3">
            <w:pPr>
              <w:widowControl w:val="0"/>
              <w:autoSpaceDE w:val="0"/>
              <w:autoSpaceDN w:val="0"/>
              <w:adjustRightInd w:val="0"/>
              <w:spacing w:line="276" w:lineRule="auto"/>
            </w:pPr>
            <w:r w:rsidRPr="008179F2">
              <w:t>пленки для наклеивания на десну;</w:t>
            </w:r>
          </w:p>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p w:rsidR="008F4F99" w:rsidRPr="008179F2" w:rsidRDefault="008F4F99" w:rsidP="001F29D3">
            <w:pPr>
              <w:widowControl w:val="0"/>
              <w:autoSpaceDE w:val="0"/>
              <w:autoSpaceDN w:val="0"/>
              <w:adjustRightInd w:val="0"/>
              <w:spacing w:line="276" w:lineRule="auto"/>
            </w:pPr>
            <w:r w:rsidRPr="008179F2">
              <w:t>спрей подъязычный дозированный;</w:t>
            </w:r>
          </w:p>
          <w:p w:rsidR="008F4F99" w:rsidRPr="008179F2" w:rsidRDefault="008F4F99" w:rsidP="001F29D3">
            <w:pPr>
              <w:widowControl w:val="0"/>
              <w:autoSpaceDE w:val="0"/>
              <w:autoSpaceDN w:val="0"/>
              <w:adjustRightInd w:val="0"/>
              <w:spacing w:line="276" w:lineRule="auto"/>
            </w:pPr>
            <w:r w:rsidRPr="008179F2">
              <w:t>таблетки подъязычные;</w:t>
            </w:r>
          </w:p>
          <w:p w:rsidR="008F4F99" w:rsidRPr="008179F2" w:rsidRDefault="008F4F99" w:rsidP="001F29D3">
            <w:pPr>
              <w:widowControl w:val="0"/>
              <w:autoSpaceDE w:val="0"/>
              <w:autoSpaceDN w:val="0"/>
              <w:adjustRightInd w:val="0"/>
              <w:spacing w:line="276" w:lineRule="auto"/>
            </w:pPr>
            <w:r w:rsidRPr="008179F2">
              <w:t>таблетки сублингвальные</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lastRenderedPageBreak/>
              <w:t>C01E</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препараты для лечения заболеваний сердца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C01EA</w:t>
            </w:r>
          </w:p>
        </w:tc>
        <w:tc>
          <w:tcPr>
            <w:tcW w:w="4340" w:type="dxa"/>
          </w:tcPr>
          <w:p w:rsidR="008F4F99" w:rsidRPr="008179F2" w:rsidRDefault="008F4F99" w:rsidP="001F29D3">
            <w:pPr>
              <w:widowControl w:val="0"/>
              <w:autoSpaceDE w:val="0"/>
              <w:autoSpaceDN w:val="0"/>
              <w:adjustRightInd w:val="0"/>
              <w:spacing w:line="276" w:lineRule="auto"/>
            </w:pPr>
            <w:r w:rsidRPr="008179F2">
              <w:t>простагландины</w:t>
            </w:r>
          </w:p>
        </w:tc>
        <w:tc>
          <w:tcPr>
            <w:tcW w:w="3840" w:type="dxa"/>
          </w:tcPr>
          <w:p w:rsidR="008F4F99" w:rsidRPr="008179F2" w:rsidRDefault="008F4F99" w:rsidP="001F29D3">
            <w:pPr>
              <w:widowControl w:val="0"/>
              <w:autoSpaceDE w:val="0"/>
              <w:autoSpaceDN w:val="0"/>
              <w:adjustRightInd w:val="0"/>
              <w:spacing w:line="276" w:lineRule="auto"/>
            </w:pPr>
            <w:r w:rsidRPr="008179F2">
              <w:t>алпростадил</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инфузий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C01EB</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другие препараты для лечения заболеваний сердца</w:t>
            </w:r>
          </w:p>
        </w:tc>
        <w:tc>
          <w:tcPr>
            <w:tcW w:w="3840" w:type="dxa"/>
          </w:tcPr>
          <w:p w:rsidR="008F4F99" w:rsidRPr="008179F2" w:rsidRDefault="008F4F99" w:rsidP="001F29D3">
            <w:pPr>
              <w:widowControl w:val="0"/>
              <w:autoSpaceDE w:val="0"/>
              <w:autoSpaceDN w:val="0"/>
              <w:adjustRightInd w:val="0"/>
              <w:spacing w:line="276" w:lineRule="auto"/>
            </w:pPr>
            <w:r w:rsidRPr="008179F2">
              <w:t>ивабрадин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мельдоний</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раствор для внутривенного, внутримышечного и парабульбарного введения;</w:t>
            </w:r>
          </w:p>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C02</w:t>
            </w:r>
          </w:p>
        </w:tc>
        <w:tc>
          <w:tcPr>
            <w:tcW w:w="4340" w:type="dxa"/>
          </w:tcPr>
          <w:p w:rsidR="008F4F99" w:rsidRPr="008179F2" w:rsidRDefault="008F4F99" w:rsidP="001F29D3">
            <w:pPr>
              <w:widowControl w:val="0"/>
              <w:autoSpaceDE w:val="0"/>
              <w:autoSpaceDN w:val="0"/>
              <w:adjustRightInd w:val="0"/>
              <w:spacing w:line="276" w:lineRule="auto"/>
            </w:pPr>
            <w:r w:rsidRPr="008179F2">
              <w:t>антигипертензивные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C02A</w:t>
            </w:r>
          </w:p>
        </w:tc>
        <w:tc>
          <w:tcPr>
            <w:tcW w:w="4340" w:type="dxa"/>
          </w:tcPr>
          <w:p w:rsidR="008F4F99" w:rsidRPr="008179F2" w:rsidRDefault="008F4F99" w:rsidP="001F29D3">
            <w:pPr>
              <w:widowControl w:val="0"/>
              <w:autoSpaceDE w:val="0"/>
              <w:autoSpaceDN w:val="0"/>
              <w:adjustRightInd w:val="0"/>
              <w:spacing w:line="276" w:lineRule="auto"/>
            </w:pPr>
            <w:r w:rsidRPr="008179F2">
              <w:t>антиадренергические средства центрального действия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C02AB</w:t>
            </w:r>
          </w:p>
        </w:tc>
        <w:tc>
          <w:tcPr>
            <w:tcW w:w="4340" w:type="dxa"/>
          </w:tcPr>
          <w:p w:rsidR="008F4F99" w:rsidRPr="008179F2" w:rsidRDefault="008F4F99" w:rsidP="001F29D3">
            <w:pPr>
              <w:widowControl w:val="0"/>
              <w:autoSpaceDE w:val="0"/>
              <w:autoSpaceDN w:val="0"/>
              <w:adjustRightInd w:val="0"/>
              <w:spacing w:line="276" w:lineRule="auto"/>
            </w:pPr>
            <w:r w:rsidRPr="008179F2">
              <w:t>метилдопа</w:t>
            </w:r>
          </w:p>
        </w:tc>
        <w:tc>
          <w:tcPr>
            <w:tcW w:w="3840" w:type="dxa"/>
          </w:tcPr>
          <w:p w:rsidR="008F4F99" w:rsidRPr="008179F2" w:rsidRDefault="008F4F99" w:rsidP="001F29D3">
            <w:pPr>
              <w:widowControl w:val="0"/>
              <w:autoSpaceDE w:val="0"/>
              <w:autoSpaceDN w:val="0"/>
              <w:adjustRightInd w:val="0"/>
              <w:spacing w:line="276" w:lineRule="auto"/>
            </w:pPr>
            <w:r w:rsidRPr="008179F2">
              <w:t>метилдопа</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C02AC</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агонисты имидазолиновых рецепторов</w:t>
            </w:r>
          </w:p>
        </w:tc>
        <w:tc>
          <w:tcPr>
            <w:tcW w:w="3840" w:type="dxa"/>
          </w:tcPr>
          <w:p w:rsidR="008F4F99" w:rsidRPr="008179F2" w:rsidRDefault="008F4F99" w:rsidP="001F29D3">
            <w:pPr>
              <w:widowControl w:val="0"/>
              <w:autoSpaceDE w:val="0"/>
              <w:autoSpaceDN w:val="0"/>
              <w:adjustRightInd w:val="0"/>
              <w:spacing w:line="276" w:lineRule="auto"/>
            </w:pPr>
            <w:r w:rsidRPr="008179F2">
              <w:t>клонидин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моксонидин</w:t>
            </w:r>
          </w:p>
        </w:tc>
        <w:tc>
          <w:tcPr>
            <w:tcW w:w="5460" w:type="dxa"/>
          </w:tcPr>
          <w:p w:rsidR="008F4F99" w:rsidRPr="008179F2" w:rsidRDefault="008F4F99" w:rsidP="001F29D3">
            <w:pPr>
              <w:widowControl w:val="0"/>
              <w:autoSpaceDE w:val="0"/>
              <w:autoSpaceDN w:val="0"/>
              <w:adjustRightInd w:val="0"/>
              <w:spacing w:line="276" w:lineRule="auto"/>
            </w:pPr>
            <w:r w:rsidRPr="008179F2">
              <w:t xml:space="preserve">таблетки, покрытые пленочной оболочкой; таблетки, </w:t>
            </w:r>
            <w:proofErr w:type="gramStart"/>
            <w:r w:rsidRPr="008179F2">
              <w:t>покрытые  оболочкой</w:t>
            </w:r>
            <w:proofErr w:type="gramEnd"/>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C02C</w:t>
            </w:r>
          </w:p>
        </w:tc>
        <w:tc>
          <w:tcPr>
            <w:tcW w:w="4340" w:type="dxa"/>
          </w:tcPr>
          <w:p w:rsidR="008F4F99" w:rsidRPr="008179F2" w:rsidRDefault="008F4F99" w:rsidP="001F29D3">
            <w:pPr>
              <w:widowControl w:val="0"/>
              <w:autoSpaceDE w:val="0"/>
              <w:autoSpaceDN w:val="0"/>
              <w:adjustRightInd w:val="0"/>
              <w:spacing w:line="276" w:lineRule="auto"/>
            </w:pPr>
            <w:r w:rsidRPr="008179F2">
              <w:t>антиадренергические средства периферического действия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C02CA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альфа-адреноблокаторы</w:t>
            </w:r>
          </w:p>
        </w:tc>
        <w:tc>
          <w:tcPr>
            <w:tcW w:w="3840" w:type="dxa"/>
          </w:tcPr>
          <w:p w:rsidR="008F4F99" w:rsidRPr="008179F2" w:rsidRDefault="008F4F99" w:rsidP="001F29D3">
            <w:pPr>
              <w:widowControl w:val="0"/>
              <w:autoSpaceDE w:val="0"/>
              <w:autoSpaceDN w:val="0"/>
              <w:adjustRightInd w:val="0"/>
              <w:spacing w:line="276" w:lineRule="auto"/>
            </w:pPr>
            <w:r w:rsidRPr="008179F2">
              <w:t>доксазозин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lastRenderedPageBreak/>
              <w:t>таблетки с пролонгированным высвобождением,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урапидил</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 пролонгированного действия;</w:t>
            </w:r>
          </w:p>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C02K</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антигипертензивные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C02KX</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антигипертензивные средства для лечения легочной артериальной гипертензии</w:t>
            </w:r>
          </w:p>
        </w:tc>
        <w:tc>
          <w:tcPr>
            <w:tcW w:w="3840" w:type="dxa"/>
          </w:tcPr>
          <w:p w:rsidR="008F4F99" w:rsidRPr="008179F2" w:rsidRDefault="008F4F99" w:rsidP="001F29D3">
            <w:pPr>
              <w:widowControl w:val="0"/>
              <w:autoSpaceDE w:val="0"/>
              <w:autoSpaceDN w:val="0"/>
              <w:adjustRightInd w:val="0"/>
              <w:spacing w:line="276" w:lineRule="auto"/>
            </w:pPr>
            <w:r w:rsidRPr="008179F2">
              <w:t>амбризентан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бозентан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диспергируемые;</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мацитентан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риоцигуат</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C03</w:t>
            </w:r>
          </w:p>
        </w:tc>
        <w:tc>
          <w:tcPr>
            <w:tcW w:w="4340" w:type="dxa"/>
          </w:tcPr>
          <w:p w:rsidR="008F4F99" w:rsidRPr="008179F2" w:rsidRDefault="008F4F99" w:rsidP="001F29D3">
            <w:pPr>
              <w:widowControl w:val="0"/>
              <w:autoSpaceDE w:val="0"/>
              <w:autoSpaceDN w:val="0"/>
              <w:adjustRightInd w:val="0"/>
              <w:spacing w:line="276" w:lineRule="auto"/>
            </w:pPr>
            <w:r w:rsidRPr="008179F2">
              <w:t>диуретики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C03A</w:t>
            </w:r>
          </w:p>
        </w:tc>
        <w:tc>
          <w:tcPr>
            <w:tcW w:w="4340" w:type="dxa"/>
          </w:tcPr>
          <w:p w:rsidR="008F4F99" w:rsidRPr="008179F2" w:rsidRDefault="008F4F99" w:rsidP="001F29D3">
            <w:pPr>
              <w:widowControl w:val="0"/>
              <w:autoSpaceDE w:val="0"/>
              <w:autoSpaceDN w:val="0"/>
              <w:adjustRightInd w:val="0"/>
              <w:spacing w:line="276" w:lineRule="auto"/>
            </w:pPr>
            <w:r w:rsidRPr="008179F2">
              <w:t>тиазидные диуретики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C03AA</w:t>
            </w:r>
          </w:p>
        </w:tc>
        <w:tc>
          <w:tcPr>
            <w:tcW w:w="4340" w:type="dxa"/>
          </w:tcPr>
          <w:p w:rsidR="008F4F99" w:rsidRPr="008179F2" w:rsidRDefault="008F4F99" w:rsidP="001F29D3">
            <w:pPr>
              <w:widowControl w:val="0"/>
              <w:autoSpaceDE w:val="0"/>
              <w:autoSpaceDN w:val="0"/>
              <w:adjustRightInd w:val="0"/>
              <w:spacing w:line="276" w:lineRule="auto"/>
            </w:pPr>
            <w:r w:rsidRPr="008179F2">
              <w:t>тиазиды</w:t>
            </w:r>
          </w:p>
        </w:tc>
        <w:tc>
          <w:tcPr>
            <w:tcW w:w="3840" w:type="dxa"/>
          </w:tcPr>
          <w:p w:rsidR="008F4F99" w:rsidRPr="008179F2" w:rsidRDefault="008F4F99" w:rsidP="001F29D3">
            <w:pPr>
              <w:widowControl w:val="0"/>
              <w:autoSpaceDE w:val="0"/>
              <w:autoSpaceDN w:val="0"/>
              <w:adjustRightInd w:val="0"/>
              <w:spacing w:line="276" w:lineRule="auto"/>
            </w:pPr>
            <w:r w:rsidRPr="008179F2">
              <w:t>гидрохлоротиазид</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C03B</w:t>
            </w:r>
          </w:p>
        </w:tc>
        <w:tc>
          <w:tcPr>
            <w:tcW w:w="4340" w:type="dxa"/>
          </w:tcPr>
          <w:p w:rsidR="008F4F99" w:rsidRPr="008179F2" w:rsidRDefault="008F4F99" w:rsidP="001F29D3">
            <w:pPr>
              <w:widowControl w:val="0"/>
              <w:autoSpaceDE w:val="0"/>
              <w:autoSpaceDN w:val="0"/>
              <w:adjustRightInd w:val="0"/>
              <w:spacing w:line="276" w:lineRule="auto"/>
            </w:pPr>
            <w:r w:rsidRPr="008179F2">
              <w:t>тиазидоподобные диуретики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C03BA</w:t>
            </w:r>
          </w:p>
        </w:tc>
        <w:tc>
          <w:tcPr>
            <w:tcW w:w="4340" w:type="dxa"/>
          </w:tcPr>
          <w:p w:rsidR="008F4F99" w:rsidRPr="008179F2" w:rsidRDefault="008F4F99" w:rsidP="001F29D3">
            <w:pPr>
              <w:widowControl w:val="0"/>
              <w:autoSpaceDE w:val="0"/>
              <w:autoSpaceDN w:val="0"/>
              <w:adjustRightInd w:val="0"/>
              <w:spacing w:line="276" w:lineRule="auto"/>
            </w:pPr>
            <w:r w:rsidRPr="008179F2">
              <w:t>сульфонамиды</w:t>
            </w:r>
          </w:p>
        </w:tc>
        <w:tc>
          <w:tcPr>
            <w:tcW w:w="3840" w:type="dxa"/>
          </w:tcPr>
          <w:p w:rsidR="008F4F99" w:rsidRPr="008179F2" w:rsidRDefault="008F4F99" w:rsidP="001F29D3">
            <w:pPr>
              <w:widowControl w:val="0"/>
              <w:autoSpaceDE w:val="0"/>
              <w:autoSpaceDN w:val="0"/>
              <w:adjustRightInd w:val="0"/>
              <w:spacing w:line="276" w:lineRule="auto"/>
            </w:pPr>
            <w:r w:rsidRPr="008179F2">
              <w:t>индапамид</w:t>
            </w:r>
          </w:p>
        </w:tc>
        <w:tc>
          <w:tcPr>
            <w:tcW w:w="5460" w:type="dxa"/>
          </w:tcPr>
          <w:p w:rsidR="008F4F99" w:rsidRPr="008179F2" w:rsidRDefault="008F4F99" w:rsidP="001F29D3">
            <w:pPr>
              <w:widowControl w:val="0"/>
              <w:autoSpaceDE w:val="0"/>
              <w:autoSpaceDN w:val="0"/>
              <w:adjustRightInd w:val="0"/>
              <w:spacing w:line="276" w:lineRule="auto"/>
            </w:pPr>
            <w:proofErr w:type="gramStart"/>
            <w:r w:rsidRPr="008179F2">
              <w:rPr>
                <w:sz w:val="20"/>
                <w:szCs w:val="20"/>
                <w:shd w:val="clear" w:color="auto" w:fill="FFFFFF"/>
              </w:rPr>
              <w:t>капсулы;</w:t>
            </w:r>
            <w:r w:rsidRPr="008179F2">
              <w:rPr>
                <w:sz w:val="20"/>
                <w:szCs w:val="20"/>
              </w:rPr>
              <w:br/>
            </w:r>
            <w:r w:rsidRPr="008179F2">
              <w:rPr>
                <w:sz w:val="20"/>
                <w:szCs w:val="20"/>
                <w:shd w:val="clear" w:color="auto" w:fill="FFFFFF"/>
              </w:rPr>
              <w:t>таблетки</w:t>
            </w:r>
            <w:proofErr w:type="gramEnd"/>
            <w:r w:rsidRPr="008179F2">
              <w:rPr>
                <w:sz w:val="20"/>
                <w:szCs w:val="20"/>
                <w:shd w:val="clear" w:color="auto" w:fill="FFFFFF"/>
              </w:rPr>
              <w:t>, покрытые оболочкой;</w:t>
            </w:r>
            <w:r w:rsidRPr="008179F2">
              <w:rPr>
                <w:sz w:val="20"/>
                <w:szCs w:val="20"/>
              </w:rPr>
              <w:br/>
            </w:r>
            <w:r w:rsidRPr="008179F2">
              <w:rPr>
                <w:sz w:val="20"/>
                <w:szCs w:val="20"/>
                <w:shd w:val="clear" w:color="auto" w:fill="FFFFFF"/>
              </w:rPr>
              <w:t>таблетки, покрытые пленочной оболочкой;</w:t>
            </w:r>
            <w:r w:rsidRPr="008179F2">
              <w:rPr>
                <w:sz w:val="20"/>
                <w:szCs w:val="20"/>
              </w:rPr>
              <w:br/>
            </w:r>
            <w:r w:rsidRPr="008179F2">
              <w:rPr>
                <w:sz w:val="20"/>
                <w:szCs w:val="20"/>
                <w:shd w:val="clear" w:color="auto" w:fill="FFFFFF"/>
              </w:rPr>
              <w:t>таблетки пролонгированного действия, покрытые оболочкой;</w:t>
            </w:r>
            <w:r w:rsidRPr="008179F2">
              <w:rPr>
                <w:sz w:val="20"/>
                <w:szCs w:val="20"/>
              </w:rPr>
              <w:br/>
            </w:r>
            <w:r w:rsidRPr="008179F2">
              <w:rPr>
                <w:sz w:val="20"/>
                <w:szCs w:val="20"/>
                <w:shd w:val="clear" w:color="auto" w:fill="FFFFFF"/>
              </w:rPr>
              <w:t>таблетки пролонгированного действия, покрытые пленочной оболочкой;</w:t>
            </w:r>
            <w:r w:rsidRPr="008179F2">
              <w:rPr>
                <w:sz w:val="20"/>
                <w:szCs w:val="20"/>
              </w:rPr>
              <w:br/>
            </w:r>
            <w:r w:rsidRPr="008179F2">
              <w:rPr>
                <w:sz w:val="20"/>
                <w:szCs w:val="20"/>
                <w:shd w:val="clear" w:color="auto" w:fill="FFFFFF"/>
              </w:rPr>
              <w:t>таблетки с контролируемым высвобождением, покрытые пленочной оболочкой;</w:t>
            </w:r>
            <w:r w:rsidRPr="008179F2">
              <w:rPr>
                <w:sz w:val="20"/>
                <w:szCs w:val="20"/>
              </w:rPr>
              <w:br/>
            </w:r>
            <w:r w:rsidRPr="008179F2">
              <w:rPr>
                <w:sz w:val="20"/>
                <w:szCs w:val="20"/>
                <w:shd w:val="clear" w:color="auto" w:fill="FFFFFF"/>
              </w:rPr>
              <w:t>таблетки с модифицированным высвобождением, покрытые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C03C</w:t>
            </w:r>
          </w:p>
        </w:tc>
        <w:tc>
          <w:tcPr>
            <w:tcW w:w="4340" w:type="dxa"/>
          </w:tcPr>
          <w:p w:rsidR="008F4F99" w:rsidRPr="008179F2" w:rsidRDefault="008F4F99" w:rsidP="001F29D3">
            <w:pPr>
              <w:widowControl w:val="0"/>
              <w:autoSpaceDE w:val="0"/>
              <w:autoSpaceDN w:val="0"/>
              <w:adjustRightInd w:val="0"/>
              <w:spacing w:line="276" w:lineRule="auto"/>
            </w:pPr>
            <w:r w:rsidRPr="008179F2">
              <w:t>«петлевые» диуретики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C03CA</w:t>
            </w:r>
          </w:p>
        </w:tc>
        <w:tc>
          <w:tcPr>
            <w:tcW w:w="4340" w:type="dxa"/>
          </w:tcPr>
          <w:p w:rsidR="008F4F99" w:rsidRPr="008179F2" w:rsidRDefault="008F4F99" w:rsidP="001F29D3">
            <w:pPr>
              <w:widowControl w:val="0"/>
              <w:autoSpaceDE w:val="0"/>
              <w:autoSpaceDN w:val="0"/>
              <w:adjustRightInd w:val="0"/>
              <w:spacing w:line="276" w:lineRule="auto"/>
            </w:pPr>
            <w:r w:rsidRPr="008179F2">
              <w:t>сульфонамиды</w:t>
            </w:r>
          </w:p>
        </w:tc>
        <w:tc>
          <w:tcPr>
            <w:tcW w:w="3840" w:type="dxa"/>
          </w:tcPr>
          <w:p w:rsidR="008F4F99" w:rsidRPr="008179F2" w:rsidRDefault="008F4F99" w:rsidP="001F29D3">
            <w:pPr>
              <w:widowControl w:val="0"/>
              <w:autoSpaceDE w:val="0"/>
              <w:autoSpaceDN w:val="0"/>
              <w:adjustRightInd w:val="0"/>
              <w:spacing w:line="276" w:lineRule="auto"/>
            </w:pPr>
            <w:r w:rsidRPr="008179F2">
              <w:t>фуросемид</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p w:rsidR="008F4F99" w:rsidRPr="008179F2" w:rsidRDefault="008F4F99" w:rsidP="001F29D3">
            <w:pPr>
              <w:widowControl w:val="0"/>
              <w:autoSpaceDE w:val="0"/>
              <w:autoSpaceDN w:val="0"/>
              <w:adjustRightInd w:val="0"/>
              <w:spacing w:line="276" w:lineRule="auto"/>
            </w:pPr>
            <w:r w:rsidRPr="008179F2">
              <w:t>раствор для инъекций;</w:t>
            </w:r>
          </w:p>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lastRenderedPageBreak/>
              <w:t>C03D</w:t>
            </w:r>
          </w:p>
        </w:tc>
        <w:tc>
          <w:tcPr>
            <w:tcW w:w="4340" w:type="dxa"/>
          </w:tcPr>
          <w:p w:rsidR="008F4F99" w:rsidRPr="008179F2" w:rsidRDefault="008F4F99" w:rsidP="001F29D3">
            <w:pPr>
              <w:widowControl w:val="0"/>
              <w:autoSpaceDE w:val="0"/>
              <w:autoSpaceDN w:val="0"/>
              <w:adjustRightInd w:val="0"/>
              <w:spacing w:line="276" w:lineRule="auto"/>
            </w:pPr>
            <w:r w:rsidRPr="008179F2">
              <w:t>калийсберегающие диуретики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C03DA</w:t>
            </w:r>
          </w:p>
        </w:tc>
        <w:tc>
          <w:tcPr>
            <w:tcW w:w="4340" w:type="dxa"/>
          </w:tcPr>
          <w:p w:rsidR="008F4F99" w:rsidRPr="008179F2" w:rsidRDefault="008F4F99" w:rsidP="001F29D3">
            <w:pPr>
              <w:widowControl w:val="0"/>
              <w:autoSpaceDE w:val="0"/>
              <w:autoSpaceDN w:val="0"/>
              <w:adjustRightInd w:val="0"/>
              <w:spacing w:line="276" w:lineRule="auto"/>
            </w:pPr>
            <w:r w:rsidRPr="008179F2">
              <w:t>антагонисты альдостерона</w:t>
            </w:r>
          </w:p>
        </w:tc>
        <w:tc>
          <w:tcPr>
            <w:tcW w:w="3840" w:type="dxa"/>
          </w:tcPr>
          <w:p w:rsidR="008F4F99" w:rsidRPr="008179F2" w:rsidRDefault="008F4F99" w:rsidP="001F29D3">
            <w:pPr>
              <w:widowControl w:val="0"/>
              <w:autoSpaceDE w:val="0"/>
              <w:autoSpaceDN w:val="0"/>
              <w:adjustRightInd w:val="0"/>
              <w:spacing w:line="276" w:lineRule="auto"/>
            </w:pPr>
            <w:r w:rsidRPr="008179F2">
              <w:t>спиронолактон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C04</w:t>
            </w:r>
          </w:p>
        </w:tc>
        <w:tc>
          <w:tcPr>
            <w:tcW w:w="4340" w:type="dxa"/>
          </w:tcPr>
          <w:p w:rsidR="008F4F99" w:rsidRPr="008179F2" w:rsidRDefault="008F4F99" w:rsidP="001F29D3">
            <w:pPr>
              <w:widowControl w:val="0"/>
              <w:autoSpaceDE w:val="0"/>
              <w:autoSpaceDN w:val="0"/>
              <w:adjustRightInd w:val="0"/>
              <w:spacing w:line="276" w:lineRule="auto"/>
            </w:pPr>
            <w:r w:rsidRPr="008179F2">
              <w:t>периферические вазодилататоры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C04A</w:t>
            </w:r>
          </w:p>
        </w:tc>
        <w:tc>
          <w:tcPr>
            <w:tcW w:w="4340" w:type="dxa"/>
          </w:tcPr>
          <w:p w:rsidR="008F4F99" w:rsidRPr="008179F2" w:rsidRDefault="008F4F99" w:rsidP="001F29D3">
            <w:pPr>
              <w:widowControl w:val="0"/>
              <w:autoSpaceDE w:val="0"/>
              <w:autoSpaceDN w:val="0"/>
              <w:adjustRightInd w:val="0"/>
              <w:spacing w:line="276" w:lineRule="auto"/>
            </w:pPr>
            <w:r w:rsidRPr="008179F2">
              <w:t>периферические вазодилататоры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C04AD</w:t>
            </w:r>
          </w:p>
        </w:tc>
        <w:tc>
          <w:tcPr>
            <w:tcW w:w="4340" w:type="dxa"/>
          </w:tcPr>
          <w:p w:rsidR="008F4F99" w:rsidRPr="008179F2" w:rsidRDefault="008F4F99" w:rsidP="001F29D3">
            <w:pPr>
              <w:widowControl w:val="0"/>
              <w:autoSpaceDE w:val="0"/>
              <w:autoSpaceDN w:val="0"/>
              <w:adjustRightInd w:val="0"/>
              <w:spacing w:line="276" w:lineRule="auto"/>
            </w:pPr>
            <w:r w:rsidRPr="008179F2">
              <w:t>производные пурина</w:t>
            </w:r>
          </w:p>
        </w:tc>
        <w:tc>
          <w:tcPr>
            <w:tcW w:w="3840" w:type="dxa"/>
          </w:tcPr>
          <w:p w:rsidR="008F4F99" w:rsidRPr="008179F2" w:rsidRDefault="008F4F99" w:rsidP="001F29D3">
            <w:pPr>
              <w:widowControl w:val="0"/>
              <w:autoSpaceDE w:val="0"/>
              <w:autoSpaceDN w:val="0"/>
              <w:adjustRightInd w:val="0"/>
              <w:spacing w:line="276" w:lineRule="auto"/>
            </w:pPr>
            <w:r w:rsidRPr="008179F2">
              <w:t>пентоксифиллин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концентрат для приготовления раствора для внутривенного и внутриартериального </w:t>
            </w:r>
            <w:proofErr w:type="gramStart"/>
            <w:r w:rsidRPr="008179F2">
              <w:rPr>
                <w:sz w:val="20"/>
                <w:szCs w:val="20"/>
                <w:shd w:val="clear" w:color="auto" w:fill="FFFFFF"/>
              </w:rPr>
              <w:t>введения;</w:t>
            </w:r>
            <w:r w:rsidRPr="008179F2">
              <w:rPr>
                <w:sz w:val="20"/>
                <w:szCs w:val="20"/>
              </w:rPr>
              <w:br/>
            </w:r>
            <w:r w:rsidRPr="008179F2">
              <w:rPr>
                <w:sz w:val="20"/>
                <w:szCs w:val="20"/>
                <w:shd w:val="clear" w:color="auto" w:fill="FFFFFF"/>
              </w:rPr>
              <w:t>концентрат</w:t>
            </w:r>
            <w:proofErr w:type="gramEnd"/>
            <w:r w:rsidRPr="008179F2">
              <w:rPr>
                <w:sz w:val="20"/>
                <w:szCs w:val="20"/>
                <w:shd w:val="clear" w:color="auto" w:fill="FFFFFF"/>
              </w:rPr>
              <w:t xml:space="preserve"> для приготовления раствора для инфузий;</w:t>
            </w:r>
            <w:r w:rsidRPr="008179F2">
              <w:rPr>
                <w:sz w:val="20"/>
                <w:szCs w:val="20"/>
              </w:rPr>
              <w:br/>
            </w:r>
            <w:r w:rsidRPr="008179F2">
              <w:rPr>
                <w:sz w:val="20"/>
                <w:szCs w:val="20"/>
                <w:shd w:val="clear" w:color="auto" w:fill="FFFFFF"/>
              </w:rPr>
              <w:t>концентрат для приготовления раствора для инъекций;</w:t>
            </w:r>
            <w:r w:rsidRPr="008179F2">
              <w:rPr>
                <w:sz w:val="20"/>
                <w:szCs w:val="20"/>
              </w:rPr>
              <w:br/>
            </w:r>
            <w:r w:rsidRPr="008179F2">
              <w:rPr>
                <w:sz w:val="20"/>
                <w:szCs w:val="20"/>
                <w:shd w:val="clear" w:color="auto" w:fill="FFFFFF"/>
              </w:rPr>
              <w:t>раствор для внутривенного и внутриартериального введения;</w:t>
            </w:r>
            <w:r w:rsidRPr="008179F2">
              <w:rPr>
                <w:sz w:val="20"/>
                <w:szCs w:val="20"/>
              </w:rPr>
              <w:br/>
            </w:r>
            <w:r w:rsidRPr="008179F2">
              <w:rPr>
                <w:sz w:val="20"/>
                <w:szCs w:val="20"/>
                <w:shd w:val="clear" w:color="auto" w:fill="FFFFFF"/>
              </w:rPr>
              <w:t>раствор для внутривенного введения;</w:t>
            </w:r>
            <w:r w:rsidRPr="008179F2">
              <w:rPr>
                <w:sz w:val="20"/>
                <w:szCs w:val="20"/>
              </w:rPr>
              <w:br/>
            </w:r>
            <w:r w:rsidRPr="008179F2">
              <w:rPr>
                <w:sz w:val="20"/>
                <w:szCs w:val="20"/>
                <w:shd w:val="clear" w:color="auto" w:fill="FFFFFF"/>
              </w:rPr>
              <w:t>раствор для инфузий;</w:t>
            </w:r>
            <w:r w:rsidRPr="008179F2">
              <w:rPr>
                <w:sz w:val="20"/>
                <w:szCs w:val="20"/>
              </w:rPr>
              <w:br/>
            </w:r>
            <w:r w:rsidRPr="008179F2">
              <w:rPr>
                <w:sz w:val="20"/>
                <w:szCs w:val="20"/>
                <w:shd w:val="clear" w:color="auto" w:fill="FFFFFF"/>
              </w:rPr>
              <w:t>раствор для инъекций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C07</w:t>
            </w:r>
          </w:p>
        </w:tc>
        <w:tc>
          <w:tcPr>
            <w:tcW w:w="4340" w:type="dxa"/>
          </w:tcPr>
          <w:p w:rsidR="008F4F99" w:rsidRPr="008179F2" w:rsidRDefault="008F4F99" w:rsidP="001F29D3">
            <w:pPr>
              <w:widowControl w:val="0"/>
              <w:autoSpaceDE w:val="0"/>
              <w:autoSpaceDN w:val="0"/>
              <w:adjustRightInd w:val="0"/>
              <w:spacing w:line="276" w:lineRule="auto"/>
            </w:pPr>
            <w:r w:rsidRPr="008179F2">
              <w:t>бета-адреноблокаторы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C07A</w:t>
            </w:r>
          </w:p>
        </w:tc>
        <w:tc>
          <w:tcPr>
            <w:tcW w:w="4340" w:type="dxa"/>
          </w:tcPr>
          <w:p w:rsidR="008F4F99" w:rsidRPr="008179F2" w:rsidRDefault="008F4F99" w:rsidP="001F29D3">
            <w:pPr>
              <w:widowControl w:val="0"/>
              <w:autoSpaceDE w:val="0"/>
              <w:autoSpaceDN w:val="0"/>
              <w:adjustRightInd w:val="0"/>
              <w:spacing w:line="276" w:lineRule="auto"/>
            </w:pPr>
            <w:r w:rsidRPr="008179F2">
              <w:t>бета-адреноблокаторы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C07AA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неселективные бета-адреноблокаторы</w:t>
            </w:r>
          </w:p>
        </w:tc>
        <w:tc>
          <w:tcPr>
            <w:tcW w:w="3840" w:type="dxa"/>
          </w:tcPr>
          <w:p w:rsidR="008F4F99" w:rsidRPr="008179F2" w:rsidRDefault="008F4F99" w:rsidP="001F29D3">
            <w:pPr>
              <w:widowControl w:val="0"/>
              <w:autoSpaceDE w:val="0"/>
              <w:autoSpaceDN w:val="0"/>
              <w:adjustRightInd w:val="0"/>
              <w:spacing w:line="276" w:lineRule="auto"/>
            </w:pPr>
            <w:r w:rsidRPr="008179F2">
              <w:t>пропранолол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соталол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C07AB</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селективные бета-адреноблокаторы</w:t>
            </w:r>
          </w:p>
        </w:tc>
        <w:tc>
          <w:tcPr>
            <w:tcW w:w="3840" w:type="dxa"/>
          </w:tcPr>
          <w:p w:rsidR="008F4F99" w:rsidRPr="008179F2" w:rsidRDefault="008F4F99" w:rsidP="001F29D3">
            <w:pPr>
              <w:widowControl w:val="0"/>
              <w:autoSpaceDE w:val="0"/>
              <w:autoSpaceDN w:val="0"/>
              <w:adjustRightInd w:val="0"/>
              <w:spacing w:line="276" w:lineRule="auto"/>
            </w:pPr>
            <w:r w:rsidRPr="008179F2">
              <w:t>атенолол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покрытые оболочкой;</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бисопролол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метопролол</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раствор для внутривенного </w:t>
            </w:r>
            <w:proofErr w:type="gramStart"/>
            <w:r w:rsidRPr="008179F2">
              <w:rPr>
                <w:sz w:val="20"/>
                <w:szCs w:val="20"/>
                <w:shd w:val="clear" w:color="auto" w:fill="FFFFFF"/>
              </w:rPr>
              <w:t>введения;</w:t>
            </w:r>
            <w:r w:rsidRPr="008179F2">
              <w:rPr>
                <w:sz w:val="20"/>
                <w:szCs w:val="20"/>
              </w:rPr>
              <w:br/>
            </w:r>
            <w:r w:rsidRPr="008179F2">
              <w:rPr>
                <w:sz w:val="20"/>
                <w:szCs w:val="20"/>
                <w:shd w:val="clear" w:color="auto" w:fill="FFFFFF"/>
              </w:rPr>
              <w:t>таблетки</w:t>
            </w:r>
            <w:proofErr w:type="gramEnd"/>
            <w:r w:rsidRPr="008179F2">
              <w:rPr>
                <w:sz w:val="20"/>
                <w:szCs w:val="20"/>
                <w:shd w:val="clear" w:color="auto" w:fill="FFFFFF"/>
              </w:rPr>
              <w:t>;</w:t>
            </w:r>
            <w:r w:rsidRPr="008179F2">
              <w:rPr>
                <w:sz w:val="20"/>
                <w:szCs w:val="20"/>
              </w:rPr>
              <w:br/>
            </w:r>
            <w:r w:rsidRPr="008179F2">
              <w:rPr>
                <w:sz w:val="20"/>
                <w:szCs w:val="20"/>
                <w:shd w:val="clear" w:color="auto" w:fill="FFFFFF"/>
              </w:rPr>
              <w:t>таблетки, покрытые пленочной оболочкой;</w:t>
            </w:r>
            <w:r w:rsidRPr="008179F2">
              <w:rPr>
                <w:sz w:val="20"/>
                <w:szCs w:val="20"/>
              </w:rPr>
              <w:br/>
            </w:r>
            <w:r w:rsidRPr="008179F2">
              <w:rPr>
                <w:sz w:val="20"/>
                <w:szCs w:val="20"/>
                <w:shd w:val="clear" w:color="auto" w:fill="FFFFFF"/>
              </w:rPr>
              <w:t>таблетки пролонгированного действия, покрытые пленочной оболочкой;</w:t>
            </w:r>
            <w:r w:rsidRPr="008179F2">
              <w:rPr>
                <w:sz w:val="20"/>
                <w:szCs w:val="20"/>
              </w:rPr>
              <w:br/>
            </w:r>
            <w:r w:rsidRPr="008179F2">
              <w:rPr>
                <w:sz w:val="20"/>
                <w:szCs w:val="20"/>
                <w:shd w:val="clear" w:color="auto" w:fill="FFFFFF"/>
              </w:rPr>
              <w:t>таблетки с замедленным высвобождением, покрытые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C07AG</w:t>
            </w:r>
          </w:p>
        </w:tc>
        <w:tc>
          <w:tcPr>
            <w:tcW w:w="4340" w:type="dxa"/>
          </w:tcPr>
          <w:p w:rsidR="008F4F99" w:rsidRPr="008179F2" w:rsidRDefault="008F4F99" w:rsidP="001F29D3">
            <w:pPr>
              <w:widowControl w:val="0"/>
              <w:autoSpaceDE w:val="0"/>
              <w:autoSpaceDN w:val="0"/>
              <w:adjustRightInd w:val="0"/>
              <w:spacing w:line="276" w:lineRule="auto"/>
            </w:pPr>
            <w:r w:rsidRPr="008179F2">
              <w:t>альфа- и бета-адреноблокаторы</w:t>
            </w:r>
          </w:p>
        </w:tc>
        <w:tc>
          <w:tcPr>
            <w:tcW w:w="3840" w:type="dxa"/>
          </w:tcPr>
          <w:p w:rsidR="008F4F99" w:rsidRPr="008179F2" w:rsidRDefault="008F4F99" w:rsidP="001F29D3">
            <w:pPr>
              <w:widowControl w:val="0"/>
              <w:autoSpaceDE w:val="0"/>
              <w:autoSpaceDN w:val="0"/>
              <w:adjustRightInd w:val="0"/>
              <w:spacing w:line="276" w:lineRule="auto"/>
            </w:pPr>
            <w:r w:rsidRPr="008179F2">
              <w:t>карведилол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lastRenderedPageBreak/>
              <w:t>C08</w:t>
            </w:r>
          </w:p>
        </w:tc>
        <w:tc>
          <w:tcPr>
            <w:tcW w:w="4340" w:type="dxa"/>
          </w:tcPr>
          <w:p w:rsidR="008F4F99" w:rsidRPr="008179F2" w:rsidRDefault="008F4F99" w:rsidP="001F29D3">
            <w:pPr>
              <w:widowControl w:val="0"/>
              <w:autoSpaceDE w:val="0"/>
              <w:autoSpaceDN w:val="0"/>
              <w:adjustRightInd w:val="0"/>
              <w:spacing w:line="276" w:lineRule="auto"/>
            </w:pPr>
            <w:r w:rsidRPr="008179F2">
              <w:t>блокаторы кальциевых каналов</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C08C</w:t>
            </w:r>
          </w:p>
        </w:tc>
        <w:tc>
          <w:tcPr>
            <w:tcW w:w="4340" w:type="dxa"/>
          </w:tcPr>
          <w:p w:rsidR="008F4F99" w:rsidRPr="008179F2" w:rsidRDefault="008F4F99" w:rsidP="001F29D3">
            <w:pPr>
              <w:widowControl w:val="0"/>
              <w:autoSpaceDE w:val="0"/>
              <w:autoSpaceDN w:val="0"/>
              <w:adjustRightInd w:val="0"/>
              <w:spacing w:line="276" w:lineRule="auto"/>
            </w:pPr>
            <w:r w:rsidRPr="008179F2">
              <w:t>селективные блокаторы кальциевых каналов с преимущественным действием на сосуды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88" w:name="sub_10013"/>
            <w:r w:rsidRPr="008179F2">
              <w:t>C08CA</w:t>
            </w:r>
            <w:bookmarkEnd w:id="88"/>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производные дигидропиридина</w:t>
            </w:r>
          </w:p>
        </w:tc>
        <w:tc>
          <w:tcPr>
            <w:tcW w:w="3840" w:type="dxa"/>
          </w:tcPr>
          <w:p w:rsidR="008F4F99" w:rsidRPr="008179F2" w:rsidRDefault="008F4F99" w:rsidP="001F29D3">
            <w:pPr>
              <w:widowControl w:val="0"/>
              <w:autoSpaceDE w:val="0"/>
              <w:autoSpaceDN w:val="0"/>
              <w:adjustRightInd w:val="0"/>
              <w:spacing w:line="276" w:lineRule="auto"/>
            </w:pPr>
            <w:r w:rsidRPr="008179F2">
              <w:t>амлодипин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нимодипин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инфузий;</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нифедипин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таблетки; таблетки, покрытые пленочной </w:t>
            </w:r>
            <w:proofErr w:type="gramStart"/>
            <w:r w:rsidRPr="008179F2">
              <w:rPr>
                <w:sz w:val="20"/>
                <w:szCs w:val="20"/>
                <w:shd w:val="clear" w:color="auto" w:fill="FFFFFF"/>
              </w:rPr>
              <w:t>оболочкой;</w:t>
            </w:r>
            <w:r w:rsidRPr="008179F2">
              <w:rPr>
                <w:sz w:val="20"/>
                <w:szCs w:val="20"/>
              </w:rPr>
              <w:br/>
            </w:r>
            <w:r w:rsidRPr="008179F2">
              <w:rPr>
                <w:sz w:val="20"/>
                <w:szCs w:val="20"/>
                <w:shd w:val="clear" w:color="auto" w:fill="FFFFFF"/>
              </w:rPr>
              <w:t>таблетки</w:t>
            </w:r>
            <w:proofErr w:type="gramEnd"/>
            <w:r w:rsidRPr="008179F2">
              <w:rPr>
                <w:sz w:val="20"/>
                <w:szCs w:val="20"/>
                <w:shd w:val="clear" w:color="auto" w:fill="FFFFFF"/>
              </w:rPr>
              <w:t xml:space="preserve"> пролонгированного действия, покрытые пленочной оболочкой;</w:t>
            </w:r>
            <w:r w:rsidRPr="008179F2">
              <w:rPr>
                <w:sz w:val="20"/>
                <w:szCs w:val="20"/>
              </w:rPr>
              <w:br/>
            </w:r>
            <w:r w:rsidRPr="008179F2">
              <w:rPr>
                <w:sz w:val="20"/>
                <w:szCs w:val="20"/>
                <w:shd w:val="clear" w:color="auto" w:fill="FFFFFF"/>
              </w:rPr>
              <w:t>таблетки с модифицированным высвобождением, покрытые пленочной оболочкой;</w:t>
            </w:r>
            <w:r w:rsidRPr="008179F2">
              <w:rPr>
                <w:sz w:val="20"/>
                <w:szCs w:val="20"/>
              </w:rPr>
              <w:br/>
            </w:r>
            <w:r w:rsidRPr="008179F2">
              <w:rPr>
                <w:sz w:val="20"/>
                <w:szCs w:val="20"/>
                <w:shd w:val="clear" w:color="auto" w:fill="FFFFFF"/>
              </w:rPr>
              <w:t>таблетки с пролонгированным высвобождением,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C08D</w:t>
            </w:r>
          </w:p>
        </w:tc>
        <w:tc>
          <w:tcPr>
            <w:tcW w:w="4340" w:type="dxa"/>
          </w:tcPr>
          <w:p w:rsidR="008F4F99" w:rsidRPr="008179F2" w:rsidRDefault="008F4F99" w:rsidP="001F29D3">
            <w:pPr>
              <w:widowControl w:val="0"/>
              <w:autoSpaceDE w:val="0"/>
              <w:autoSpaceDN w:val="0"/>
              <w:adjustRightInd w:val="0"/>
              <w:spacing w:line="276" w:lineRule="auto"/>
            </w:pPr>
            <w:r w:rsidRPr="008179F2">
              <w:t>селективные блокаторы кальциевых каналов с прямым действием на сердце</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C08DA</w:t>
            </w:r>
          </w:p>
        </w:tc>
        <w:tc>
          <w:tcPr>
            <w:tcW w:w="4340" w:type="dxa"/>
          </w:tcPr>
          <w:p w:rsidR="008F4F99" w:rsidRPr="008179F2" w:rsidRDefault="008F4F99" w:rsidP="001F29D3">
            <w:pPr>
              <w:widowControl w:val="0"/>
              <w:autoSpaceDE w:val="0"/>
              <w:autoSpaceDN w:val="0"/>
              <w:adjustRightInd w:val="0"/>
              <w:spacing w:line="276" w:lineRule="auto"/>
            </w:pPr>
            <w:r w:rsidRPr="008179F2">
              <w:t>производные фенилалкиламина</w:t>
            </w:r>
          </w:p>
        </w:tc>
        <w:tc>
          <w:tcPr>
            <w:tcW w:w="3840" w:type="dxa"/>
          </w:tcPr>
          <w:p w:rsidR="008F4F99" w:rsidRPr="008179F2" w:rsidRDefault="008F4F99" w:rsidP="001F29D3">
            <w:pPr>
              <w:widowControl w:val="0"/>
              <w:autoSpaceDE w:val="0"/>
              <w:autoSpaceDN w:val="0"/>
              <w:adjustRightInd w:val="0"/>
              <w:spacing w:line="276" w:lineRule="auto"/>
            </w:pPr>
            <w:r w:rsidRPr="008179F2">
              <w:t>верапамил</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p w:rsidR="008F4F99" w:rsidRPr="008179F2" w:rsidRDefault="008F4F99" w:rsidP="001F29D3">
            <w:pPr>
              <w:widowControl w:val="0"/>
              <w:autoSpaceDE w:val="0"/>
              <w:autoSpaceDN w:val="0"/>
              <w:adjustRightInd w:val="0"/>
              <w:spacing w:line="276" w:lineRule="auto"/>
            </w:pPr>
            <w:r w:rsidRPr="008179F2">
              <w:t>таблетки, покрытые оболочкой;</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p w:rsidR="008F4F99" w:rsidRPr="008179F2" w:rsidRDefault="008F4F99" w:rsidP="001F29D3">
            <w:pPr>
              <w:widowControl w:val="0"/>
              <w:autoSpaceDE w:val="0"/>
              <w:autoSpaceDN w:val="0"/>
              <w:adjustRightInd w:val="0"/>
              <w:spacing w:line="276" w:lineRule="auto"/>
            </w:pPr>
            <w:r w:rsidRPr="008179F2">
              <w:t>таблетки пролонгированного действия, покрытые оболочкой;</w:t>
            </w:r>
          </w:p>
          <w:p w:rsidR="008F4F99" w:rsidRPr="008179F2" w:rsidRDefault="008F4F99" w:rsidP="001F29D3">
            <w:pPr>
              <w:widowControl w:val="0"/>
              <w:autoSpaceDE w:val="0"/>
              <w:autoSpaceDN w:val="0"/>
              <w:adjustRightInd w:val="0"/>
              <w:spacing w:line="276" w:lineRule="auto"/>
            </w:pPr>
            <w:r w:rsidRPr="008179F2">
              <w:t>таблетки с пролонгированным высвобождением,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C09</w:t>
            </w:r>
          </w:p>
        </w:tc>
        <w:tc>
          <w:tcPr>
            <w:tcW w:w="4340" w:type="dxa"/>
          </w:tcPr>
          <w:p w:rsidR="008F4F99" w:rsidRPr="008179F2" w:rsidRDefault="008F4F99" w:rsidP="001F29D3">
            <w:pPr>
              <w:widowControl w:val="0"/>
              <w:autoSpaceDE w:val="0"/>
              <w:autoSpaceDN w:val="0"/>
              <w:adjustRightInd w:val="0"/>
              <w:spacing w:line="276" w:lineRule="auto"/>
            </w:pPr>
            <w:r w:rsidRPr="008179F2">
              <w:t>средства, действующие на ренин-ангиотензиновую систему</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C09A</w:t>
            </w:r>
          </w:p>
        </w:tc>
        <w:tc>
          <w:tcPr>
            <w:tcW w:w="4340" w:type="dxa"/>
          </w:tcPr>
          <w:p w:rsidR="008F4F99" w:rsidRPr="008179F2" w:rsidRDefault="008F4F99" w:rsidP="001F29D3">
            <w:pPr>
              <w:widowControl w:val="0"/>
              <w:autoSpaceDE w:val="0"/>
              <w:autoSpaceDN w:val="0"/>
              <w:adjustRightInd w:val="0"/>
              <w:spacing w:line="276" w:lineRule="auto"/>
            </w:pPr>
            <w:r w:rsidRPr="008179F2">
              <w:t>ингибиторы АПФ</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C09AA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ингибиторы АПФ</w:t>
            </w:r>
          </w:p>
        </w:tc>
        <w:tc>
          <w:tcPr>
            <w:tcW w:w="3840" w:type="dxa"/>
          </w:tcPr>
          <w:p w:rsidR="008F4F99" w:rsidRPr="008179F2" w:rsidRDefault="008F4F99" w:rsidP="001F29D3">
            <w:pPr>
              <w:widowControl w:val="0"/>
              <w:autoSpaceDE w:val="0"/>
              <w:autoSpaceDN w:val="0"/>
              <w:adjustRightInd w:val="0"/>
              <w:spacing w:line="276" w:lineRule="auto"/>
            </w:pPr>
            <w:r w:rsidRPr="008179F2">
              <w:t>каптоприл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покрытые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лизиноприл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периндоприл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диспергируемые в полости рта;</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эналаприл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C09C</w:t>
            </w:r>
          </w:p>
        </w:tc>
        <w:tc>
          <w:tcPr>
            <w:tcW w:w="4340" w:type="dxa"/>
          </w:tcPr>
          <w:p w:rsidR="008F4F99" w:rsidRPr="008179F2" w:rsidRDefault="008F4F99" w:rsidP="001F29D3">
            <w:pPr>
              <w:widowControl w:val="0"/>
              <w:autoSpaceDE w:val="0"/>
              <w:autoSpaceDN w:val="0"/>
              <w:adjustRightInd w:val="0"/>
              <w:spacing w:line="276" w:lineRule="auto"/>
            </w:pPr>
            <w:r w:rsidRPr="008179F2">
              <w:t>антагонисты рецепторов ангиотензина II</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C09CA</w:t>
            </w:r>
          </w:p>
        </w:tc>
        <w:tc>
          <w:tcPr>
            <w:tcW w:w="4340" w:type="dxa"/>
          </w:tcPr>
          <w:p w:rsidR="008F4F99" w:rsidRPr="008179F2" w:rsidRDefault="008F4F99" w:rsidP="001F29D3">
            <w:pPr>
              <w:widowControl w:val="0"/>
              <w:autoSpaceDE w:val="0"/>
              <w:autoSpaceDN w:val="0"/>
              <w:adjustRightInd w:val="0"/>
              <w:spacing w:line="276" w:lineRule="auto"/>
            </w:pPr>
            <w:r w:rsidRPr="008179F2">
              <w:t>антагонисты рецепторов</w:t>
            </w:r>
          </w:p>
          <w:p w:rsidR="008F4F99" w:rsidRPr="008179F2" w:rsidRDefault="008F4F99" w:rsidP="001F29D3">
            <w:pPr>
              <w:widowControl w:val="0"/>
              <w:autoSpaceDE w:val="0"/>
              <w:autoSpaceDN w:val="0"/>
              <w:adjustRightInd w:val="0"/>
              <w:spacing w:line="276" w:lineRule="auto"/>
            </w:pPr>
            <w:r w:rsidRPr="008179F2">
              <w:t>ангиотензина II</w:t>
            </w:r>
          </w:p>
        </w:tc>
        <w:tc>
          <w:tcPr>
            <w:tcW w:w="3840" w:type="dxa"/>
          </w:tcPr>
          <w:p w:rsidR="008F4F99" w:rsidRPr="008179F2" w:rsidRDefault="008F4F99" w:rsidP="001F29D3">
            <w:pPr>
              <w:widowControl w:val="0"/>
              <w:autoSpaceDE w:val="0"/>
              <w:autoSpaceDN w:val="0"/>
              <w:adjustRightInd w:val="0"/>
              <w:spacing w:line="276" w:lineRule="auto"/>
            </w:pPr>
            <w:r w:rsidRPr="008179F2">
              <w:t>лозартан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оболочкой;</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C09DX</w:t>
            </w:r>
          </w:p>
        </w:tc>
        <w:tc>
          <w:tcPr>
            <w:tcW w:w="4340" w:type="dxa"/>
          </w:tcPr>
          <w:p w:rsidR="008F4F99" w:rsidRPr="008179F2" w:rsidRDefault="008F4F99" w:rsidP="001F29D3">
            <w:pPr>
              <w:widowControl w:val="0"/>
              <w:autoSpaceDE w:val="0"/>
              <w:autoSpaceDN w:val="0"/>
              <w:adjustRightInd w:val="0"/>
              <w:spacing w:line="276" w:lineRule="auto"/>
            </w:pPr>
            <w:r w:rsidRPr="008179F2">
              <w:t>антагонисты рецепторов</w:t>
            </w:r>
          </w:p>
          <w:p w:rsidR="008F4F99" w:rsidRPr="008179F2" w:rsidRDefault="008F4F99" w:rsidP="001F29D3">
            <w:pPr>
              <w:widowControl w:val="0"/>
              <w:autoSpaceDE w:val="0"/>
              <w:autoSpaceDN w:val="0"/>
              <w:adjustRightInd w:val="0"/>
              <w:spacing w:line="276" w:lineRule="auto"/>
            </w:pPr>
            <w:r w:rsidRPr="008179F2">
              <w:t>ангиотензина II в комбинации с другими средствами</w:t>
            </w:r>
          </w:p>
        </w:tc>
        <w:tc>
          <w:tcPr>
            <w:tcW w:w="3840" w:type="dxa"/>
          </w:tcPr>
          <w:p w:rsidR="008F4F99" w:rsidRPr="008179F2" w:rsidRDefault="008F4F99" w:rsidP="001F29D3">
            <w:pPr>
              <w:widowControl w:val="0"/>
              <w:autoSpaceDE w:val="0"/>
              <w:autoSpaceDN w:val="0"/>
              <w:adjustRightInd w:val="0"/>
              <w:spacing w:line="276" w:lineRule="auto"/>
            </w:pPr>
            <w:r w:rsidRPr="008179F2">
              <w:t>валсартан + сакубитрил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C10</w:t>
            </w:r>
          </w:p>
        </w:tc>
        <w:tc>
          <w:tcPr>
            <w:tcW w:w="4340" w:type="dxa"/>
          </w:tcPr>
          <w:p w:rsidR="008F4F99" w:rsidRPr="008179F2" w:rsidRDefault="008F4F99" w:rsidP="001F29D3">
            <w:pPr>
              <w:widowControl w:val="0"/>
              <w:autoSpaceDE w:val="0"/>
              <w:autoSpaceDN w:val="0"/>
              <w:adjustRightInd w:val="0"/>
              <w:spacing w:line="276" w:lineRule="auto"/>
            </w:pPr>
            <w:r w:rsidRPr="008179F2">
              <w:t>гиполипидемические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C10A</w:t>
            </w:r>
          </w:p>
        </w:tc>
        <w:tc>
          <w:tcPr>
            <w:tcW w:w="4340" w:type="dxa"/>
          </w:tcPr>
          <w:p w:rsidR="008F4F99" w:rsidRPr="008179F2" w:rsidRDefault="008F4F99" w:rsidP="001F29D3">
            <w:pPr>
              <w:widowControl w:val="0"/>
              <w:autoSpaceDE w:val="0"/>
              <w:autoSpaceDN w:val="0"/>
              <w:adjustRightInd w:val="0"/>
              <w:spacing w:line="276" w:lineRule="auto"/>
            </w:pPr>
            <w:r w:rsidRPr="008179F2">
              <w:t>гиполипидемические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C10AA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ингибиторы ГМГ-КоА-редуктазы</w:t>
            </w:r>
          </w:p>
        </w:tc>
        <w:tc>
          <w:tcPr>
            <w:tcW w:w="3840" w:type="dxa"/>
          </w:tcPr>
          <w:p w:rsidR="008F4F99" w:rsidRPr="008179F2" w:rsidRDefault="008F4F99" w:rsidP="001F29D3">
            <w:pPr>
              <w:widowControl w:val="0"/>
              <w:autoSpaceDE w:val="0"/>
              <w:autoSpaceDN w:val="0"/>
              <w:adjustRightInd w:val="0"/>
              <w:spacing w:line="276" w:lineRule="auto"/>
            </w:pPr>
            <w:r w:rsidRPr="008179F2">
              <w:t>аторвастатин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таблетки, покрытые оболочкой;</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симвастатин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оболочкой;</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C10AB</w:t>
            </w:r>
          </w:p>
        </w:tc>
        <w:tc>
          <w:tcPr>
            <w:tcW w:w="4340" w:type="dxa"/>
          </w:tcPr>
          <w:p w:rsidR="008F4F99" w:rsidRPr="008179F2" w:rsidRDefault="008F4F99" w:rsidP="001F29D3">
            <w:pPr>
              <w:widowControl w:val="0"/>
              <w:autoSpaceDE w:val="0"/>
              <w:autoSpaceDN w:val="0"/>
              <w:adjustRightInd w:val="0"/>
              <w:spacing w:line="276" w:lineRule="auto"/>
            </w:pPr>
            <w:r w:rsidRPr="008179F2">
              <w:t>фибраты</w:t>
            </w:r>
          </w:p>
        </w:tc>
        <w:tc>
          <w:tcPr>
            <w:tcW w:w="3840" w:type="dxa"/>
          </w:tcPr>
          <w:p w:rsidR="008F4F99" w:rsidRPr="008179F2" w:rsidRDefault="008F4F99" w:rsidP="001F29D3">
            <w:pPr>
              <w:widowControl w:val="0"/>
              <w:autoSpaceDE w:val="0"/>
              <w:autoSpaceDN w:val="0"/>
              <w:adjustRightInd w:val="0"/>
              <w:spacing w:line="276" w:lineRule="auto"/>
            </w:pPr>
            <w:r w:rsidRPr="008179F2">
              <w:t>фенофибрат</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капсулы пролонгированного действия;</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C10AX</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гиполипидемические средства</w:t>
            </w:r>
          </w:p>
        </w:tc>
        <w:tc>
          <w:tcPr>
            <w:tcW w:w="3840" w:type="dxa"/>
          </w:tcPr>
          <w:p w:rsidR="008F4F99" w:rsidRPr="008179F2" w:rsidRDefault="008F4F99" w:rsidP="001F29D3">
            <w:pPr>
              <w:widowControl w:val="0"/>
              <w:autoSpaceDE w:val="0"/>
              <w:autoSpaceDN w:val="0"/>
              <w:adjustRightInd w:val="0"/>
              <w:spacing w:line="276" w:lineRule="auto"/>
            </w:pPr>
            <w:r w:rsidRPr="008179F2">
              <w:t>алирокумаб</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both"/>
            </w:pPr>
          </w:p>
        </w:tc>
        <w:tc>
          <w:tcPr>
            <w:tcW w:w="4340" w:type="dxa"/>
          </w:tcPr>
          <w:p w:rsidR="008F4F99" w:rsidRPr="008179F2" w:rsidRDefault="008F4F99" w:rsidP="001F29D3">
            <w:pPr>
              <w:widowControl w:val="0"/>
              <w:autoSpaceDE w:val="0"/>
              <w:autoSpaceDN w:val="0"/>
              <w:adjustRightInd w:val="0"/>
              <w:spacing w:line="276" w:lineRule="auto"/>
              <w:jc w:val="both"/>
            </w:pPr>
          </w:p>
        </w:tc>
        <w:tc>
          <w:tcPr>
            <w:tcW w:w="3840" w:type="dxa"/>
          </w:tcPr>
          <w:p w:rsidR="008F4F99" w:rsidRPr="008179F2" w:rsidRDefault="008F4F99" w:rsidP="001F29D3">
            <w:pPr>
              <w:widowControl w:val="0"/>
              <w:autoSpaceDE w:val="0"/>
              <w:autoSpaceDN w:val="0"/>
              <w:adjustRightInd w:val="0"/>
              <w:spacing w:line="276" w:lineRule="auto"/>
            </w:pPr>
            <w:r w:rsidRPr="008179F2">
              <w:t>эволокумаб</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before="108" w:after="108" w:line="276" w:lineRule="auto"/>
              <w:jc w:val="center"/>
              <w:outlineLvl w:val="0"/>
              <w:rPr>
                <w:b/>
                <w:bCs/>
              </w:rPr>
            </w:pPr>
            <w:bookmarkStart w:id="89" w:name="sub_1004"/>
            <w:r w:rsidRPr="008179F2">
              <w:rPr>
                <w:b/>
                <w:bCs/>
              </w:rPr>
              <w:t>D</w:t>
            </w:r>
            <w:bookmarkEnd w:id="89"/>
          </w:p>
        </w:tc>
        <w:tc>
          <w:tcPr>
            <w:tcW w:w="4340" w:type="dxa"/>
          </w:tcPr>
          <w:p w:rsidR="008F4F99" w:rsidRPr="008179F2" w:rsidRDefault="008F4F99" w:rsidP="001F29D3">
            <w:pPr>
              <w:widowControl w:val="0"/>
              <w:autoSpaceDE w:val="0"/>
              <w:autoSpaceDN w:val="0"/>
              <w:adjustRightInd w:val="0"/>
              <w:spacing w:line="276" w:lineRule="auto"/>
            </w:pPr>
            <w:r w:rsidRPr="008179F2">
              <w:rPr>
                <w:b/>
                <w:bCs/>
              </w:rPr>
              <w:t>дерматологические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D01</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противогрибковые препараты, применяемые в дерматологии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D01A</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противогрибковые препараты для местного применения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lastRenderedPageBreak/>
              <w:t>D01AE</w:t>
            </w:r>
          </w:p>
        </w:tc>
        <w:tc>
          <w:tcPr>
            <w:tcW w:w="4340" w:type="dxa"/>
          </w:tcPr>
          <w:p w:rsidR="008F4F99" w:rsidRPr="008179F2" w:rsidRDefault="008F4F99" w:rsidP="001F29D3">
            <w:pPr>
              <w:widowControl w:val="0"/>
              <w:autoSpaceDE w:val="0"/>
              <w:autoSpaceDN w:val="0"/>
              <w:adjustRightInd w:val="0"/>
              <w:spacing w:line="276" w:lineRule="auto"/>
            </w:pPr>
            <w:r w:rsidRPr="008179F2">
              <w:t>прочие противогрибковые препараты для местного применения</w:t>
            </w:r>
          </w:p>
        </w:tc>
        <w:tc>
          <w:tcPr>
            <w:tcW w:w="3840" w:type="dxa"/>
          </w:tcPr>
          <w:p w:rsidR="008F4F99" w:rsidRPr="008179F2" w:rsidRDefault="008F4F99" w:rsidP="001F29D3">
            <w:pPr>
              <w:widowControl w:val="0"/>
              <w:autoSpaceDE w:val="0"/>
              <w:autoSpaceDN w:val="0"/>
              <w:adjustRightInd w:val="0"/>
              <w:spacing w:line="276" w:lineRule="auto"/>
            </w:pPr>
            <w:r w:rsidRPr="008179F2">
              <w:t>салициловая кислота</w:t>
            </w:r>
          </w:p>
        </w:tc>
        <w:tc>
          <w:tcPr>
            <w:tcW w:w="5460" w:type="dxa"/>
          </w:tcPr>
          <w:p w:rsidR="008F4F99" w:rsidRPr="008179F2" w:rsidRDefault="008F4F99" w:rsidP="001F29D3">
            <w:pPr>
              <w:widowControl w:val="0"/>
              <w:autoSpaceDE w:val="0"/>
              <w:autoSpaceDN w:val="0"/>
              <w:adjustRightInd w:val="0"/>
              <w:spacing w:line="276" w:lineRule="auto"/>
            </w:pPr>
            <w:r w:rsidRPr="008179F2">
              <w:t>мазь для наружного применения;</w:t>
            </w:r>
          </w:p>
          <w:p w:rsidR="008F4F99" w:rsidRPr="008179F2" w:rsidRDefault="008F4F99" w:rsidP="001F29D3">
            <w:pPr>
              <w:widowControl w:val="0"/>
              <w:autoSpaceDE w:val="0"/>
              <w:autoSpaceDN w:val="0"/>
              <w:adjustRightInd w:val="0"/>
              <w:spacing w:line="276" w:lineRule="auto"/>
            </w:pPr>
            <w:r w:rsidRPr="008179F2">
              <w:t>раствор для наружного применения (спиртовой)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D03</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для лечения ран и язв</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D03A</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способствующие нормальному рубцеванию</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D03AX</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препараты, способствующие нормальному рубцеванию</w:t>
            </w:r>
          </w:p>
        </w:tc>
        <w:tc>
          <w:tcPr>
            <w:tcW w:w="3840" w:type="dxa"/>
          </w:tcPr>
          <w:p w:rsidR="008F4F99" w:rsidRPr="008179F2" w:rsidRDefault="008F4F99" w:rsidP="001F29D3">
            <w:pPr>
              <w:widowControl w:val="0"/>
              <w:autoSpaceDE w:val="0"/>
              <w:autoSpaceDN w:val="0"/>
              <w:adjustRightInd w:val="0"/>
              <w:spacing w:line="276" w:lineRule="auto"/>
            </w:pPr>
            <w:r w:rsidRPr="008179F2">
              <w:t>фактор роста эпидермальный</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инъекций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D06</w:t>
            </w:r>
          </w:p>
        </w:tc>
        <w:tc>
          <w:tcPr>
            <w:tcW w:w="4340" w:type="dxa"/>
          </w:tcPr>
          <w:p w:rsidR="008F4F99" w:rsidRPr="008179F2" w:rsidRDefault="008F4F99" w:rsidP="001F29D3">
            <w:pPr>
              <w:widowControl w:val="0"/>
              <w:autoSpaceDE w:val="0"/>
              <w:autoSpaceDN w:val="0"/>
              <w:adjustRightInd w:val="0"/>
              <w:spacing w:line="276" w:lineRule="auto"/>
            </w:pPr>
            <w:r w:rsidRPr="008179F2">
              <w:t>антибиотики и противомикробные средства, применяемые в дерматологии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D06C</w:t>
            </w:r>
          </w:p>
        </w:tc>
        <w:tc>
          <w:tcPr>
            <w:tcW w:w="4340" w:type="dxa"/>
          </w:tcPr>
          <w:p w:rsidR="008F4F99" w:rsidRPr="008179F2" w:rsidRDefault="008F4F99" w:rsidP="001F29D3">
            <w:pPr>
              <w:widowControl w:val="0"/>
              <w:autoSpaceDE w:val="0"/>
              <w:autoSpaceDN w:val="0"/>
              <w:adjustRightInd w:val="0"/>
              <w:spacing w:line="276" w:lineRule="auto"/>
            </w:pPr>
            <w:r w:rsidRPr="008179F2">
              <w:t>антибиотики в комбинации с противомикробными средствами</w:t>
            </w:r>
          </w:p>
        </w:tc>
        <w:tc>
          <w:tcPr>
            <w:tcW w:w="3840" w:type="dxa"/>
          </w:tcPr>
          <w:p w:rsidR="008F4F99" w:rsidRPr="008179F2" w:rsidRDefault="008F4F99" w:rsidP="001F29D3">
            <w:pPr>
              <w:widowControl w:val="0"/>
              <w:autoSpaceDE w:val="0"/>
              <w:autoSpaceDN w:val="0"/>
              <w:adjustRightInd w:val="0"/>
              <w:spacing w:line="276" w:lineRule="auto"/>
            </w:pPr>
            <w:r w:rsidRPr="008179F2">
              <w:t>диоксометилтетрагидро-пиримидин + сульфадиметоксин + тримекаин + хлорамфеникол</w:t>
            </w:r>
          </w:p>
        </w:tc>
        <w:tc>
          <w:tcPr>
            <w:tcW w:w="5460" w:type="dxa"/>
          </w:tcPr>
          <w:p w:rsidR="008F4F99" w:rsidRPr="008179F2" w:rsidRDefault="008F4F99" w:rsidP="001F29D3">
            <w:pPr>
              <w:widowControl w:val="0"/>
              <w:autoSpaceDE w:val="0"/>
              <w:autoSpaceDN w:val="0"/>
              <w:adjustRightInd w:val="0"/>
              <w:spacing w:line="276" w:lineRule="auto"/>
            </w:pPr>
            <w:r w:rsidRPr="008179F2">
              <w:t>мазь для наружного применения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D07</w:t>
            </w:r>
          </w:p>
        </w:tc>
        <w:tc>
          <w:tcPr>
            <w:tcW w:w="4340" w:type="dxa"/>
          </w:tcPr>
          <w:p w:rsidR="008F4F99" w:rsidRPr="008179F2" w:rsidRDefault="008F4F99" w:rsidP="001F29D3">
            <w:pPr>
              <w:widowControl w:val="0"/>
              <w:autoSpaceDE w:val="0"/>
              <w:autoSpaceDN w:val="0"/>
              <w:adjustRightInd w:val="0"/>
              <w:spacing w:line="276" w:lineRule="auto"/>
            </w:pPr>
            <w:r w:rsidRPr="008179F2">
              <w:t>глюкокортикоиды, применяемые в дерматологии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D07A</w:t>
            </w:r>
          </w:p>
        </w:tc>
        <w:tc>
          <w:tcPr>
            <w:tcW w:w="4340" w:type="dxa"/>
          </w:tcPr>
          <w:p w:rsidR="008F4F99" w:rsidRPr="008179F2" w:rsidRDefault="008F4F99" w:rsidP="001F29D3">
            <w:pPr>
              <w:widowControl w:val="0"/>
              <w:autoSpaceDE w:val="0"/>
              <w:autoSpaceDN w:val="0"/>
              <w:adjustRightInd w:val="0"/>
              <w:spacing w:line="276" w:lineRule="auto"/>
            </w:pPr>
            <w:r w:rsidRPr="008179F2">
              <w:t>глюкокортикоиды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D07AC</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глюкокортикоиды с высокой активностью (группа III)</w:t>
            </w:r>
          </w:p>
        </w:tc>
        <w:tc>
          <w:tcPr>
            <w:tcW w:w="3840" w:type="dxa"/>
          </w:tcPr>
          <w:p w:rsidR="008F4F99" w:rsidRPr="008179F2" w:rsidRDefault="008F4F99" w:rsidP="001F29D3">
            <w:pPr>
              <w:widowControl w:val="0"/>
              <w:autoSpaceDE w:val="0"/>
              <w:autoSpaceDN w:val="0"/>
              <w:adjustRightInd w:val="0"/>
              <w:spacing w:line="276" w:lineRule="auto"/>
            </w:pPr>
            <w:r w:rsidRPr="008179F2">
              <w:t>бетаметазон</w:t>
            </w:r>
          </w:p>
        </w:tc>
        <w:tc>
          <w:tcPr>
            <w:tcW w:w="5460" w:type="dxa"/>
          </w:tcPr>
          <w:p w:rsidR="008F4F99" w:rsidRPr="008179F2" w:rsidRDefault="008F4F99" w:rsidP="001F29D3">
            <w:pPr>
              <w:widowControl w:val="0"/>
              <w:autoSpaceDE w:val="0"/>
              <w:autoSpaceDN w:val="0"/>
              <w:adjustRightInd w:val="0"/>
              <w:spacing w:line="276" w:lineRule="auto"/>
            </w:pPr>
            <w:r w:rsidRPr="008179F2">
              <w:t>крем для наружного применения;</w:t>
            </w:r>
          </w:p>
          <w:p w:rsidR="008F4F99" w:rsidRPr="008179F2" w:rsidRDefault="008F4F99" w:rsidP="001F29D3">
            <w:pPr>
              <w:widowControl w:val="0"/>
              <w:autoSpaceDE w:val="0"/>
              <w:autoSpaceDN w:val="0"/>
              <w:adjustRightInd w:val="0"/>
              <w:spacing w:line="276" w:lineRule="auto"/>
            </w:pPr>
            <w:r w:rsidRPr="008179F2">
              <w:t>мазь для наружного применения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мометазон</w:t>
            </w:r>
          </w:p>
        </w:tc>
        <w:tc>
          <w:tcPr>
            <w:tcW w:w="5460" w:type="dxa"/>
          </w:tcPr>
          <w:p w:rsidR="008F4F99" w:rsidRPr="008179F2" w:rsidRDefault="008F4F99" w:rsidP="001F29D3">
            <w:pPr>
              <w:widowControl w:val="0"/>
              <w:autoSpaceDE w:val="0"/>
              <w:autoSpaceDN w:val="0"/>
              <w:adjustRightInd w:val="0"/>
              <w:spacing w:line="276" w:lineRule="auto"/>
            </w:pPr>
            <w:r w:rsidRPr="008179F2">
              <w:t>крем для наружного применения;</w:t>
            </w:r>
          </w:p>
          <w:p w:rsidR="008F4F99" w:rsidRPr="008179F2" w:rsidRDefault="008F4F99" w:rsidP="001F29D3">
            <w:pPr>
              <w:widowControl w:val="0"/>
              <w:autoSpaceDE w:val="0"/>
              <w:autoSpaceDN w:val="0"/>
              <w:adjustRightInd w:val="0"/>
              <w:spacing w:line="276" w:lineRule="auto"/>
            </w:pPr>
            <w:r w:rsidRPr="008179F2">
              <w:t>мазь для наружного применения;</w:t>
            </w:r>
          </w:p>
          <w:p w:rsidR="008F4F99" w:rsidRPr="008179F2" w:rsidRDefault="008F4F99" w:rsidP="001F29D3">
            <w:pPr>
              <w:widowControl w:val="0"/>
              <w:autoSpaceDE w:val="0"/>
              <w:autoSpaceDN w:val="0"/>
              <w:adjustRightInd w:val="0"/>
              <w:spacing w:line="276" w:lineRule="auto"/>
            </w:pPr>
            <w:r w:rsidRPr="008179F2">
              <w:t>порошок для ингаляций дозированный;</w:t>
            </w:r>
          </w:p>
          <w:p w:rsidR="008F4F99" w:rsidRPr="008179F2" w:rsidRDefault="008F4F99" w:rsidP="001F29D3">
            <w:pPr>
              <w:widowControl w:val="0"/>
              <w:autoSpaceDE w:val="0"/>
              <w:autoSpaceDN w:val="0"/>
              <w:adjustRightInd w:val="0"/>
              <w:spacing w:line="276" w:lineRule="auto"/>
            </w:pPr>
            <w:r w:rsidRPr="008179F2">
              <w:t>раствор для наружного применения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D08</w:t>
            </w:r>
          </w:p>
        </w:tc>
        <w:tc>
          <w:tcPr>
            <w:tcW w:w="4340" w:type="dxa"/>
          </w:tcPr>
          <w:p w:rsidR="008F4F99" w:rsidRPr="008179F2" w:rsidRDefault="008F4F99" w:rsidP="001F29D3">
            <w:pPr>
              <w:widowControl w:val="0"/>
              <w:autoSpaceDE w:val="0"/>
              <w:autoSpaceDN w:val="0"/>
              <w:adjustRightInd w:val="0"/>
              <w:spacing w:line="276" w:lineRule="auto"/>
            </w:pPr>
            <w:r w:rsidRPr="008179F2">
              <w:t>антисептики и дезинфицирующие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D08A</w:t>
            </w:r>
          </w:p>
        </w:tc>
        <w:tc>
          <w:tcPr>
            <w:tcW w:w="4340" w:type="dxa"/>
          </w:tcPr>
          <w:p w:rsidR="008F4F99" w:rsidRPr="008179F2" w:rsidRDefault="008F4F99" w:rsidP="001F29D3">
            <w:pPr>
              <w:widowControl w:val="0"/>
              <w:autoSpaceDE w:val="0"/>
              <w:autoSpaceDN w:val="0"/>
              <w:adjustRightInd w:val="0"/>
              <w:spacing w:line="276" w:lineRule="auto"/>
            </w:pPr>
            <w:r w:rsidRPr="008179F2">
              <w:t>антисептики и дезинфицирующие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D08AC</w:t>
            </w:r>
          </w:p>
        </w:tc>
        <w:tc>
          <w:tcPr>
            <w:tcW w:w="4340" w:type="dxa"/>
          </w:tcPr>
          <w:p w:rsidR="008F4F99" w:rsidRPr="008179F2" w:rsidRDefault="008F4F99" w:rsidP="001F29D3">
            <w:pPr>
              <w:widowControl w:val="0"/>
              <w:autoSpaceDE w:val="0"/>
              <w:autoSpaceDN w:val="0"/>
              <w:adjustRightInd w:val="0"/>
              <w:spacing w:line="276" w:lineRule="auto"/>
            </w:pPr>
            <w:r w:rsidRPr="008179F2">
              <w:t>бигуаниды и амидины</w:t>
            </w:r>
          </w:p>
        </w:tc>
        <w:tc>
          <w:tcPr>
            <w:tcW w:w="3840" w:type="dxa"/>
          </w:tcPr>
          <w:p w:rsidR="008F4F99" w:rsidRPr="008179F2" w:rsidRDefault="008F4F99" w:rsidP="001F29D3">
            <w:pPr>
              <w:widowControl w:val="0"/>
              <w:autoSpaceDE w:val="0"/>
              <w:autoSpaceDN w:val="0"/>
              <w:adjustRightInd w:val="0"/>
              <w:spacing w:line="276" w:lineRule="auto"/>
            </w:pPr>
            <w:r w:rsidRPr="008179F2">
              <w:t>хлоргексидин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раствор для местного </w:t>
            </w:r>
            <w:proofErr w:type="gramStart"/>
            <w:r w:rsidRPr="008179F2">
              <w:rPr>
                <w:sz w:val="20"/>
                <w:szCs w:val="20"/>
                <w:shd w:val="clear" w:color="auto" w:fill="FFFFFF"/>
              </w:rPr>
              <w:t>применения;</w:t>
            </w:r>
            <w:r w:rsidRPr="008179F2">
              <w:rPr>
                <w:sz w:val="20"/>
                <w:szCs w:val="20"/>
              </w:rPr>
              <w:br/>
            </w:r>
            <w:r w:rsidRPr="008179F2">
              <w:rPr>
                <w:sz w:val="20"/>
                <w:szCs w:val="20"/>
                <w:shd w:val="clear" w:color="auto" w:fill="FFFFFF"/>
              </w:rPr>
              <w:t>раствор</w:t>
            </w:r>
            <w:proofErr w:type="gramEnd"/>
            <w:r w:rsidRPr="008179F2">
              <w:rPr>
                <w:sz w:val="20"/>
                <w:szCs w:val="20"/>
                <w:shd w:val="clear" w:color="auto" w:fill="FFFFFF"/>
              </w:rPr>
              <w:t xml:space="preserve"> для местного и наружного применения;</w:t>
            </w:r>
            <w:r w:rsidRPr="008179F2">
              <w:rPr>
                <w:sz w:val="20"/>
                <w:szCs w:val="20"/>
              </w:rPr>
              <w:br/>
            </w:r>
            <w:r w:rsidRPr="008179F2">
              <w:rPr>
                <w:sz w:val="20"/>
                <w:szCs w:val="20"/>
                <w:shd w:val="clear" w:color="auto" w:fill="FFFFFF"/>
              </w:rPr>
              <w:t>раствор для наружного применения;</w:t>
            </w:r>
            <w:r w:rsidRPr="008179F2">
              <w:rPr>
                <w:sz w:val="20"/>
                <w:szCs w:val="20"/>
              </w:rPr>
              <w:br/>
            </w:r>
            <w:r w:rsidRPr="008179F2">
              <w:rPr>
                <w:sz w:val="20"/>
                <w:szCs w:val="20"/>
                <w:shd w:val="clear" w:color="auto" w:fill="FFFFFF"/>
              </w:rPr>
              <w:t>раствор для наружного применения (спиртовой);</w:t>
            </w:r>
            <w:r w:rsidRPr="008179F2">
              <w:rPr>
                <w:sz w:val="20"/>
                <w:szCs w:val="20"/>
              </w:rPr>
              <w:br/>
            </w:r>
            <w:r w:rsidRPr="008179F2">
              <w:rPr>
                <w:sz w:val="20"/>
                <w:szCs w:val="20"/>
                <w:shd w:val="clear" w:color="auto" w:fill="FFFFFF"/>
              </w:rPr>
              <w:lastRenderedPageBreak/>
              <w:t>спрей для наружного применения (спиртовой);</w:t>
            </w:r>
            <w:r w:rsidRPr="008179F2">
              <w:rPr>
                <w:sz w:val="20"/>
                <w:szCs w:val="20"/>
              </w:rPr>
              <w:br/>
            </w:r>
            <w:r w:rsidRPr="008179F2">
              <w:rPr>
                <w:sz w:val="20"/>
                <w:szCs w:val="20"/>
                <w:shd w:val="clear" w:color="auto" w:fill="FFFFFF"/>
              </w:rPr>
              <w:t>суппозитории вагинальные;</w:t>
            </w:r>
            <w:r w:rsidRPr="008179F2">
              <w:rPr>
                <w:sz w:val="20"/>
                <w:szCs w:val="20"/>
              </w:rPr>
              <w:br/>
            </w:r>
            <w:r w:rsidRPr="008179F2">
              <w:rPr>
                <w:sz w:val="20"/>
                <w:szCs w:val="20"/>
                <w:shd w:val="clear" w:color="auto" w:fill="FFFFFF"/>
              </w:rPr>
              <w:t>таблетки вагинальные</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lastRenderedPageBreak/>
              <w:t>D08AG</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йода</w:t>
            </w:r>
          </w:p>
        </w:tc>
        <w:tc>
          <w:tcPr>
            <w:tcW w:w="3840" w:type="dxa"/>
          </w:tcPr>
          <w:p w:rsidR="008F4F99" w:rsidRPr="008179F2" w:rsidRDefault="008F4F99" w:rsidP="001F29D3">
            <w:pPr>
              <w:widowControl w:val="0"/>
              <w:autoSpaceDE w:val="0"/>
              <w:autoSpaceDN w:val="0"/>
              <w:adjustRightInd w:val="0"/>
              <w:spacing w:line="276" w:lineRule="auto"/>
            </w:pPr>
            <w:r w:rsidRPr="008179F2">
              <w:t>повидон-йод</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местного и наружного применения;</w:t>
            </w:r>
          </w:p>
          <w:p w:rsidR="008F4F99" w:rsidRPr="008179F2" w:rsidRDefault="008F4F99" w:rsidP="001F29D3">
            <w:pPr>
              <w:widowControl w:val="0"/>
              <w:autoSpaceDE w:val="0"/>
              <w:autoSpaceDN w:val="0"/>
              <w:adjustRightInd w:val="0"/>
              <w:spacing w:line="276" w:lineRule="auto"/>
            </w:pPr>
            <w:r w:rsidRPr="008179F2">
              <w:t>раствор для наружного применения</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D08AX</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другие антисептики и дезинфицирующие средства</w:t>
            </w:r>
          </w:p>
        </w:tc>
        <w:tc>
          <w:tcPr>
            <w:tcW w:w="3840" w:type="dxa"/>
          </w:tcPr>
          <w:p w:rsidR="008F4F99" w:rsidRPr="008179F2" w:rsidRDefault="008F4F99" w:rsidP="001F29D3">
            <w:pPr>
              <w:widowControl w:val="0"/>
              <w:autoSpaceDE w:val="0"/>
              <w:autoSpaceDN w:val="0"/>
              <w:adjustRightInd w:val="0"/>
              <w:spacing w:line="276" w:lineRule="auto"/>
            </w:pPr>
            <w:r w:rsidRPr="008179F2">
              <w:t>водорода пероксид</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местного и наружного применения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калия перманганат</w:t>
            </w:r>
          </w:p>
        </w:tc>
        <w:tc>
          <w:tcPr>
            <w:tcW w:w="5460" w:type="dxa"/>
          </w:tcPr>
          <w:p w:rsidR="008F4F99" w:rsidRPr="008179F2" w:rsidRDefault="008F4F99" w:rsidP="001F29D3">
            <w:pPr>
              <w:widowControl w:val="0"/>
              <w:autoSpaceDE w:val="0"/>
              <w:autoSpaceDN w:val="0"/>
              <w:adjustRightInd w:val="0"/>
              <w:spacing w:line="276" w:lineRule="auto"/>
            </w:pPr>
            <w:r w:rsidRPr="008179F2">
              <w:t>порошок для приготовления раствора для местного и наружного применения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этанол</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концентрат для приготовления раствора для наружного </w:t>
            </w:r>
            <w:proofErr w:type="gramStart"/>
            <w:r w:rsidRPr="008179F2">
              <w:rPr>
                <w:sz w:val="20"/>
                <w:szCs w:val="20"/>
                <w:shd w:val="clear" w:color="auto" w:fill="FFFFFF"/>
              </w:rPr>
              <w:t>применения;</w:t>
            </w:r>
            <w:r w:rsidRPr="008179F2">
              <w:rPr>
                <w:sz w:val="20"/>
                <w:szCs w:val="20"/>
              </w:rPr>
              <w:br/>
            </w:r>
            <w:r w:rsidRPr="008179F2">
              <w:rPr>
                <w:sz w:val="20"/>
                <w:szCs w:val="20"/>
                <w:shd w:val="clear" w:color="auto" w:fill="FFFFFF"/>
              </w:rPr>
              <w:t>концентрат</w:t>
            </w:r>
            <w:proofErr w:type="gramEnd"/>
            <w:r w:rsidRPr="008179F2">
              <w:rPr>
                <w:sz w:val="20"/>
                <w:szCs w:val="20"/>
                <w:shd w:val="clear" w:color="auto" w:fill="FFFFFF"/>
              </w:rPr>
              <w:t xml:space="preserve"> для приготовления раствора для наружного применения и приготовления лекарственных форм;</w:t>
            </w:r>
            <w:r w:rsidRPr="008179F2">
              <w:rPr>
                <w:sz w:val="20"/>
                <w:szCs w:val="20"/>
              </w:rPr>
              <w:br/>
            </w:r>
            <w:r w:rsidRPr="008179F2">
              <w:rPr>
                <w:sz w:val="20"/>
                <w:szCs w:val="20"/>
                <w:shd w:val="clear" w:color="auto" w:fill="FFFFFF"/>
              </w:rPr>
              <w:t>раствор для наружного применения;</w:t>
            </w:r>
            <w:r w:rsidRPr="008179F2">
              <w:rPr>
                <w:sz w:val="20"/>
                <w:szCs w:val="20"/>
              </w:rPr>
              <w:br/>
            </w:r>
            <w:r w:rsidRPr="008179F2">
              <w:rPr>
                <w:sz w:val="20"/>
                <w:szCs w:val="20"/>
                <w:shd w:val="clear" w:color="auto" w:fill="FFFFFF"/>
              </w:rPr>
              <w:t>раствор для наружного применения и приготовления лекарственных форм</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D11</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дерматологические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D11A</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дерматологические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D11AН</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препараты для лечения дерматита, кроме глюкокортикоидов</w:t>
            </w:r>
          </w:p>
        </w:tc>
        <w:tc>
          <w:tcPr>
            <w:tcW w:w="3840" w:type="dxa"/>
          </w:tcPr>
          <w:p w:rsidR="008F4F99" w:rsidRPr="008179F2" w:rsidRDefault="008F4F99" w:rsidP="001F29D3">
            <w:pPr>
              <w:widowControl w:val="0"/>
              <w:autoSpaceDE w:val="0"/>
              <w:autoSpaceDN w:val="0"/>
              <w:adjustRightInd w:val="0"/>
              <w:spacing w:line="276" w:lineRule="auto"/>
            </w:pPr>
            <w:r w:rsidRPr="008179F2">
              <w:t>дупилумаб</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пимекролимус</w:t>
            </w:r>
          </w:p>
        </w:tc>
        <w:tc>
          <w:tcPr>
            <w:tcW w:w="5460" w:type="dxa"/>
          </w:tcPr>
          <w:p w:rsidR="008F4F99" w:rsidRPr="008179F2" w:rsidRDefault="008F4F99" w:rsidP="001F29D3">
            <w:pPr>
              <w:widowControl w:val="0"/>
              <w:autoSpaceDE w:val="0"/>
              <w:autoSpaceDN w:val="0"/>
              <w:adjustRightInd w:val="0"/>
              <w:spacing w:line="276" w:lineRule="auto"/>
            </w:pPr>
            <w:r w:rsidRPr="008179F2">
              <w:t>крем для наружного применения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before="108" w:after="108" w:line="276" w:lineRule="auto"/>
              <w:jc w:val="center"/>
              <w:outlineLvl w:val="0"/>
              <w:rPr>
                <w:b/>
                <w:bCs/>
              </w:rPr>
            </w:pPr>
            <w:bookmarkStart w:id="90" w:name="sub_1005"/>
            <w:r w:rsidRPr="008179F2">
              <w:rPr>
                <w:b/>
                <w:bCs/>
              </w:rPr>
              <w:t>G</w:t>
            </w:r>
            <w:bookmarkEnd w:id="90"/>
          </w:p>
        </w:tc>
        <w:tc>
          <w:tcPr>
            <w:tcW w:w="4340" w:type="dxa"/>
          </w:tcPr>
          <w:p w:rsidR="008F4F99" w:rsidRPr="008179F2" w:rsidRDefault="008F4F99" w:rsidP="001F29D3">
            <w:pPr>
              <w:widowControl w:val="0"/>
              <w:autoSpaceDE w:val="0"/>
              <w:autoSpaceDN w:val="0"/>
              <w:adjustRightInd w:val="0"/>
              <w:spacing w:line="276" w:lineRule="auto"/>
            </w:pPr>
            <w:r w:rsidRPr="008179F2">
              <w:rPr>
                <w:b/>
                <w:bCs/>
              </w:rPr>
              <w:t>мочеполовая система и половые гормоны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G01</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противомикробные препараты и антисептики, применяемые в гинекологии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G01A</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противомикробные препараты и антисептики, кроме комбинированных препаратов с глюкокортикоидами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G01AА</w:t>
            </w:r>
          </w:p>
        </w:tc>
        <w:tc>
          <w:tcPr>
            <w:tcW w:w="4340" w:type="dxa"/>
          </w:tcPr>
          <w:p w:rsidR="008F4F99" w:rsidRPr="008179F2" w:rsidRDefault="008F4F99" w:rsidP="001F29D3">
            <w:pPr>
              <w:widowControl w:val="0"/>
              <w:autoSpaceDE w:val="0"/>
              <w:autoSpaceDN w:val="0"/>
              <w:adjustRightInd w:val="0"/>
              <w:spacing w:line="276" w:lineRule="auto"/>
            </w:pPr>
            <w:r w:rsidRPr="008179F2">
              <w:t>антибактериальные препараты</w:t>
            </w:r>
          </w:p>
        </w:tc>
        <w:tc>
          <w:tcPr>
            <w:tcW w:w="3840" w:type="dxa"/>
          </w:tcPr>
          <w:p w:rsidR="008F4F99" w:rsidRPr="008179F2" w:rsidRDefault="008F4F99" w:rsidP="001F29D3">
            <w:pPr>
              <w:widowControl w:val="0"/>
              <w:autoSpaceDE w:val="0"/>
              <w:autoSpaceDN w:val="0"/>
              <w:adjustRightInd w:val="0"/>
              <w:spacing w:line="276" w:lineRule="auto"/>
            </w:pPr>
            <w:r w:rsidRPr="008179F2">
              <w:t>натамицин</w:t>
            </w:r>
          </w:p>
        </w:tc>
        <w:tc>
          <w:tcPr>
            <w:tcW w:w="5460" w:type="dxa"/>
          </w:tcPr>
          <w:p w:rsidR="008F4F99" w:rsidRPr="008179F2" w:rsidRDefault="008F4F99" w:rsidP="001F29D3">
            <w:pPr>
              <w:widowControl w:val="0"/>
              <w:autoSpaceDE w:val="0"/>
              <w:autoSpaceDN w:val="0"/>
              <w:adjustRightInd w:val="0"/>
              <w:spacing w:line="276" w:lineRule="auto"/>
            </w:pPr>
            <w:r w:rsidRPr="008179F2">
              <w:t>суппозитории вагинальные</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G01AF</w:t>
            </w:r>
          </w:p>
        </w:tc>
        <w:tc>
          <w:tcPr>
            <w:tcW w:w="4340" w:type="dxa"/>
          </w:tcPr>
          <w:p w:rsidR="008F4F99" w:rsidRPr="008179F2" w:rsidRDefault="008F4F99" w:rsidP="001F29D3">
            <w:pPr>
              <w:widowControl w:val="0"/>
              <w:autoSpaceDE w:val="0"/>
              <w:autoSpaceDN w:val="0"/>
              <w:adjustRightInd w:val="0"/>
              <w:spacing w:line="276" w:lineRule="auto"/>
            </w:pPr>
            <w:r w:rsidRPr="008179F2">
              <w:t>производные имидазола</w:t>
            </w:r>
          </w:p>
        </w:tc>
        <w:tc>
          <w:tcPr>
            <w:tcW w:w="3840" w:type="dxa"/>
          </w:tcPr>
          <w:p w:rsidR="008F4F99" w:rsidRPr="008179F2" w:rsidRDefault="008F4F99" w:rsidP="001F29D3">
            <w:pPr>
              <w:widowControl w:val="0"/>
              <w:autoSpaceDE w:val="0"/>
              <w:autoSpaceDN w:val="0"/>
              <w:adjustRightInd w:val="0"/>
              <w:spacing w:line="276" w:lineRule="auto"/>
            </w:pPr>
            <w:r w:rsidRPr="008179F2">
              <w:t>клотримазол</w:t>
            </w:r>
          </w:p>
        </w:tc>
        <w:tc>
          <w:tcPr>
            <w:tcW w:w="5460" w:type="dxa"/>
          </w:tcPr>
          <w:p w:rsidR="008F4F99" w:rsidRPr="008179F2" w:rsidRDefault="008F4F99" w:rsidP="001F29D3">
            <w:pPr>
              <w:widowControl w:val="0"/>
              <w:autoSpaceDE w:val="0"/>
              <w:autoSpaceDN w:val="0"/>
              <w:adjustRightInd w:val="0"/>
              <w:spacing w:line="276" w:lineRule="auto"/>
            </w:pPr>
            <w:r w:rsidRPr="008179F2">
              <w:t>гель вагинальный;</w:t>
            </w:r>
          </w:p>
          <w:p w:rsidR="008F4F99" w:rsidRPr="008179F2" w:rsidRDefault="008F4F99" w:rsidP="001F29D3">
            <w:pPr>
              <w:widowControl w:val="0"/>
              <w:autoSpaceDE w:val="0"/>
              <w:autoSpaceDN w:val="0"/>
              <w:adjustRightInd w:val="0"/>
              <w:spacing w:line="276" w:lineRule="auto"/>
            </w:pPr>
            <w:r w:rsidRPr="008179F2">
              <w:t>суппозитории вагинальные;</w:t>
            </w:r>
          </w:p>
          <w:p w:rsidR="008F4F99" w:rsidRPr="008179F2" w:rsidRDefault="008F4F99" w:rsidP="001F29D3">
            <w:pPr>
              <w:widowControl w:val="0"/>
              <w:autoSpaceDE w:val="0"/>
              <w:autoSpaceDN w:val="0"/>
              <w:adjustRightInd w:val="0"/>
              <w:spacing w:line="276" w:lineRule="auto"/>
            </w:pPr>
            <w:r w:rsidRPr="008179F2">
              <w:lastRenderedPageBreak/>
              <w:t>таблетки вагинальные</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lastRenderedPageBreak/>
              <w:t>G02</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препараты, применяемые в гинекологии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G02A</w:t>
            </w:r>
          </w:p>
        </w:tc>
        <w:tc>
          <w:tcPr>
            <w:tcW w:w="4340" w:type="dxa"/>
          </w:tcPr>
          <w:p w:rsidR="008F4F99" w:rsidRPr="008179F2" w:rsidRDefault="008F4F99" w:rsidP="001F29D3">
            <w:pPr>
              <w:widowControl w:val="0"/>
              <w:autoSpaceDE w:val="0"/>
              <w:autoSpaceDN w:val="0"/>
              <w:adjustRightInd w:val="0"/>
              <w:spacing w:line="276" w:lineRule="auto"/>
            </w:pPr>
            <w:r w:rsidRPr="008179F2">
              <w:t>утеротонизирующие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G02AB</w:t>
            </w:r>
          </w:p>
        </w:tc>
        <w:tc>
          <w:tcPr>
            <w:tcW w:w="4340" w:type="dxa"/>
          </w:tcPr>
          <w:p w:rsidR="008F4F99" w:rsidRPr="008179F2" w:rsidRDefault="008F4F99" w:rsidP="001F29D3">
            <w:pPr>
              <w:widowControl w:val="0"/>
              <w:autoSpaceDE w:val="0"/>
              <w:autoSpaceDN w:val="0"/>
              <w:adjustRightInd w:val="0"/>
              <w:spacing w:line="276" w:lineRule="auto"/>
            </w:pPr>
            <w:r w:rsidRPr="008179F2">
              <w:t>алкалоиды спорыньи</w:t>
            </w:r>
          </w:p>
        </w:tc>
        <w:tc>
          <w:tcPr>
            <w:tcW w:w="3840" w:type="dxa"/>
          </w:tcPr>
          <w:p w:rsidR="008F4F99" w:rsidRPr="008179F2" w:rsidRDefault="008F4F99" w:rsidP="001F29D3">
            <w:pPr>
              <w:widowControl w:val="0"/>
              <w:autoSpaceDE w:val="0"/>
              <w:autoSpaceDN w:val="0"/>
              <w:adjustRightInd w:val="0"/>
              <w:spacing w:line="276" w:lineRule="auto"/>
            </w:pPr>
            <w:r w:rsidRPr="008179F2">
              <w:t>метилэргометрин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G02AD</w:t>
            </w:r>
          </w:p>
        </w:tc>
        <w:tc>
          <w:tcPr>
            <w:tcW w:w="4340" w:type="dxa"/>
          </w:tcPr>
          <w:p w:rsidR="008F4F99" w:rsidRPr="008179F2" w:rsidRDefault="008F4F99" w:rsidP="001F29D3">
            <w:pPr>
              <w:widowControl w:val="0"/>
              <w:autoSpaceDE w:val="0"/>
              <w:autoSpaceDN w:val="0"/>
              <w:adjustRightInd w:val="0"/>
              <w:spacing w:line="276" w:lineRule="auto"/>
            </w:pPr>
            <w:r w:rsidRPr="008179F2">
              <w:t>простагландины</w:t>
            </w:r>
          </w:p>
        </w:tc>
        <w:tc>
          <w:tcPr>
            <w:tcW w:w="3840" w:type="dxa"/>
          </w:tcPr>
          <w:p w:rsidR="008F4F99" w:rsidRPr="008179F2" w:rsidRDefault="008F4F99" w:rsidP="001F29D3">
            <w:pPr>
              <w:widowControl w:val="0"/>
              <w:autoSpaceDE w:val="0"/>
              <w:autoSpaceDN w:val="0"/>
              <w:adjustRightInd w:val="0"/>
              <w:spacing w:line="276" w:lineRule="auto"/>
            </w:pPr>
            <w:r w:rsidRPr="008179F2">
              <w:t>динопростон</w:t>
            </w:r>
          </w:p>
        </w:tc>
        <w:tc>
          <w:tcPr>
            <w:tcW w:w="5460" w:type="dxa"/>
          </w:tcPr>
          <w:p w:rsidR="008F4F99" w:rsidRPr="008179F2" w:rsidRDefault="008F4F99" w:rsidP="001F29D3">
            <w:pPr>
              <w:widowControl w:val="0"/>
              <w:autoSpaceDE w:val="0"/>
              <w:autoSpaceDN w:val="0"/>
              <w:adjustRightInd w:val="0"/>
              <w:spacing w:line="276" w:lineRule="auto"/>
            </w:pPr>
            <w:r w:rsidRPr="008179F2">
              <w:t>гель интрацервикальный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both"/>
            </w:pPr>
          </w:p>
        </w:tc>
        <w:tc>
          <w:tcPr>
            <w:tcW w:w="4340" w:type="dxa"/>
          </w:tcPr>
          <w:p w:rsidR="008F4F99" w:rsidRPr="008179F2" w:rsidRDefault="008F4F99" w:rsidP="001F29D3">
            <w:pPr>
              <w:widowControl w:val="0"/>
              <w:autoSpaceDE w:val="0"/>
              <w:autoSpaceDN w:val="0"/>
              <w:adjustRightInd w:val="0"/>
              <w:spacing w:line="276" w:lineRule="auto"/>
              <w:jc w:val="both"/>
            </w:pPr>
          </w:p>
        </w:tc>
        <w:tc>
          <w:tcPr>
            <w:tcW w:w="3840" w:type="dxa"/>
          </w:tcPr>
          <w:p w:rsidR="008F4F99" w:rsidRPr="008179F2" w:rsidRDefault="008F4F99" w:rsidP="001F29D3">
            <w:pPr>
              <w:widowControl w:val="0"/>
              <w:autoSpaceDE w:val="0"/>
              <w:autoSpaceDN w:val="0"/>
              <w:adjustRightInd w:val="0"/>
              <w:spacing w:line="276" w:lineRule="auto"/>
            </w:pPr>
            <w:r w:rsidRPr="008179F2">
              <w:t>мизопростол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G02C</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препараты, применяемые в гинекологии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G02CA</w:t>
            </w:r>
          </w:p>
        </w:tc>
        <w:tc>
          <w:tcPr>
            <w:tcW w:w="4340" w:type="dxa"/>
          </w:tcPr>
          <w:p w:rsidR="008F4F99" w:rsidRPr="008179F2" w:rsidRDefault="008F4F99" w:rsidP="001F29D3">
            <w:pPr>
              <w:widowControl w:val="0"/>
              <w:autoSpaceDE w:val="0"/>
              <w:autoSpaceDN w:val="0"/>
              <w:adjustRightInd w:val="0"/>
              <w:spacing w:line="276" w:lineRule="auto"/>
            </w:pPr>
            <w:r w:rsidRPr="008179F2">
              <w:t>адреномиметики, токолитические средства</w:t>
            </w:r>
          </w:p>
        </w:tc>
        <w:tc>
          <w:tcPr>
            <w:tcW w:w="3840" w:type="dxa"/>
          </w:tcPr>
          <w:p w:rsidR="008F4F99" w:rsidRPr="008179F2" w:rsidRDefault="008F4F99" w:rsidP="001F29D3">
            <w:pPr>
              <w:widowControl w:val="0"/>
              <w:autoSpaceDE w:val="0"/>
              <w:autoSpaceDN w:val="0"/>
              <w:adjustRightInd w:val="0"/>
              <w:spacing w:line="276" w:lineRule="auto"/>
            </w:pPr>
            <w:r w:rsidRPr="008179F2">
              <w:t>гексопреналин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G02CB</w:t>
            </w:r>
          </w:p>
        </w:tc>
        <w:tc>
          <w:tcPr>
            <w:tcW w:w="4340" w:type="dxa"/>
          </w:tcPr>
          <w:p w:rsidR="008F4F99" w:rsidRPr="008179F2" w:rsidRDefault="008F4F99" w:rsidP="001F29D3">
            <w:pPr>
              <w:widowControl w:val="0"/>
              <w:autoSpaceDE w:val="0"/>
              <w:autoSpaceDN w:val="0"/>
              <w:adjustRightInd w:val="0"/>
              <w:spacing w:line="276" w:lineRule="auto"/>
            </w:pPr>
            <w:r w:rsidRPr="008179F2">
              <w:t>ингибиторы пролактина</w:t>
            </w:r>
          </w:p>
        </w:tc>
        <w:tc>
          <w:tcPr>
            <w:tcW w:w="3840" w:type="dxa"/>
          </w:tcPr>
          <w:p w:rsidR="008F4F99" w:rsidRPr="008179F2" w:rsidRDefault="008F4F99" w:rsidP="001F29D3">
            <w:pPr>
              <w:widowControl w:val="0"/>
              <w:autoSpaceDE w:val="0"/>
              <w:autoSpaceDN w:val="0"/>
              <w:adjustRightInd w:val="0"/>
              <w:spacing w:line="276" w:lineRule="auto"/>
            </w:pPr>
            <w:r w:rsidRPr="008179F2">
              <w:t>бромокриптин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G02CX</w:t>
            </w:r>
          </w:p>
        </w:tc>
        <w:tc>
          <w:tcPr>
            <w:tcW w:w="4340" w:type="dxa"/>
          </w:tcPr>
          <w:p w:rsidR="008F4F99" w:rsidRPr="008179F2" w:rsidRDefault="008F4F99" w:rsidP="001F29D3">
            <w:pPr>
              <w:widowControl w:val="0"/>
              <w:autoSpaceDE w:val="0"/>
              <w:autoSpaceDN w:val="0"/>
              <w:adjustRightInd w:val="0"/>
              <w:spacing w:line="276" w:lineRule="auto"/>
            </w:pPr>
            <w:r w:rsidRPr="008179F2">
              <w:t>прочие препараты, применяемые в гинекологии</w:t>
            </w:r>
          </w:p>
        </w:tc>
        <w:tc>
          <w:tcPr>
            <w:tcW w:w="3840" w:type="dxa"/>
          </w:tcPr>
          <w:p w:rsidR="008F4F99" w:rsidRPr="008179F2" w:rsidRDefault="008F4F99" w:rsidP="001F29D3">
            <w:pPr>
              <w:widowControl w:val="0"/>
              <w:autoSpaceDE w:val="0"/>
              <w:autoSpaceDN w:val="0"/>
              <w:adjustRightInd w:val="0"/>
              <w:spacing w:line="276" w:lineRule="auto"/>
            </w:pPr>
            <w:r w:rsidRPr="008179F2">
              <w:t>атозибан</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p w:rsidR="008F4F99" w:rsidRPr="008179F2" w:rsidRDefault="008F4F99" w:rsidP="001F29D3">
            <w:pPr>
              <w:widowControl w:val="0"/>
              <w:autoSpaceDE w:val="0"/>
              <w:autoSpaceDN w:val="0"/>
              <w:adjustRightInd w:val="0"/>
              <w:spacing w:line="276" w:lineRule="auto"/>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G03</w:t>
            </w:r>
          </w:p>
        </w:tc>
        <w:tc>
          <w:tcPr>
            <w:tcW w:w="4340" w:type="dxa"/>
          </w:tcPr>
          <w:p w:rsidR="008F4F99" w:rsidRPr="008179F2" w:rsidRDefault="008F4F99" w:rsidP="001F29D3">
            <w:pPr>
              <w:widowControl w:val="0"/>
              <w:autoSpaceDE w:val="0"/>
              <w:autoSpaceDN w:val="0"/>
              <w:adjustRightInd w:val="0"/>
              <w:spacing w:line="276" w:lineRule="auto"/>
            </w:pPr>
            <w:r w:rsidRPr="008179F2">
              <w:t>половые гормоны и модуляторы функции половых органов</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G03B</w:t>
            </w:r>
          </w:p>
        </w:tc>
        <w:tc>
          <w:tcPr>
            <w:tcW w:w="4340" w:type="dxa"/>
          </w:tcPr>
          <w:p w:rsidR="008F4F99" w:rsidRPr="008179F2" w:rsidRDefault="008F4F99" w:rsidP="001F29D3">
            <w:pPr>
              <w:widowControl w:val="0"/>
              <w:autoSpaceDE w:val="0"/>
              <w:autoSpaceDN w:val="0"/>
              <w:adjustRightInd w:val="0"/>
              <w:spacing w:line="276" w:lineRule="auto"/>
            </w:pPr>
            <w:r w:rsidRPr="008179F2">
              <w:t>андрогены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G03BA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производные 3-оксоандрост-4-ена</w:t>
            </w:r>
          </w:p>
        </w:tc>
        <w:tc>
          <w:tcPr>
            <w:tcW w:w="3840" w:type="dxa"/>
          </w:tcPr>
          <w:p w:rsidR="008F4F99" w:rsidRPr="008179F2" w:rsidRDefault="008F4F99" w:rsidP="001F29D3">
            <w:pPr>
              <w:widowControl w:val="0"/>
              <w:autoSpaceDE w:val="0"/>
              <w:autoSpaceDN w:val="0"/>
              <w:adjustRightInd w:val="0"/>
              <w:spacing w:line="276" w:lineRule="auto"/>
            </w:pPr>
            <w:r w:rsidRPr="008179F2">
              <w:t>тестостерон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гель для наружного </w:t>
            </w:r>
            <w:proofErr w:type="gramStart"/>
            <w:r w:rsidRPr="008179F2">
              <w:rPr>
                <w:sz w:val="20"/>
                <w:szCs w:val="20"/>
                <w:shd w:val="clear" w:color="auto" w:fill="FFFFFF"/>
              </w:rPr>
              <w:t>применения;</w:t>
            </w:r>
            <w:r w:rsidRPr="008179F2">
              <w:rPr>
                <w:sz w:val="20"/>
                <w:szCs w:val="20"/>
              </w:rPr>
              <w:br/>
            </w:r>
            <w:r w:rsidRPr="008179F2">
              <w:rPr>
                <w:sz w:val="20"/>
                <w:szCs w:val="20"/>
                <w:shd w:val="clear" w:color="auto" w:fill="FFFFFF"/>
              </w:rPr>
              <w:t>капсулы</w:t>
            </w:r>
            <w:proofErr w:type="gramEnd"/>
            <w:r w:rsidRPr="008179F2">
              <w:rPr>
                <w:sz w:val="20"/>
                <w:szCs w:val="20"/>
                <w:shd w:val="clear" w:color="auto" w:fill="FFFFFF"/>
              </w:rPr>
              <w:t>;</w:t>
            </w:r>
            <w:r w:rsidRPr="008179F2">
              <w:rPr>
                <w:sz w:val="20"/>
                <w:szCs w:val="20"/>
              </w:rPr>
              <w:br/>
            </w:r>
            <w:r w:rsidRPr="008179F2">
              <w:rPr>
                <w:sz w:val="20"/>
                <w:szCs w:val="20"/>
                <w:shd w:val="clear" w:color="auto" w:fill="FFFFFF"/>
              </w:rPr>
              <w:t>раствор для внутримышечного введения;</w:t>
            </w:r>
            <w:r w:rsidRPr="008179F2">
              <w:rPr>
                <w:sz w:val="20"/>
                <w:szCs w:val="20"/>
              </w:rPr>
              <w:br/>
            </w:r>
            <w:r w:rsidRPr="008179F2">
              <w:rPr>
                <w:sz w:val="20"/>
                <w:szCs w:val="20"/>
                <w:shd w:val="clear" w:color="auto" w:fill="FFFFFF"/>
              </w:rPr>
              <w:t>раствор для внутримышечного введения (масляный)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тестостерон (смесь эфиров)</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внутримышечного введения (масляный)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G03D</w:t>
            </w:r>
          </w:p>
        </w:tc>
        <w:tc>
          <w:tcPr>
            <w:tcW w:w="4340" w:type="dxa"/>
          </w:tcPr>
          <w:p w:rsidR="008F4F99" w:rsidRPr="008179F2" w:rsidRDefault="008F4F99" w:rsidP="001F29D3">
            <w:pPr>
              <w:widowControl w:val="0"/>
              <w:autoSpaceDE w:val="0"/>
              <w:autoSpaceDN w:val="0"/>
              <w:adjustRightInd w:val="0"/>
              <w:spacing w:line="276" w:lineRule="auto"/>
            </w:pPr>
            <w:r w:rsidRPr="008179F2">
              <w:t>гестагены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G03DA</w:t>
            </w:r>
          </w:p>
        </w:tc>
        <w:tc>
          <w:tcPr>
            <w:tcW w:w="4340" w:type="dxa"/>
          </w:tcPr>
          <w:p w:rsidR="008F4F99" w:rsidRPr="008179F2" w:rsidRDefault="008F4F99" w:rsidP="001F29D3">
            <w:pPr>
              <w:widowControl w:val="0"/>
              <w:autoSpaceDE w:val="0"/>
              <w:autoSpaceDN w:val="0"/>
              <w:adjustRightInd w:val="0"/>
              <w:spacing w:line="276" w:lineRule="auto"/>
            </w:pPr>
            <w:r w:rsidRPr="008179F2">
              <w:t>производные прегн-4-ена</w:t>
            </w:r>
          </w:p>
        </w:tc>
        <w:tc>
          <w:tcPr>
            <w:tcW w:w="3840" w:type="dxa"/>
          </w:tcPr>
          <w:p w:rsidR="008F4F99" w:rsidRPr="008179F2" w:rsidRDefault="008F4F99" w:rsidP="001F29D3">
            <w:pPr>
              <w:widowControl w:val="0"/>
              <w:autoSpaceDE w:val="0"/>
              <w:autoSpaceDN w:val="0"/>
              <w:adjustRightInd w:val="0"/>
              <w:spacing w:line="276" w:lineRule="auto"/>
            </w:pPr>
            <w:r w:rsidRPr="008179F2">
              <w:t>прогестерон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G03DB</w:t>
            </w:r>
          </w:p>
        </w:tc>
        <w:tc>
          <w:tcPr>
            <w:tcW w:w="4340" w:type="dxa"/>
          </w:tcPr>
          <w:p w:rsidR="008F4F99" w:rsidRPr="008179F2" w:rsidRDefault="008F4F99" w:rsidP="001F29D3">
            <w:pPr>
              <w:widowControl w:val="0"/>
              <w:autoSpaceDE w:val="0"/>
              <w:autoSpaceDN w:val="0"/>
              <w:adjustRightInd w:val="0"/>
              <w:spacing w:line="276" w:lineRule="auto"/>
            </w:pPr>
            <w:r w:rsidRPr="008179F2">
              <w:t>производные прегнадиена</w:t>
            </w:r>
          </w:p>
        </w:tc>
        <w:tc>
          <w:tcPr>
            <w:tcW w:w="3840" w:type="dxa"/>
          </w:tcPr>
          <w:p w:rsidR="008F4F99" w:rsidRPr="008179F2" w:rsidRDefault="008F4F99" w:rsidP="001F29D3">
            <w:pPr>
              <w:widowControl w:val="0"/>
              <w:autoSpaceDE w:val="0"/>
              <w:autoSpaceDN w:val="0"/>
              <w:adjustRightInd w:val="0"/>
              <w:spacing w:line="276" w:lineRule="auto"/>
            </w:pPr>
            <w:r w:rsidRPr="008179F2">
              <w:t>дидрогестерон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G03DC</w:t>
            </w:r>
          </w:p>
        </w:tc>
        <w:tc>
          <w:tcPr>
            <w:tcW w:w="4340" w:type="dxa"/>
          </w:tcPr>
          <w:p w:rsidR="008F4F99" w:rsidRPr="008179F2" w:rsidRDefault="008F4F99" w:rsidP="001F29D3">
            <w:pPr>
              <w:widowControl w:val="0"/>
              <w:autoSpaceDE w:val="0"/>
              <w:autoSpaceDN w:val="0"/>
              <w:adjustRightInd w:val="0"/>
              <w:spacing w:line="276" w:lineRule="auto"/>
            </w:pPr>
            <w:r w:rsidRPr="008179F2">
              <w:t>производные эстрена</w:t>
            </w:r>
          </w:p>
        </w:tc>
        <w:tc>
          <w:tcPr>
            <w:tcW w:w="3840" w:type="dxa"/>
          </w:tcPr>
          <w:p w:rsidR="008F4F99" w:rsidRPr="008179F2" w:rsidRDefault="008F4F99" w:rsidP="001F29D3">
            <w:pPr>
              <w:widowControl w:val="0"/>
              <w:autoSpaceDE w:val="0"/>
              <w:autoSpaceDN w:val="0"/>
              <w:adjustRightInd w:val="0"/>
              <w:spacing w:line="276" w:lineRule="auto"/>
            </w:pPr>
            <w:r w:rsidRPr="008179F2">
              <w:t>норэтистерон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lastRenderedPageBreak/>
              <w:t>G03G</w:t>
            </w:r>
          </w:p>
        </w:tc>
        <w:tc>
          <w:tcPr>
            <w:tcW w:w="4340" w:type="dxa"/>
          </w:tcPr>
          <w:p w:rsidR="008F4F99" w:rsidRPr="008179F2" w:rsidRDefault="008F4F99" w:rsidP="001F29D3">
            <w:pPr>
              <w:widowControl w:val="0"/>
              <w:autoSpaceDE w:val="0"/>
              <w:autoSpaceDN w:val="0"/>
              <w:adjustRightInd w:val="0"/>
              <w:spacing w:line="276" w:lineRule="auto"/>
            </w:pPr>
            <w:r w:rsidRPr="008179F2">
              <w:t>гонадотропины и другие стимуляторы овуляции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G03GA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гонадотропины</w:t>
            </w:r>
          </w:p>
        </w:tc>
        <w:tc>
          <w:tcPr>
            <w:tcW w:w="3840" w:type="dxa"/>
          </w:tcPr>
          <w:p w:rsidR="008F4F99" w:rsidRPr="008179F2" w:rsidRDefault="008F4F99" w:rsidP="001F29D3">
            <w:pPr>
              <w:widowControl w:val="0"/>
              <w:autoSpaceDE w:val="0"/>
              <w:autoSpaceDN w:val="0"/>
              <w:adjustRightInd w:val="0"/>
              <w:spacing w:line="276" w:lineRule="auto"/>
            </w:pPr>
            <w:r w:rsidRPr="008179F2">
              <w:t>гонадотропин хорионический</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лиофилизат для приготовления раствора для внутримышечного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корифоллитропин альфа</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фоллитропин альфа</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внутримышечного и подкожного введения;</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подкожного введения;</w:t>
            </w:r>
          </w:p>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фоллитропин альфа + лутропин альфа</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подкожного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G03GB</w:t>
            </w:r>
          </w:p>
        </w:tc>
        <w:tc>
          <w:tcPr>
            <w:tcW w:w="4340" w:type="dxa"/>
          </w:tcPr>
          <w:p w:rsidR="008F4F99" w:rsidRPr="008179F2" w:rsidRDefault="008F4F99" w:rsidP="001F29D3">
            <w:pPr>
              <w:widowControl w:val="0"/>
              <w:autoSpaceDE w:val="0"/>
              <w:autoSpaceDN w:val="0"/>
              <w:adjustRightInd w:val="0"/>
              <w:spacing w:line="276" w:lineRule="auto"/>
            </w:pPr>
            <w:r w:rsidRPr="008179F2">
              <w:t>синтетические стимуляторы овуляции</w:t>
            </w:r>
          </w:p>
        </w:tc>
        <w:tc>
          <w:tcPr>
            <w:tcW w:w="3840" w:type="dxa"/>
          </w:tcPr>
          <w:p w:rsidR="008F4F99" w:rsidRPr="008179F2" w:rsidRDefault="008F4F99" w:rsidP="001F29D3">
            <w:pPr>
              <w:widowControl w:val="0"/>
              <w:autoSpaceDE w:val="0"/>
              <w:autoSpaceDN w:val="0"/>
              <w:adjustRightInd w:val="0"/>
              <w:spacing w:line="276" w:lineRule="auto"/>
            </w:pPr>
            <w:r w:rsidRPr="008179F2">
              <w:t>кломифен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G03H</w:t>
            </w:r>
          </w:p>
        </w:tc>
        <w:tc>
          <w:tcPr>
            <w:tcW w:w="4340" w:type="dxa"/>
          </w:tcPr>
          <w:p w:rsidR="008F4F99" w:rsidRPr="008179F2" w:rsidRDefault="008F4F99" w:rsidP="001F29D3">
            <w:pPr>
              <w:widowControl w:val="0"/>
              <w:autoSpaceDE w:val="0"/>
              <w:autoSpaceDN w:val="0"/>
              <w:adjustRightInd w:val="0"/>
              <w:spacing w:line="276" w:lineRule="auto"/>
            </w:pPr>
            <w:r w:rsidRPr="008179F2">
              <w:t>антиандрогены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G03HA</w:t>
            </w:r>
          </w:p>
        </w:tc>
        <w:tc>
          <w:tcPr>
            <w:tcW w:w="4340" w:type="dxa"/>
          </w:tcPr>
          <w:p w:rsidR="008F4F99" w:rsidRPr="008179F2" w:rsidRDefault="008F4F99" w:rsidP="001F29D3">
            <w:pPr>
              <w:widowControl w:val="0"/>
              <w:autoSpaceDE w:val="0"/>
              <w:autoSpaceDN w:val="0"/>
              <w:adjustRightInd w:val="0"/>
              <w:spacing w:line="276" w:lineRule="auto"/>
            </w:pPr>
            <w:r w:rsidRPr="008179F2">
              <w:t>антиандрогены</w:t>
            </w:r>
          </w:p>
        </w:tc>
        <w:tc>
          <w:tcPr>
            <w:tcW w:w="3840" w:type="dxa"/>
          </w:tcPr>
          <w:p w:rsidR="008F4F99" w:rsidRPr="008179F2" w:rsidRDefault="008F4F99" w:rsidP="001F29D3">
            <w:pPr>
              <w:widowControl w:val="0"/>
              <w:autoSpaceDE w:val="0"/>
              <w:autoSpaceDN w:val="0"/>
              <w:adjustRightInd w:val="0"/>
              <w:spacing w:line="276" w:lineRule="auto"/>
            </w:pPr>
            <w:r w:rsidRPr="008179F2">
              <w:t>ципротерон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внутримышечного введения масляный;</w:t>
            </w:r>
          </w:p>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G04</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применяемые в урологии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G04B</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применяемые в урологии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G04BD</w:t>
            </w:r>
          </w:p>
        </w:tc>
        <w:tc>
          <w:tcPr>
            <w:tcW w:w="4340" w:type="dxa"/>
          </w:tcPr>
          <w:p w:rsidR="008F4F99" w:rsidRPr="008179F2" w:rsidRDefault="008F4F99" w:rsidP="001F29D3">
            <w:pPr>
              <w:widowControl w:val="0"/>
              <w:autoSpaceDE w:val="0"/>
              <w:autoSpaceDN w:val="0"/>
              <w:adjustRightInd w:val="0"/>
              <w:spacing w:line="276" w:lineRule="auto"/>
            </w:pPr>
            <w:r w:rsidRPr="008179F2">
              <w:t>средства для лечения учащенного мочеиспускания и недержания мочи</w:t>
            </w:r>
          </w:p>
        </w:tc>
        <w:tc>
          <w:tcPr>
            <w:tcW w:w="3840" w:type="dxa"/>
          </w:tcPr>
          <w:p w:rsidR="008F4F99" w:rsidRPr="008179F2" w:rsidRDefault="008F4F99" w:rsidP="001F29D3">
            <w:pPr>
              <w:widowControl w:val="0"/>
              <w:autoSpaceDE w:val="0"/>
              <w:autoSpaceDN w:val="0"/>
              <w:adjustRightInd w:val="0"/>
              <w:spacing w:line="276" w:lineRule="auto"/>
            </w:pPr>
            <w:r w:rsidRPr="008179F2">
              <w:t>солифенацин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G04C</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для лечения доброкачественной гиперплазии предстательной железы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91" w:name="sub_10014"/>
            <w:r w:rsidRPr="008179F2">
              <w:t>G04CA</w:t>
            </w:r>
            <w:bookmarkEnd w:id="91"/>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альфа-адреноблокаторы</w:t>
            </w:r>
          </w:p>
        </w:tc>
        <w:tc>
          <w:tcPr>
            <w:tcW w:w="3840" w:type="dxa"/>
          </w:tcPr>
          <w:p w:rsidR="008F4F99" w:rsidRPr="008179F2" w:rsidRDefault="008F4F99" w:rsidP="001F29D3">
            <w:pPr>
              <w:widowControl w:val="0"/>
              <w:autoSpaceDE w:val="0"/>
              <w:autoSpaceDN w:val="0"/>
              <w:adjustRightInd w:val="0"/>
              <w:spacing w:line="276" w:lineRule="auto"/>
            </w:pPr>
            <w:r w:rsidRPr="008179F2">
              <w:t>алфузозин</w:t>
            </w:r>
          </w:p>
        </w:tc>
        <w:tc>
          <w:tcPr>
            <w:tcW w:w="5460" w:type="dxa"/>
          </w:tcPr>
          <w:p w:rsidR="008F4F99" w:rsidRPr="008179F2" w:rsidRDefault="008F4F99" w:rsidP="001F29D3">
            <w:pPr>
              <w:widowControl w:val="0"/>
              <w:autoSpaceDE w:val="0"/>
              <w:autoSpaceDN w:val="0"/>
              <w:adjustRightInd w:val="0"/>
              <w:spacing w:line="276" w:lineRule="auto"/>
            </w:pPr>
            <w:r w:rsidRPr="008179F2">
              <w:t xml:space="preserve">таблетки пролонгированного </w:t>
            </w:r>
            <w:proofErr w:type="gramStart"/>
            <w:r w:rsidRPr="008179F2">
              <w:t xml:space="preserve">действия;   </w:t>
            </w:r>
            <w:proofErr w:type="gramEnd"/>
            <w:r w:rsidRPr="008179F2">
              <w:t xml:space="preserve">                    таблетки пролонгированного действия, покрытые оболочкой;</w:t>
            </w:r>
          </w:p>
          <w:p w:rsidR="008F4F99" w:rsidRPr="008179F2" w:rsidRDefault="008F4F99" w:rsidP="001F29D3">
            <w:pPr>
              <w:widowControl w:val="0"/>
              <w:autoSpaceDE w:val="0"/>
              <w:autoSpaceDN w:val="0"/>
              <w:adjustRightInd w:val="0"/>
              <w:spacing w:line="276" w:lineRule="auto"/>
            </w:pPr>
            <w:r w:rsidRPr="008179F2">
              <w:t>таблетки с контролируемым высвобождением, покрытые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тамсулозин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капсулы кишечнорастворимые с пролонгированным высвобождением; капсулы пролонгированного </w:t>
            </w:r>
            <w:proofErr w:type="gramStart"/>
            <w:r w:rsidRPr="008179F2">
              <w:rPr>
                <w:sz w:val="20"/>
                <w:szCs w:val="20"/>
                <w:shd w:val="clear" w:color="auto" w:fill="FFFFFF"/>
              </w:rPr>
              <w:t>действия;</w:t>
            </w:r>
            <w:r w:rsidRPr="008179F2">
              <w:rPr>
                <w:sz w:val="20"/>
                <w:szCs w:val="20"/>
              </w:rPr>
              <w:br/>
            </w:r>
            <w:r w:rsidRPr="008179F2">
              <w:rPr>
                <w:sz w:val="20"/>
                <w:szCs w:val="20"/>
                <w:shd w:val="clear" w:color="auto" w:fill="FFFFFF"/>
              </w:rPr>
              <w:t>капсулы</w:t>
            </w:r>
            <w:proofErr w:type="gramEnd"/>
            <w:r w:rsidRPr="008179F2">
              <w:rPr>
                <w:sz w:val="20"/>
                <w:szCs w:val="20"/>
                <w:shd w:val="clear" w:color="auto" w:fill="FFFFFF"/>
              </w:rPr>
              <w:t xml:space="preserve"> с модифицированным высвобождением;</w:t>
            </w:r>
            <w:r w:rsidRPr="008179F2">
              <w:rPr>
                <w:sz w:val="20"/>
                <w:szCs w:val="20"/>
              </w:rPr>
              <w:br/>
            </w:r>
            <w:r w:rsidRPr="008179F2">
              <w:rPr>
                <w:sz w:val="20"/>
                <w:szCs w:val="20"/>
                <w:shd w:val="clear" w:color="auto" w:fill="FFFFFF"/>
              </w:rPr>
              <w:t>капсулы с пролонгированным высвобождением;</w:t>
            </w:r>
            <w:r w:rsidRPr="008179F2">
              <w:rPr>
                <w:sz w:val="20"/>
                <w:szCs w:val="20"/>
              </w:rPr>
              <w:br/>
            </w:r>
            <w:r w:rsidRPr="008179F2">
              <w:rPr>
                <w:sz w:val="20"/>
                <w:szCs w:val="20"/>
                <w:shd w:val="clear" w:color="auto" w:fill="FFFFFF"/>
              </w:rPr>
              <w:t>таблетки с контролируемым высвобождением, покрытые оболочкой;</w:t>
            </w:r>
            <w:r w:rsidRPr="008179F2">
              <w:rPr>
                <w:sz w:val="20"/>
                <w:szCs w:val="20"/>
              </w:rPr>
              <w:br/>
            </w:r>
            <w:r w:rsidRPr="008179F2">
              <w:rPr>
                <w:sz w:val="20"/>
                <w:szCs w:val="20"/>
                <w:shd w:val="clear" w:color="auto" w:fill="FFFFFF"/>
              </w:rPr>
              <w:t>таблетки с пролонгированным высвобождением,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G04CB</w:t>
            </w:r>
          </w:p>
        </w:tc>
        <w:tc>
          <w:tcPr>
            <w:tcW w:w="4340" w:type="dxa"/>
          </w:tcPr>
          <w:p w:rsidR="008F4F99" w:rsidRPr="008179F2" w:rsidRDefault="008F4F99" w:rsidP="001F29D3">
            <w:pPr>
              <w:widowControl w:val="0"/>
              <w:autoSpaceDE w:val="0"/>
              <w:autoSpaceDN w:val="0"/>
              <w:adjustRightInd w:val="0"/>
              <w:spacing w:line="276" w:lineRule="auto"/>
            </w:pPr>
            <w:r w:rsidRPr="008179F2">
              <w:t>ингибиторы тестостерон-5-альфа-редуктазы</w:t>
            </w:r>
          </w:p>
        </w:tc>
        <w:tc>
          <w:tcPr>
            <w:tcW w:w="3840" w:type="dxa"/>
          </w:tcPr>
          <w:p w:rsidR="008F4F99" w:rsidRPr="008179F2" w:rsidRDefault="008F4F99" w:rsidP="001F29D3">
            <w:pPr>
              <w:widowControl w:val="0"/>
              <w:autoSpaceDE w:val="0"/>
              <w:autoSpaceDN w:val="0"/>
              <w:adjustRightInd w:val="0"/>
              <w:spacing w:line="276" w:lineRule="auto"/>
            </w:pPr>
            <w:r w:rsidRPr="008179F2">
              <w:t>финастерид</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before="108" w:after="108" w:line="276" w:lineRule="auto"/>
              <w:jc w:val="center"/>
              <w:outlineLvl w:val="0"/>
              <w:rPr>
                <w:b/>
                <w:bCs/>
              </w:rPr>
            </w:pPr>
            <w:bookmarkStart w:id="92" w:name="sub_1006"/>
            <w:r w:rsidRPr="008179F2">
              <w:rPr>
                <w:b/>
                <w:bCs/>
              </w:rPr>
              <w:t>H</w:t>
            </w:r>
            <w:bookmarkEnd w:id="92"/>
          </w:p>
        </w:tc>
        <w:tc>
          <w:tcPr>
            <w:tcW w:w="4340" w:type="dxa"/>
          </w:tcPr>
          <w:p w:rsidR="008F4F99" w:rsidRPr="008179F2" w:rsidRDefault="008F4F99" w:rsidP="001F29D3">
            <w:pPr>
              <w:widowControl w:val="0"/>
              <w:autoSpaceDE w:val="0"/>
              <w:autoSpaceDN w:val="0"/>
              <w:adjustRightInd w:val="0"/>
              <w:spacing w:line="276" w:lineRule="auto"/>
            </w:pPr>
            <w:r w:rsidRPr="008179F2">
              <w:rPr>
                <w:b/>
                <w:bCs/>
              </w:rPr>
              <w:t>гормональные препараты системного действия, кроме половых гормонов и инсулинов</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H01</w:t>
            </w:r>
          </w:p>
        </w:tc>
        <w:tc>
          <w:tcPr>
            <w:tcW w:w="4340" w:type="dxa"/>
          </w:tcPr>
          <w:p w:rsidR="008F4F99" w:rsidRPr="008179F2" w:rsidRDefault="008F4F99" w:rsidP="001F29D3">
            <w:pPr>
              <w:widowControl w:val="0"/>
              <w:autoSpaceDE w:val="0"/>
              <w:autoSpaceDN w:val="0"/>
              <w:adjustRightInd w:val="0"/>
              <w:spacing w:line="276" w:lineRule="auto"/>
            </w:pPr>
            <w:r w:rsidRPr="008179F2">
              <w:t>гормоны гипофиза и гипоталамуса и их аналоги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H01A</w:t>
            </w:r>
          </w:p>
        </w:tc>
        <w:tc>
          <w:tcPr>
            <w:tcW w:w="4340" w:type="dxa"/>
          </w:tcPr>
          <w:p w:rsidR="008F4F99" w:rsidRPr="008179F2" w:rsidRDefault="008F4F99" w:rsidP="001F29D3">
            <w:pPr>
              <w:widowControl w:val="0"/>
              <w:autoSpaceDE w:val="0"/>
              <w:autoSpaceDN w:val="0"/>
              <w:adjustRightInd w:val="0"/>
              <w:spacing w:line="276" w:lineRule="auto"/>
            </w:pPr>
            <w:r w:rsidRPr="008179F2">
              <w:t>гормоны передней доли гипофиза и их аналоги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H01AC</w:t>
            </w:r>
          </w:p>
        </w:tc>
        <w:tc>
          <w:tcPr>
            <w:tcW w:w="4340" w:type="dxa"/>
          </w:tcPr>
          <w:p w:rsidR="008F4F99" w:rsidRPr="008179F2" w:rsidRDefault="008F4F99" w:rsidP="001F29D3">
            <w:pPr>
              <w:widowControl w:val="0"/>
              <w:autoSpaceDE w:val="0"/>
              <w:autoSpaceDN w:val="0"/>
              <w:adjustRightInd w:val="0"/>
              <w:spacing w:line="276" w:lineRule="auto"/>
            </w:pPr>
            <w:r w:rsidRPr="008179F2">
              <w:t>соматропин и его агонисты</w:t>
            </w:r>
          </w:p>
        </w:tc>
        <w:tc>
          <w:tcPr>
            <w:tcW w:w="3840" w:type="dxa"/>
          </w:tcPr>
          <w:p w:rsidR="008F4F99" w:rsidRPr="008179F2" w:rsidRDefault="008F4F99" w:rsidP="001F29D3">
            <w:pPr>
              <w:widowControl w:val="0"/>
              <w:autoSpaceDE w:val="0"/>
              <w:autoSpaceDN w:val="0"/>
              <w:adjustRightInd w:val="0"/>
              <w:spacing w:line="276" w:lineRule="auto"/>
            </w:pPr>
            <w:r w:rsidRPr="008179F2">
              <w:t>соматропин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лиофилизат для приготовления раствора для </w:t>
            </w:r>
            <w:proofErr w:type="gramStart"/>
            <w:r w:rsidRPr="008179F2">
              <w:rPr>
                <w:sz w:val="20"/>
                <w:szCs w:val="20"/>
                <w:shd w:val="clear" w:color="auto" w:fill="FFFFFF"/>
              </w:rPr>
              <w:t>инъекций;</w:t>
            </w:r>
            <w:r w:rsidRPr="008179F2">
              <w:rPr>
                <w:sz w:val="20"/>
                <w:szCs w:val="20"/>
              </w:rPr>
              <w:br/>
            </w:r>
            <w:r w:rsidRPr="008179F2">
              <w:rPr>
                <w:sz w:val="20"/>
                <w:szCs w:val="20"/>
                <w:shd w:val="clear" w:color="auto" w:fill="FFFFFF"/>
              </w:rPr>
              <w:t>лиофилизат</w:t>
            </w:r>
            <w:proofErr w:type="gramEnd"/>
            <w:r w:rsidRPr="008179F2">
              <w:rPr>
                <w:sz w:val="20"/>
                <w:szCs w:val="20"/>
                <w:shd w:val="clear" w:color="auto" w:fill="FFFFFF"/>
              </w:rPr>
              <w:t xml:space="preserve"> для приготовления раствора для подкожного введения;</w:t>
            </w:r>
            <w:r w:rsidRPr="008179F2">
              <w:rPr>
                <w:sz w:val="20"/>
                <w:szCs w:val="20"/>
              </w:rPr>
              <w:br/>
            </w:r>
            <w:r w:rsidRPr="008179F2">
              <w:rPr>
                <w:sz w:val="20"/>
                <w:szCs w:val="20"/>
                <w:shd w:val="clear" w:color="auto" w:fill="FFFFFF"/>
              </w:rPr>
              <w:t>раствор для подкожного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H01AX</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гормоны передней доли гипофиза и их аналоги</w:t>
            </w:r>
          </w:p>
        </w:tc>
        <w:tc>
          <w:tcPr>
            <w:tcW w:w="3840" w:type="dxa"/>
          </w:tcPr>
          <w:p w:rsidR="008F4F99" w:rsidRPr="008179F2" w:rsidRDefault="008F4F99" w:rsidP="001F29D3">
            <w:pPr>
              <w:widowControl w:val="0"/>
              <w:autoSpaceDE w:val="0"/>
              <w:autoSpaceDN w:val="0"/>
              <w:adjustRightInd w:val="0"/>
              <w:spacing w:line="276" w:lineRule="auto"/>
            </w:pPr>
            <w:r w:rsidRPr="008179F2">
              <w:t>пэгвисомант</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подкожного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H01B</w:t>
            </w:r>
          </w:p>
        </w:tc>
        <w:tc>
          <w:tcPr>
            <w:tcW w:w="4340" w:type="dxa"/>
          </w:tcPr>
          <w:p w:rsidR="008F4F99" w:rsidRPr="008179F2" w:rsidRDefault="008F4F99" w:rsidP="001F29D3">
            <w:pPr>
              <w:widowControl w:val="0"/>
              <w:autoSpaceDE w:val="0"/>
              <w:autoSpaceDN w:val="0"/>
              <w:adjustRightInd w:val="0"/>
              <w:spacing w:line="276" w:lineRule="auto"/>
            </w:pPr>
            <w:r w:rsidRPr="008179F2">
              <w:t>гормоны задней доли гипофиза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H01BA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вазопрессин и его аналоги</w:t>
            </w:r>
          </w:p>
        </w:tc>
        <w:tc>
          <w:tcPr>
            <w:tcW w:w="3840" w:type="dxa"/>
          </w:tcPr>
          <w:p w:rsidR="008F4F99" w:rsidRPr="008179F2" w:rsidRDefault="008F4F99" w:rsidP="001F29D3">
            <w:pPr>
              <w:widowControl w:val="0"/>
              <w:autoSpaceDE w:val="0"/>
              <w:autoSpaceDN w:val="0"/>
              <w:adjustRightInd w:val="0"/>
              <w:spacing w:line="276" w:lineRule="auto"/>
            </w:pPr>
            <w:r w:rsidRPr="008179F2">
              <w:t>десмопрессин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капли </w:t>
            </w:r>
            <w:proofErr w:type="gramStart"/>
            <w:r w:rsidRPr="008179F2">
              <w:rPr>
                <w:sz w:val="20"/>
                <w:szCs w:val="20"/>
                <w:shd w:val="clear" w:color="auto" w:fill="FFFFFF"/>
              </w:rPr>
              <w:t>назальные;</w:t>
            </w:r>
            <w:r w:rsidRPr="008179F2">
              <w:rPr>
                <w:sz w:val="20"/>
                <w:szCs w:val="20"/>
              </w:rPr>
              <w:br/>
            </w:r>
            <w:r w:rsidRPr="008179F2">
              <w:rPr>
                <w:sz w:val="20"/>
                <w:szCs w:val="20"/>
                <w:shd w:val="clear" w:color="auto" w:fill="FFFFFF"/>
              </w:rPr>
              <w:t>спрей</w:t>
            </w:r>
            <w:proofErr w:type="gramEnd"/>
            <w:r w:rsidRPr="008179F2">
              <w:rPr>
                <w:sz w:val="20"/>
                <w:szCs w:val="20"/>
                <w:shd w:val="clear" w:color="auto" w:fill="FFFFFF"/>
              </w:rPr>
              <w:t xml:space="preserve"> назальный дозированный;</w:t>
            </w:r>
            <w:r w:rsidRPr="008179F2">
              <w:rPr>
                <w:sz w:val="20"/>
                <w:szCs w:val="20"/>
              </w:rPr>
              <w:br/>
            </w:r>
            <w:r w:rsidRPr="008179F2">
              <w:rPr>
                <w:sz w:val="20"/>
                <w:szCs w:val="20"/>
                <w:shd w:val="clear" w:color="auto" w:fill="FFFFFF"/>
              </w:rPr>
              <w:t>таблетки;</w:t>
            </w:r>
            <w:r w:rsidRPr="008179F2">
              <w:rPr>
                <w:sz w:val="20"/>
                <w:szCs w:val="20"/>
              </w:rPr>
              <w:br/>
            </w:r>
            <w:r w:rsidRPr="008179F2">
              <w:rPr>
                <w:sz w:val="20"/>
                <w:szCs w:val="20"/>
                <w:shd w:val="clear" w:color="auto" w:fill="FFFFFF"/>
              </w:rPr>
              <w:t>таблетки подъязычные</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терлипрессин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H01BB</w:t>
            </w:r>
          </w:p>
        </w:tc>
        <w:tc>
          <w:tcPr>
            <w:tcW w:w="4340" w:type="dxa"/>
          </w:tcPr>
          <w:p w:rsidR="008F4F99" w:rsidRPr="008179F2" w:rsidRDefault="008F4F99" w:rsidP="001F29D3">
            <w:pPr>
              <w:widowControl w:val="0"/>
              <w:autoSpaceDE w:val="0"/>
              <w:autoSpaceDN w:val="0"/>
              <w:adjustRightInd w:val="0"/>
              <w:spacing w:line="276" w:lineRule="auto"/>
            </w:pPr>
            <w:r w:rsidRPr="008179F2">
              <w:t>окситоцин и его аналоги</w:t>
            </w:r>
          </w:p>
        </w:tc>
        <w:tc>
          <w:tcPr>
            <w:tcW w:w="3840" w:type="dxa"/>
          </w:tcPr>
          <w:p w:rsidR="008F4F99" w:rsidRPr="008179F2" w:rsidRDefault="008F4F99" w:rsidP="001F29D3">
            <w:pPr>
              <w:widowControl w:val="0"/>
              <w:autoSpaceDE w:val="0"/>
              <w:autoSpaceDN w:val="0"/>
              <w:adjustRightInd w:val="0"/>
              <w:spacing w:line="276" w:lineRule="auto"/>
            </w:pPr>
            <w:r w:rsidRPr="008179F2">
              <w:t>карбетоцин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раствор для </w:t>
            </w:r>
            <w:proofErr w:type="gramStart"/>
            <w:r w:rsidRPr="008179F2">
              <w:rPr>
                <w:sz w:val="20"/>
                <w:szCs w:val="20"/>
                <w:shd w:val="clear" w:color="auto" w:fill="FFFFFF"/>
              </w:rPr>
              <w:t>внутривенного;</w:t>
            </w:r>
            <w:r w:rsidRPr="008179F2">
              <w:rPr>
                <w:sz w:val="20"/>
                <w:szCs w:val="20"/>
              </w:rPr>
              <w:br/>
            </w:r>
            <w:r w:rsidRPr="008179F2">
              <w:rPr>
                <w:sz w:val="20"/>
                <w:szCs w:val="20"/>
                <w:shd w:val="clear" w:color="auto" w:fill="FFFFFF"/>
              </w:rPr>
              <w:t>раствор</w:t>
            </w:r>
            <w:proofErr w:type="gramEnd"/>
            <w:r w:rsidRPr="008179F2">
              <w:rPr>
                <w:sz w:val="20"/>
                <w:szCs w:val="20"/>
                <w:shd w:val="clear" w:color="auto" w:fill="FFFFFF"/>
              </w:rPr>
              <w:t xml:space="preserve"> для внутривенного и внутримышечного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both"/>
            </w:pPr>
          </w:p>
        </w:tc>
        <w:tc>
          <w:tcPr>
            <w:tcW w:w="4340" w:type="dxa"/>
          </w:tcPr>
          <w:p w:rsidR="008F4F99" w:rsidRPr="008179F2" w:rsidRDefault="008F4F99" w:rsidP="001F29D3">
            <w:pPr>
              <w:widowControl w:val="0"/>
              <w:autoSpaceDE w:val="0"/>
              <w:autoSpaceDN w:val="0"/>
              <w:adjustRightInd w:val="0"/>
              <w:spacing w:line="276" w:lineRule="auto"/>
              <w:jc w:val="both"/>
            </w:pPr>
          </w:p>
        </w:tc>
        <w:tc>
          <w:tcPr>
            <w:tcW w:w="3840" w:type="dxa"/>
          </w:tcPr>
          <w:p w:rsidR="008F4F99" w:rsidRPr="008179F2" w:rsidRDefault="008F4F99" w:rsidP="001F29D3">
            <w:pPr>
              <w:widowControl w:val="0"/>
              <w:autoSpaceDE w:val="0"/>
              <w:autoSpaceDN w:val="0"/>
              <w:adjustRightInd w:val="0"/>
              <w:spacing w:line="276" w:lineRule="auto"/>
            </w:pPr>
            <w:r w:rsidRPr="008179F2">
              <w:t>окситоцин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раствор для внутривенного и внутримышечного </w:t>
            </w:r>
            <w:proofErr w:type="gramStart"/>
            <w:r w:rsidRPr="008179F2">
              <w:rPr>
                <w:sz w:val="20"/>
                <w:szCs w:val="20"/>
                <w:shd w:val="clear" w:color="auto" w:fill="FFFFFF"/>
              </w:rPr>
              <w:t>введения;</w:t>
            </w:r>
            <w:r w:rsidRPr="008179F2">
              <w:rPr>
                <w:sz w:val="20"/>
                <w:szCs w:val="20"/>
              </w:rPr>
              <w:br/>
            </w:r>
            <w:r w:rsidRPr="008179F2">
              <w:rPr>
                <w:sz w:val="20"/>
                <w:szCs w:val="20"/>
                <w:shd w:val="clear" w:color="auto" w:fill="FFFFFF"/>
              </w:rPr>
              <w:lastRenderedPageBreak/>
              <w:t>раствор</w:t>
            </w:r>
            <w:proofErr w:type="gramEnd"/>
            <w:r w:rsidRPr="008179F2">
              <w:rPr>
                <w:sz w:val="20"/>
                <w:szCs w:val="20"/>
                <w:shd w:val="clear" w:color="auto" w:fill="FFFFFF"/>
              </w:rPr>
              <w:t xml:space="preserve"> для инфузий и внутримышечного введения;</w:t>
            </w:r>
            <w:r w:rsidRPr="008179F2">
              <w:rPr>
                <w:sz w:val="20"/>
                <w:szCs w:val="20"/>
              </w:rPr>
              <w:br/>
            </w:r>
            <w:r w:rsidRPr="008179F2">
              <w:rPr>
                <w:sz w:val="20"/>
                <w:szCs w:val="20"/>
                <w:shd w:val="clear" w:color="auto" w:fill="FFFFFF"/>
              </w:rPr>
              <w:t>раствор для инъекций;</w:t>
            </w:r>
            <w:r w:rsidRPr="008179F2">
              <w:rPr>
                <w:sz w:val="20"/>
                <w:szCs w:val="20"/>
              </w:rPr>
              <w:br/>
            </w:r>
            <w:r w:rsidRPr="008179F2">
              <w:rPr>
                <w:sz w:val="20"/>
                <w:szCs w:val="20"/>
                <w:shd w:val="clear" w:color="auto" w:fill="FFFFFF"/>
              </w:rPr>
              <w:t>раствор для инъекций и местного применения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lastRenderedPageBreak/>
              <w:t>H01C</w:t>
            </w:r>
          </w:p>
        </w:tc>
        <w:tc>
          <w:tcPr>
            <w:tcW w:w="4340" w:type="dxa"/>
          </w:tcPr>
          <w:p w:rsidR="008F4F99" w:rsidRPr="008179F2" w:rsidRDefault="008F4F99" w:rsidP="001F29D3">
            <w:pPr>
              <w:widowControl w:val="0"/>
              <w:autoSpaceDE w:val="0"/>
              <w:autoSpaceDN w:val="0"/>
              <w:adjustRightInd w:val="0"/>
              <w:spacing w:line="276" w:lineRule="auto"/>
            </w:pPr>
            <w:r w:rsidRPr="008179F2">
              <w:t>гормоны гипоталамуса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H01CB</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соматостатин и аналоги</w:t>
            </w:r>
          </w:p>
        </w:tc>
        <w:tc>
          <w:tcPr>
            <w:tcW w:w="3840" w:type="dxa"/>
          </w:tcPr>
          <w:p w:rsidR="008F4F99" w:rsidRPr="008179F2" w:rsidRDefault="008F4F99" w:rsidP="001F29D3">
            <w:pPr>
              <w:widowControl w:val="0"/>
              <w:autoSpaceDE w:val="0"/>
              <w:autoSpaceDN w:val="0"/>
              <w:adjustRightInd w:val="0"/>
              <w:spacing w:line="276" w:lineRule="auto"/>
            </w:pPr>
            <w:r w:rsidRPr="008179F2">
              <w:t>ланреотид</w:t>
            </w:r>
          </w:p>
        </w:tc>
        <w:tc>
          <w:tcPr>
            <w:tcW w:w="5460" w:type="dxa"/>
          </w:tcPr>
          <w:p w:rsidR="008F4F99" w:rsidRPr="008179F2" w:rsidRDefault="008F4F99" w:rsidP="001F29D3">
            <w:pPr>
              <w:widowControl w:val="0"/>
              <w:autoSpaceDE w:val="0"/>
              <w:autoSpaceDN w:val="0"/>
              <w:adjustRightInd w:val="0"/>
              <w:spacing w:line="276" w:lineRule="auto"/>
            </w:pPr>
            <w:r w:rsidRPr="008179F2">
              <w:t>гель для подкожного введения пролонгированного действия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октреотид</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лиофилизат для приготовления суспензии для внутримышечного введения пролонгированного </w:t>
            </w:r>
            <w:proofErr w:type="gramStart"/>
            <w:r w:rsidRPr="008179F2">
              <w:rPr>
                <w:sz w:val="20"/>
                <w:szCs w:val="20"/>
                <w:shd w:val="clear" w:color="auto" w:fill="FFFFFF"/>
              </w:rPr>
              <w:t>действия;</w:t>
            </w:r>
            <w:r w:rsidRPr="008179F2">
              <w:rPr>
                <w:sz w:val="20"/>
                <w:szCs w:val="20"/>
              </w:rPr>
              <w:br/>
            </w:r>
            <w:r w:rsidRPr="008179F2">
              <w:rPr>
                <w:sz w:val="20"/>
                <w:szCs w:val="20"/>
                <w:shd w:val="clear" w:color="auto" w:fill="FFFFFF"/>
              </w:rPr>
              <w:t>микросферы</w:t>
            </w:r>
            <w:proofErr w:type="gramEnd"/>
            <w:r w:rsidRPr="008179F2">
              <w:rPr>
                <w:sz w:val="20"/>
                <w:szCs w:val="20"/>
                <w:shd w:val="clear" w:color="auto" w:fill="FFFFFF"/>
              </w:rPr>
              <w:t xml:space="preserve"> для приготовления суспензии для внутримышечного введения;</w:t>
            </w:r>
            <w:r w:rsidRPr="008179F2">
              <w:rPr>
                <w:sz w:val="20"/>
                <w:szCs w:val="20"/>
              </w:rPr>
              <w:br/>
            </w:r>
            <w:r w:rsidRPr="008179F2">
              <w:rPr>
                <w:sz w:val="20"/>
                <w:szCs w:val="20"/>
                <w:shd w:val="clear" w:color="auto" w:fill="FFFFFF"/>
              </w:rPr>
              <w:t>микросферы для приготовления суспензии для внутримышечного введения пролонгированного действия;</w:t>
            </w:r>
            <w:r w:rsidRPr="008179F2">
              <w:rPr>
                <w:sz w:val="20"/>
                <w:szCs w:val="20"/>
              </w:rPr>
              <w:br/>
            </w:r>
            <w:r w:rsidRPr="008179F2">
              <w:rPr>
                <w:sz w:val="20"/>
                <w:szCs w:val="20"/>
                <w:shd w:val="clear" w:color="auto" w:fill="FFFFFF"/>
              </w:rPr>
              <w:t>раствор для внутривенного и подкожного введения;</w:t>
            </w:r>
            <w:r w:rsidRPr="008179F2">
              <w:rPr>
                <w:sz w:val="20"/>
                <w:szCs w:val="20"/>
              </w:rPr>
              <w:br/>
            </w:r>
            <w:r w:rsidRPr="008179F2">
              <w:rPr>
                <w:sz w:val="20"/>
                <w:szCs w:val="20"/>
                <w:shd w:val="clear" w:color="auto" w:fill="FFFFFF"/>
              </w:rPr>
              <w:t>раствор для инфузий и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пасиреотид</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H01CC</w:t>
            </w:r>
          </w:p>
        </w:tc>
        <w:tc>
          <w:tcPr>
            <w:tcW w:w="4340" w:type="dxa"/>
          </w:tcPr>
          <w:p w:rsidR="008F4F99" w:rsidRPr="008179F2" w:rsidRDefault="008F4F99" w:rsidP="001F29D3">
            <w:pPr>
              <w:widowControl w:val="0"/>
              <w:autoSpaceDE w:val="0"/>
              <w:autoSpaceDN w:val="0"/>
              <w:adjustRightInd w:val="0"/>
              <w:spacing w:line="276" w:lineRule="auto"/>
            </w:pPr>
            <w:r w:rsidRPr="008179F2">
              <w:t>антигонадотропин-рилизинг гормоны</w:t>
            </w:r>
          </w:p>
        </w:tc>
        <w:tc>
          <w:tcPr>
            <w:tcW w:w="3840" w:type="dxa"/>
          </w:tcPr>
          <w:p w:rsidR="008F4F99" w:rsidRPr="008179F2" w:rsidRDefault="008F4F99" w:rsidP="001F29D3">
            <w:pPr>
              <w:widowControl w:val="0"/>
              <w:autoSpaceDE w:val="0"/>
              <w:autoSpaceDN w:val="0"/>
              <w:adjustRightInd w:val="0"/>
              <w:spacing w:line="276" w:lineRule="auto"/>
            </w:pPr>
            <w:r w:rsidRPr="008179F2">
              <w:t>ганиреликс</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both"/>
            </w:pPr>
          </w:p>
        </w:tc>
        <w:tc>
          <w:tcPr>
            <w:tcW w:w="4340" w:type="dxa"/>
          </w:tcPr>
          <w:p w:rsidR="008F4F99" w:rsidRPr="008179F2" w:rsidRDefault="008F4F99" w:rsidP="001F29D3">
            <w:pPr>
              <w:widowControl w:val="0"/>
              <w:autoSpaceDE w:val="0"/>
              <w:autoSpaceDN w:val="0"/>
              <w:adjustRightInd w:val="0"/>
              <w:spacing w:line="276" w:lineRule="auto"/>
              <w:jc w:val="both"/>
            </w:pPr>
          </w:p>
        </w:tc>
        <w:tc>
          <w:tcPr>
            <w:tcW w:w="3840" w:type="dxa"/>
          </w:tcPr>
          <w:p w:rsidR="008F4F99" w:rsidRPr="008179F2" w:rsidRDefault="008F4F99" w:rsidP="001F29D3">
            <w:pPr>
              <w:widowControl w:val="0"/>
              <w:autoSpaceDE w:val="0"/>
              <w:autoSpaceDN w:val="0"/>
              <w:adjustRightInd w:val="0"/>
              <w:spacing w:line="276" w:lineRule="auto"/>
            </w:pPr>
            <w:r w:rsidRPr="008179F2">
              <w:t>цетрореликс</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подкожного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H02</w:t>
            </w:r>
          </w:p>
        </w:tc>
        <w:tc>
          <w:tcPr>
            <w:tcW w:w="4340" w:type="dxa"/>
          </w:tcPr>
          <w:p w:rsidR="008F4F99" w:rsidRPr="008179F2" w:rsidRDefault="008F4F99" w:rsidP="001F29D3">
            <w:pPr>
              <w:widowControl w:val="0"/>
              <w:autoSpaceDE w:val="0"/>
              <w:autoSpaceDN w:val="0"/>
              <w:adjustRightInd w:val="0"/>
              <w:spacing w:line="276" w:lineRule="auto"/>
            </w:pPr>
            <w:r w:rsidRPr="008179F2">
              <w:t>кортикостероиды системного действия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H02A</w:t>
            </w:r>
          </w:p>
        </w:tc>
        <w:tc>
          <w:tcPr>
            <w:tcW w:w="4340" w:type="dxa"/>
          </w:tcPr>
          <w:p w:rsidR="008F4F99" w:rsidRPr="008179F2" w:rsidRDefault="008F4F99" w:rsidP="001F29D3">
            <w:pPr>
              <w:widowControl w:val="0"/>
              <w:autoSpaceDE w:val="0"/>
              <w:autoSpaceDN w:val="0"/>
              <w:adjustRightInd w:val="0"/>
              <w:spacing w:line="276" w:lineRule="auto"/>
            </w:pPr>
            <w:r w:rsidRPr="008179F2">
              <w:t>кортикостероиды системного действия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H02AA</w:t>
            </w:r>
          </w:p>
        </w:tc>
        <w:tc>
          <w:tcPr>
            <w:tcW w:w="4340" w:type="dxa"/>
          </w:tcPr>
          <w:p w:rsidR="008F4F99" w:rsidRPr="008179F2" w:rsidRDefault="008F4F99" w:rsidP="001F29D3">
            <w:pPr>
              <w:widowControl w:val="0"/>
              <w:autoSpaceDE w:val="0"/>
              <w:autoSpaceDN w:val="0"/>
              <w:adjustRightInd w:val="0"/>
              <w:spacing w:line="276" w:lineRule="auto"/>
            </w:pPr>
            <w:r w:rsidRPr="008179F2">
              <w:t>минералокортикоиды</w:t>
            </w:r>
          </w:p>
        </w:tc>
        <w:tc>
          <w:tcPr>
            <w:tcW w:w="3840" w:type="dxa"/>
          </w:tcPr>
          <w:p w:rsidR="008F4F99" w:rsidRPr="008179F2" w:rsidRDefault="008F4F99" w:rsidP="001F29D3">
            <w:pPr>
              <w:widowControl w:val="0"/>
              <w:autoSpaceDE w:val="0"/>
              <w:autoSpaceDN w:val="0"/>
              <w:adjustRightInd w:val="0"/>
              <w:spacing w:line="276" w:lineRule="auto"/>
            </w:pPr>
            <w:r w:rsidRPr="008179F2">
              <w:t>флудрокортизон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H02AB</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глюкокортикоиды</w:t>
            </w:r>
          </w:p>
        </w:tc>
        <w:tc>
          <w:tcPr>
            <w:tcW w:w="3840" w:type="dxa"/>
          </w:tcPr>
          <w:p w:rsidR="008F4F99" w:rsidRPr="008179F2" w:rsidRDefault="008F4F99" w:rsidP="001F29D3">
            <w:pPr>
              <w:widowControl w:val="0"/>
              <w:autoSpaceDE w:val="0"/>
              <w:autoSpaceDN w:val="0"/>
              <w:adjustRightInd w:val="0"/>
              <w:spacing w:line="276" w:lineRule="auto"/>
            </w:pPr>
            <w:r w:rsidRPr="008179F2">
              <w:t>гидрокортизон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крем для наружного </w:t>
            </w:r>
            <w:proofErr w:type="gramStart"/>
            <w:r w:rsidRPr="008179F2">
              <w:rPr>
                <w:sz w:val="20"/>
                <w:szCs w:val="20"/>
                <w:shd w:val="clear" w:color="auto" w:fill="FFFFFF"/>
              </w:rPr>
              <w:t>применения;</w:t>
            </w:r>
            <w:r w:rsidRPr="008179F2">
              <w:rPr>
                <w:sz w:val="20"/>
                <w:szCs w:val="20"/>
              </w:rPr>
              <w:br/>
            </w:r>
            <w:r w:rsidRPr="008179F2">
              <w:rPr>
                <w:sz w:val="20"/>
                <w:szCs w:val="20"/>
                <w:shd w:val="clear" w:color="auto" w:fill="FFFFFF"/>
              </w:rPr>
              <w:t>лиофилизат</w:t>
            </w:r>
            <w:proofErr w:type="gramEnd"/>
            <w:r w:rsidRPr="008179F2">
              <w:rPr>
                <w:sz w:val="20"/>
                <w:szCs w:val="20"/>
                <w:shd w:val="clear" w:color="auto" w:fill="FFFFFF"/>
              </w:rPr>
              <w:t xml:space="preserve"> для приготовления раствора для внутривенного и внутримышечного введения;</w:t>
            </w:r>
            <w:r w:rsidRPr="008179F2">
              <w:rPr>
                <w:sz w:val="20"/>
                <w:szCs w:val="20"/>
              </w:rPr>
              <w:br/>
            </w:r>
            <w:r w:rsidRPr="008179F2">
              <w:rPr>
                <w:sz w:val="20"/>
                <w:szCs w:val="20"/>
                <w:shd w:val="clear" w:color="auto" w:fill="FFFFFF"/>
              </w:rPr>
              <w:t>мазь глазная;</w:t>
            </w:r>
            <w:r w:rsidRPr="008179F2">
              <w:rPr>
                <w:sz w:val="20"/>
                <w:szCs w:val="20"/>
              </w:rPr>
              <w:br/>
            </w:r>
            <w:r w:rsidRPr="008179F2">
              <w:rPr>
                <w:sz w:val="20"/>
                <w:szCs w:val="20"/>
                <w:shd w:val="clear" w:color="auto" w:fill="FFFFFF"/>
              </w:rPr>
              <w:t>мазь для наружного применения;</w:t>
            </w:r>
            <w:r w:rsidRPr="008179F2">
              <w:rPr>
                <w:sz w:val="20"/>
                <w:szCs w:val="20"/>
              </w:rPr>
              <w:br/>
            </w:r>
            <w:r w:rsidRPr="008179F2">
              <w:rPr>
                <w:sz w:val="20"/>
                <w:szCs w:val="20"/>
                <w:shd w:val="clear" w:color="auto" w:fill="FFFFFF"/>
              </w:rPr>
              <w:t>раствор для наружного применения;</w:t>
            </w:r>
            <w:r w:rsidRPr="008179F2">
              <w:rPr>
                <w:sz w:val="20"/>
                <w:szCs w:val="20"/>
              </w:rPr>
              <w:br/>
            </w:r>
            <w:r w:rsidRPr="008179F2">
              <w:rPr>
                <w:sz w:val="20"/>
                <w:szCs w:val="20"/>
                <w:shd w:val="clear" w:color="auto" w:fill="FFFFFF"/>
              </w:rPr>
              <w:t>суспензия для внутримышечного и внутрисуставного введения;</w:t>
            </w:r>
            <w:r w:rsidRPr="008179F2">
              <w:rPr>
                <w:sz w:val="20"/>
                <w:szCs w:val="20"/>
              </w:rPr>
              <w:br/>
            </w:r>
            <w:r w:rsidRPr="008179F2">
              <w:rPr>
                <w:sz w:val="20"/>
                <w:szCs w:val="20"/>
                <w:shd w:val="clear" w:color="auto" w:fill="FFFFFF"/>
              </w:rPr>
              <w:t>таблетки;</w:t>
            </w:r>
            <w:r w:rsidRPr="008179F2">
              <w:rPr>
                <w:sz w:val="20"/>
                <w:szCs w:val="20"/>
              </w:rPr>
              <w:br/>
            </w:r>
            <w:r w:rsidRPr="008179F2">
              <w:rPr>
                <w:sz w:val="20"/>
                <w:szCs w:val="20"/>
                <w:shd w:val="clear" w:color="auto" w:fill="FFFFFF"/>
              </w:rPr>
              <w:t>эмульсия для наружного применения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дексаметазон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раствор для внутривенного и внутримышечного </w:t>
            </w:r>
            <w:proofErr w:type="gramStart"/>
            <w:r w:rsidRPr="008179F2">
              <w:rPr>
                <w:sz w:val="20"/>
                <w:szCs w:val="20"/>
                <w:shd w:val="clear" w:color="auto" w:fill="FFFFFF"/>
              </w:rPr>
              <w:t>введения;</w:t>
            </w:r>
            <w:r w:rsidRPr="008179F2">
              <w:rPr>
                <w:sz w:val="20"/>
                <w:szCs w:val="20"/>
              </w:rPr>
              <w:br/>
            </w:r>
            <w:r w:rsidRPr="008179F2">
              <w:rPr>
                <w:sz w:val="20"/>
                <w:szCs w:val="20"/>
                <w:shd w:val="clear" w:color="auto" w:fill="FFFFFF"/>
              </w:rPr>
              <w:lastRenderedPageBreak/>
              <w:t>раствор</w:t>
            </w:r>
            <w:proofErr w:type="gramEnd"/>
            <w:r w:rsidRPr="008179F2">
              <w:rPr>
                <w:sz w:val="20"/>
                <w:szCs w:val="20"/>
                <w:shd w:val="clear" w:color="auto" w:fill="FFFFFF"/>
              </w:rPr>
              <w:t xml:space="preserve"> для инъекций;</w:t>
            </w:r>
            <w:r w:rsidRPr="008179F2">
              <w:rPr>
                <w:sz w:val="20"/>
                <w:szCs w:val="20"/>
              </w:rPr>
              <w:br/>
            </w:r>
            <w:r w:rsidRPr="008179F2">
              <w:rPr>
                <w:sz w:val="20"/>
                <w:szCs w:val="20"/>
                <w:shd w:val="clear" w:color="auto" w:fill="FFFFFF"/>
              </w:rPr>
              <w:t>таблетки</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метилпреднизолон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лиофилизат для приготовления раствора для внутривенного и внутримышечного </w:t>
            </w:r>
            <w:proofErr w:type="gramStart"/>
            <w:r w:rsidRPr="008179F2">
              <w:rPr>
                <w:sz w:val="20"/>
                <w:szCs w:val="20"/>
                <w:shd w:val="clear" w:color="auto" w:fill="FFFFFF"/>
              </w:rPr>
              <w:t>введения;</w:t>
            </w:r>
            <w:r w:rsidRPr="008179F2">
              <w:rPr>
                <w:sz w:val="20"/>
                <w:szCs w:val="20"/>
              </w:rPr>
              <w:br/>
            </w:r>
            <w:r w:rsidRPr="008179F2">
              <w:rPr>
                <w:sz w:val="20"/>
                <w:szCs w:val="20"/>
                <w:shd w:val="clear" w:color="auto" w:fill="FFFFFF"/>
              </w:rPr>
              <w:t>суспензия</w:t>
            </w:r>
            <w:proofErr w:type="gramEnd"/>
            <w:r w:rsidRPr="008179F2">
              <w:rPr>
                <w:sz w:val="20"/>
                <w:szCs w:val="20"/>
                <w:shd w:val="clear" w:color="auto" w:fill="FFFFFF"/>
              </w:rPr>
              <w:t xml:space="preserve"> для инъекций;</w:t>
            </w:r>
            <w:r w:rsidRPr="008179F2">
              <w:rPr>
                <w:sz w:val="20"/>
                <w:szCs w:val="20"/>
              </w:rPr>
              <w:br/>
            </w:r>
            <w:r w:rsidRPr="008179F2">
              <w:rPr>
                <w:sz w:val="20"/>
                <w:szCs w:val="20"/>
                <w:shd w:val="clear" w:color="auto" w:fill="FFFFFF"/>
              </w:rPr>
              <w:t>таблетки</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преднизолон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мазь для наружного </w:t>
            </w:r>
            <w:proofErr w:type="gramStart"/>
            <w:r w:rsidRPr="008179F2">
              <w:rPr>
                <w:sz w:val="20"/>
                <w:szCs w:val="20"/>
                <w:shd w:val="clear" w:color="auto" w:fill="FFFFFF"/>
              </w:rPr>
              <w:t>применения;</w:t>
            </w:r>
            <w:r w:rsidRPr="008179F2">
              <w:rPr>
                <w:sz w:val="20"/>
                <w:szCs w:val="20"/>
              </w:rPr>
              <w:br/>
            </w:r>
            <w:r w:rsidRPr="008179F2">
              <w:rPr>
                <w:sz w:val="20"/>
                <w:szCs w:val="20"/>
                <w:shd w:val="clear" w:color="auto" w:fill="FFFFFF"/>
              </w:rPr>
              <w:t>раствор</w:t>
            </w:r>
            <w:proofErr w:type="gramEnd"/>
            <w:r w:rsidRPr="008179F2">
              <w:rPr>
                <w:sz w:val="20"/>
                <w:szCs w:val="20"/>
                <w:shd w:val="clear" w:color="auto" w:fill="FFFFFF"/>
              </w:rPr>
              <w:t xml:space="preserve"> для внутривенного и внутримышечного введения;</w:t>
            </w:r>
            <w:r w:rsidRPr="008179F2">
              <w:rPr>
                <w:sz w:val="20"/>
                <w:szCs w:val="20"/>
              </w:rPr>
              <w:br/>
            </w:r>
            <w:r w:rsidRPr="008179F2">
              <w:rPr>
                <w:sz w:val="20"/>
                <w:szCs w:val="20"/>
                <w:shd w:val="clear" w:color="auto" w:fill="FFFFFF"/>
              </w:rPr>
              <w:t>раствор для инъекций;</w:t>
            </w:r>
            <w:r w:rsidRPr="008179F2">
              <w:rPr>
                <w:sz w:val="20"/>
                <w:szCs w:val="20"/>
              </w:rPr>
              <w:br/>
            </w:r>
            <w:r w:rsidRPr="008179F2">
              <w:rPr>
                <w:sz w:val="20"/>
                <w:szCs w:val="20"/>
                <w:shd w:val="clear" w:color="auto" w:fill="FFFFFF"/>
              </w:rPr>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H03</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для лечения заболеваний щитовидной железы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H03A</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щитовидной железы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H03AA</w:t>
            </w:r>
          </w:p>
        </w:tc>
        <w:tc>
          <w:tcPr>
            <w:tcW w:w="4340" w:type="dxa"/>
          </w:tcPr>
          <w:p w:rsidR="008F4F99" w:rsidRPr="008179F2" w:rsidRDefault="008F4F99" w:rsidP="001F29D3">
            <w:pPr>
              <w:widowControl w:val="0"/>
              <w:autoSpaceDE w:val="0"/>
              <w:autoSpaceDN w:val="0"/>
              <w:adjustRightInd w:val="0"/>
              <w:spacing w:line="276" w:lineRule="auto"/>
            </w:pPr>
            <w:r w:rsidRPr="008179F2">
              <w:t>гормоны щитовидной железы</w:t>
            </w:r>
          </w:p>
        </w:tc>
        <w:tc>
          <w:tcPr>
            <w:tcW w:w="3840" w:type="dxa"/>
          </w:tcPr>
          <w:p w:rsidR="008F4F99" w:rsidRPr="008179F2" w:rsidRDefault="008F4F99" w:rsidP="001F29D3">
            <w:pPr>
              <w:widowControl w:val="0"/>
              <w:autoSpaceDE w:val="0"/>
              <w:autoSpaceDN w:val="0"/>
              <w:adjustRightInd w:val="0"/>
              <w:spacing w:line="276" w:lineRule="auto"/>
            </w:pPr>
            <w:r w:rsidRPr="008179F2">
              <w:t>левотироксин натрия</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H03B</w:t>
            </w:r>
          </w:p>
        </w:tc>
        <w:tc>
          <w:tcPr>
            <w:tcW w:w="4340" w:type="dxa"/>
          </w:tcPr>
          <w:p w:rsidR="008F4F99" w:rsidRPr="008179F2" w:rsidRDefault="008F4F99" w:rsidP="001F29D3">
            <w:pPr>
              <w:widowControl w:val="0"/>
              <w:autoSpaceDE w:val="0"/>
              <w:autoSpaceDN w:val="0"/>
              <w:adjustRightInd w:val="0"/>
              <w:spacing w:line="276" w:lineRule="auto"/>
            </w:pPr>
            <w:r w:rsidRPr="008179F2">
              <w:t>антитиреоидные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H03BB</w:t>
            </w:r>
          </w:p>
        </w:tc>
        <w:tc>
          <w:tcPr>
            <w:tcW w:w="4340" w:type="dxa"/>
          </w:tcPr>
          <w:p w:rsidR="008F4F99" w:rsidRPr="008179F2" w:rsidRDefault="008F4F99" w:rsidP="001F29D3">
            <w:pPr>
              <w:widowControl w:val="0"/>
              <w:autoSpaceDE w:val="0"/>
              <w:autoSpaceDN w:val="0"/>
              <w:adjustRightInd w:val="0"/>
              <w:spacing w:line="276" w:lineRule="auto"/>
            </w:pPr>
            <w:r w:rsidRPr="008179F2">
              <w:t>серосодержащие производные имидазола</w:t>
            </w:r>
          </w:p>
        </w:tc>
        <w:tc>
          <w:tcPr>
            <w:tcW w:w="3840" w:type="dxa"/>
          </w:tcPr>
          <w:p w:rsidR="008F4F99" w:rsidRPr="008179F2" w:rsidRDefault="008F4F99" w:rsidP="001F29D3">
            <w:pPr>
              <w:widowControl w:val="0"/>
              <w:autoSpaceDE w:val="0"/>
              <w:autoSpaceDN w:val="0"/>
              <w:adjustRightInd w:val="0"/>
              <w:spacing w:line="276" w:lineRule="auto"/>
            </w:pPr>
            <w:r w:rsidRPr="008179F2">
              <w:t>тиамазол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H03C</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йода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H03CA</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йода</w:t>
            </w:r>
          </w:p>
        </w:tc>
        <w:tc>
          <w:tcPr>
            <w:tcW w:w="3840" w:type="dxa"/>
          </w:tcPr>
          <w:p w:rsidR="008F4F99" w:rsidRPr="008179F2" w:rsidRDefault="008F4F99" w:rsidP="001F29D3">
            <w:pPr>
              <w:widowControl w:val="0"/>
              <w:autoSpaceDE w:val="0"/>
              <w:autoSpaceDN w:val="0"/>
              <w:adjustRightInd w:val="0"/>
              <w:spacing w:line="276" w:lineRule="auto"/>
            </w:pPr>
            <w:r w:rsidRPr="008179F2">
              <w:t>калия йодид</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H04</w:t>
            </w:r>
          </w:p>
        </w:tc>
        <w:tc>
          <w:tcPr>
            <w:tcW w:w="4340" w:type="dxa"/>
          </w:tcPr>
          <w:p w:rsidR="008F4F99" w:rsidRPr="008179F2" w:rsidRDefault="008F4F99" w:rsidP="001F29D3">
            <w:pPr>
              <w:widowControl w:val="0"/>
              <w:autoSpaceDE w:val="0"/>
              <w:autoSpaceDN w:val="0"/>
              <w:adjustRightInd w:val="0"/>
              <w:spacing w:line="276" w:lineRule="auto"/>
            </w:pPr>
            <w:r w:rsidRPr="008179F2">
              <w:t>гормоны поджелудочной железы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H04A</w:t>
            </w:r>
          </w:p>
        </w:tc>
        <w:tc>
          <w:tcPr>
            <w:tcW w:w="4340" w:type="dxa"/>
          </w:tcPr>
          <w:p w:rsidR="008F4F99" w:rsidRPr="008179F2" w:rsidRDefault="008F4F99" w:rsidP="001F29D3">
            <w:pPr>
              <w:widowControl w:val="0"/>
              <w:autoSpaceDE w:val="0"/>
              <w:autoSpaceDN w:val="0"/>
              <w:adjustRightInd w:val="0"/>
              <w:spacing w:line="276" w:lineRule="auto"/>
            </w:pPr>
            <w:r w:rsidRPr="008179F2">
              <w:t>гормоны, расщепляющие гликоген</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H04AA</w:t>
            </w:r>
          </w:p>
        </w:tc>
        <w:tc>
          <w:tcPr>
            <w:tcW w:w="4340" w:type="dxa"/>
          </w:tcPr>
          <w:p w:rsidR="008F4F99" w:rsidRPr="008179F2" w:rsidRDefault="008F4F99" w:rsidP="001F29D3">
            <w:pPr>
              <w:widowControl w:val="0"/>
              <w:autoSpaceDE w:val="0"/>
              <w:autoSpaceDN w:val="0"/>
              <w:adjustRightInd w:val="0"/>
              <w:spacing w:line="276" w:lineRule="auto"/>
            </w:pPr>
            <w:r w:rsidRPr="008179F2">
              <w:t>гормоны, расщепляющие гликоген</w:t>
            </w:r>
          </w:p>
        </w:tc>
        <w:tc>
          <w:tcPr>
            <w:tcW w:w="3840" w:type="dxa"/>
          </w:tcPr>
          <w:p w:rsidR="008F4F99" w:rsidRPr="008179F2" w:rsidRDefault="008F4F99" w:rsidP="001F29D3">
            <w:pPr>
              <w:widowControl w:val="0"/>
              <w:autoSpaceDE w:val="0"/>
              <w:autoSpaceDN w:val="0"/>
              <w:adjustRightInd w:val="0"/>
              <w:spacing w:line="276" w:lineRule="auto"/>
            </w:pPr>
            <w:r w:rsidRPr="008179F2">
              <w:t>глюкагон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инъекций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H05</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регулирующие обмен кальция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H05A</w:t>
            </w:r>
          </w:p>
        </w:tc>
        <w:tc>
          <w:tcPr>
            <w:tcW w:w="4340" w:type="dxa"/>
          </w:tcPr>
          <w:p w:rsidR="008F4F99" w:rsidRPr="008179F2" w:rsidRDefault="008F4F99" w:rsidP="001F29D3">
            <w:pPr>
              <w:widowControl w:val="0"/>
              <w:autoSpaceDE w:val="0"/>
              <w:autoSpaceDN w:val="0"/>
              <w:adjustRightInd w:val="0"/>
              <w:spacing w:line="276" w:lineRule="auto"/>
            </w:pPr>
            <w:r w:rsidRPr="008179F2">
              <w:t>паратиреоидные гормоны и их аналоги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H05AA</w:t>
            </w:r>
          </w:p>
        </w:tc>
        <w:tc>
          <w:tcPr>
            <w:tcW w:w="4340" w:type="dxa"/>
          </w:tcPr>
          <w:p w:rsidR="008F4F99" w:rsidRPr="008179F2" w:rsidRDefault="008F4F99" w:rsidP="001F29D3">
            <w:pPr>
              <w:widowControl w:val="0"/>
              <w:autoSpaceDE w:val="0"/>
              <w:autoSpaceDN w:val="0"/>
              <w:adjustRightInd w:val="0"/>
              <w:spacing w:line="276" w:lineRule="auto"/>
            </w:pPr>
            <w:r w:rsidRPr="008179F2">
              <w:t>паратиреоидные гормоны и их аналоги</w:t>
            </w:r>
          </w:p>
        </w:tc>
        <w:tc>
          <w:tcPr>
            <w:tcW w:w="3840" w:type="dxa"/>
          </w:tcPr>
          <w:p w:rsidR="008F4F99" w:rsidRPr="008179F2" w:rsidRDefault="008F4F99" w:rsidP="001F29D3">
            <w:pPr>
              <w:widowControl w:val="0"/>
              <w:autoSpaceDE w:val="0"/>
              <w:autoSpaceDN w:val="0"/>
              <w:adjustRightInd w:val="0"/>
              <w:spacing w:line="276" w:lineRule="auto"/>
            </w:pPr>
            <w:r w:rsidRPr="008179F2">
              <w:t>терипаратид</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H05B</w:t>
            </w:r>
          </w:p>
        </w:tc>
        <w:tc>
          <w:tcPr>
            <w:tcW w:w="4340" w:type="dxa"/>
          </w:tcPr>
          <w:p w:rsidR="008F4F99" w:rsidRPr="008179F2" w:rsidRDefault="008F4F99" w:rsidP="001F29D3">
            <w:pPr>
              <w:widowControl w:val="0"/>
              <w:autoSpaceDE w:val="0"/>
              <w:autoSpaceDN w:val="0"/>
              <w:adjustRightInd w:val="0"/>
              <w:spacing w:line="276" w:lineRule="auto"/>
            </w:pPr>
            <w:r w:rsidRPr="008179F2">
              <w:t>антипаратиреоидные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bookmarkStart w:id="93" w:name="sub_10015"/>
            <w:r w:rsidRPr="008179F2">
              <w:t>H05BA</w:t>
            </w:r>
            <w:bookmarkEnd w:id="93"/>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кальцитонина</w:t>
            </w:r>
          </w:p>
        </w:tc>
        <w:tc>
          <w:tcPr>
            <w:tcW w:w="3840" w:type="dxa"/>
          </w:tcPr>
          <w:p w:rsidR="008F4F99" w:rsidRPr="008179F2" w:rsidRDefault="008F4F99" w:rsidP="001F29D3">
            <w:pPr>
              <w:widowControl w:val="0"/>
              <w:autoSpaceDE w:val="0"/>
              <w:autoSpaceDN w:val="0"/>
              <w:adjustRightInd w:val="0"/>
              <w:spacing w:line="276" w:lineRule="auto"/>
            </w:pPr>
            <w:r w:rsidRPr="008179F2">
              <w:t>кальцитонин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раствор для </w:t>
            </w:r>
            <w:proofErr w:type="gramStart"/>
            <w:r w:rsidRPr="008179F2">
              <w:rPr>
                <w:sz w:val="20"/>
                <w:szCs w:val="20"/>
                <w:shd w:val="clear" w:color="auto" w:fill="FFFFFF"/>
              </w:rPr>
              <w:t>инъекций;</w:t>
            </w:r>
            <w:r w:rsidRPr="008179F2">
              <w:rPr>
                <w:sz w:val="20"/>
                <w:szCs w:val="20"/>
              </w:rPr>
              <w:br/>
            </w:r>
            <w:r w:rsidRPr="008179F2">
              <w:rPr>
                <w:sz w:val="20"/>
                <w:szCs w:val="20"/>
                <w:shd w:val="clear" w:color="auto" w:fill="FFFFFF"/>
              </w:rPr>
              <w:lastRenderedPageBreak/>
              <w:t>спрей</w:t>
            </w:r>
            <w:proofErr w:type="gramEnd"/>
            <w:r w:rsidRPr="008179F2">
              <w:rPr>
                <w:sz w:val="20"/>
                <w:szCs w:val="20"/>
                <w:shd w:val="clear" w:color="auto" w:fill="FFFFFF"/>
              </w:rPr>
              <w:t xml:space="preserve"> назальный дозированный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lastRenderedPageBreak/>
              <w:t>H05BX</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прочие антипаратиреоидные препараты</w:t>
            </w:r>
          </w:p>
        </w:tc>
        <w:tc>
          <w:tcPr>
            <w:tcW w:w="3840" w:type="dxa"/>
          </w:tcPr>
          <w:p w:rsidR="008F4F99" w:rsidRPr="008179F2" w:rsidRDefault="008F4F99" w:rsidP="001F29D3">
            <w:pPr>
              <w:widowControl w:val="0"/>
              <w:autoSpaceDE w:val="0"/>
              <w:autoSpaceDN w:val="0"/>
              <w:adjustRightInd w:val="0"/>
              <w:spacing w:line="276" w:lineRule="auto"/>
            </w:pPr>
            <w:r w:rsidRPr="008179F2">
              <w:t>парикальцитол</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цинакальцет</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этелкальцетид</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before="108" w:after="108" w:line="276" w:lineRule="auto"/>
              <w:jc w:val="center"/>
              <w:outlineLvl w:val="0"/>
              <w:rPr>
                <w:b/>
                <w:bCs/>
              </w:rPr>
            </w:pPr>
            <w:bookmarkStart w:id="94" w:name="sub_1007"/>
            <w:r w:rsidRPr="008179F2">
              <w:rPr>
                <w:b/>
                <w:bCs/>
              </w:rPr>
              <w:t>J</w:t>
            </w:r>
            <w:bookmarkEnd w:id="94"/>
          </w:p>
        </w:tc>
        <w:tc>
          <w:tcPr>
            <w:tcW w:w="4340" w:type="dxa"/>
          </w:tcPr>
          <w:p w:rsidR="008F4F99" w:rsidRPr="008179F2" w:rsidRDefault="008F4F99" w:rsidP="001F29D3">
            <w:pPr>
              <w:widowControl w:val="0"/>
              <w:autoSpaceDE w:val="0"/>
              <w:autoSpaceDN w:val="0"/>
              <w:adjustRightInd w:val="0"/>
              <w:spacing w:line="276" w:lineRule="auto"/>
            </w:pPr>
            <w:r w:rsidRPr="008179F2">
              <w:rPr>
                <w:b/>
                <w:bCs/>
              </w:rPr>
              <w:t>противомикробные препараты системного действия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J01</w:t>
            </w:r>
          </w:p>
        </w:tc>
        <w:tc>
          <w:tcPr>
            <w:tcW w:w="4340" w:type="dxa"/>
          </w:tcPr>
          <w:p w:rsidR="008F4F99" w:rsidRPr="008179F2" w:rsidRDefault="008F4F99" w:rsidP="001F29D3">
            <w:pPr>
              <w:widowControl w:val="0"/>
              <w:autoSpaceDE w:val="0"/>
              <w:autoSpaceDN w:val="0"/>
              <w:adjustRightInd w:val="0"/>
              <w:spacing w:line="276" w:lineRule="auto"/>
            </w:pPr>
            <w:r w:rsidRPr="008179F2">
              <w:t>антибактериальные препараты системного действия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J01A</w:t>
            </w:r>
          </w:p>
        </w:tc>
        <w:tc>
          <w:tcPr>
            <w:tcW w:w="4340" w:type="dxa"/>
          </w:tcPr>
          <w:p w:rsidR="008F4F99" w:rsidRPr="008179F2" w:rsidRDefault="008F4F99" w:rsidP="001F29D3">
            <w:pPr>
              <w:widowControl w:val="0"/>
              <w:autoSpaceDE w:val="0"/>
              <w:autoSpaceDN w:val="0"/>
              <w:adjustRightInd w:val="0"/>
              <w:spacing w:line="276" w:lineRule="auto"/>
            </w:pPr>
            <w:r w:rsidRPr="008179F2">
              <w:t>тетрациклины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J01AA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тетрациклины</w:t>
            </w:r>
          </w:p>
        </w:tc>
        <w:tc>
          <w:tcPr>
            <w:tcW w:w="3840" w:type="dxa"/>
          </w:tcPr>
          <w:p w:rsidR="008F4F99" w:rsidRPr="008179F2" w:rsidRDefault="008F4F99" w:rsidP="001F29D3">
            <w:pPr>
              <w:widowControl w:val="0"/>
              <w:autoSpaceDE w:val="0"/>
              <w:autoSpaceDN w:val="0"/>
              <w:adjustRightInd w:val="0"/>
              <w:spacing w:line="276" w:lineRule="auto"/>
            </w:pPr>
            <w:r w:rsidRPr="008179F2">
              <w:t>доксициклин</w:t>
            </w:r>
          </w:p>
        </w:tc>
        <w:tc>
          <w:tcPr>
            <w:tcW w:w="5460" w:type="dxa"/>
          </w:tcPr>
          <w:p w:rsidR="008F4F99" w:rsidRPr="008179F2" w:rsidRDefault="008F4F99" w:rsidP="001F29D3">
            <w:pPr>
              <w:widowControl w:val="0"/>
              <w:autoSpaceDE w:val="0"/>
              <w:autoSpaceDN w:val="0"/>
              <w:adjustRightInd w:val="0"/>
              <w:spacing w:line="276" w:lineRule="auto"/>
            </w:pPr>
            <w:proofErr w:type="gramStart"/>
            <w:r w:rsidRPr="008179F2">
              <w:rPr>
                <w:sz w:val="20"/>
                <w:szCs w:val="20"/>
                <w:shd w:val="clear" w:color="auto" w:fill="FFFFFF"/>
              </w:rPr>
              <w:t>капсулы;</w:t>
            </w:r>
            <w:r w:rsidRPr="008179F2">
              <w:rPr>
                <w:sz w:val="20"/>
                <w:szCs w:val="20"/>
              </w:rPr>
              <w:br/>
            </w:r>
            <w:r w:rsidRPr="008179F2">
              <w:rPr>
                <w:sz w:val="20"/>
                <w:szCs w:val="20"/>
                <w:shd w:val="clear" w:color="auto" w:fill="FFFFFF"/>
              </w:rPr>
              <w:t>лиофилизат</w:t>
            </w:r>
            <w:proofErr w:type="gramEnd"/>
            <w:r w:rsidRPr="008179F2">
              <w:rPr>
                <w:sz w:val="20"/>
                <w:szCs w:val="20"/>
                <w:shd w:val="clear" w:color="auto" w:fill="FFFFFF"/>
              </w:rPr>
              <w:t xml:space="preserve"> для приготовления раствора для внутривенного введения;</w:t>
            </w:r>
            <w:r w:rsidRPr="008179F2">
              <w:rPr>
                <w:sz w:val="20"/>
                <w:szCs w:val="20"/>
              </w:rPr>
              <w:br/>
            </w:r>
            <w:r w:rsidRPr="008179F2">
              <w:rPr>
                <w:sz w:val="20"/>
                <w:szCs w:val="20"/>
                <w:shd w:val="clear" w:color="auto" w:fill="FFFFFF"/>
              </w:rPr>
              <w:t>лиофилизат для приготовления раствора для инфузий;</w:t>
            </w:r>
            <w:r w:rsidRPr="008179F2">
              <w:rPr>
                <w:sz w:val="20"/>
                <w:szCs w:val="20"/>
              </w:rPr>
              <w:br/>
            </w:r>
            <w:r w:rsidRPr="008179F2">
              <w:rPr>
                <w:sz w:val="20"/>
                <w:szCs w:val="20"/>
                <w:shd w:val="clear" w:color="auto" w:fill="FFFFFF"/>
              </w:rPr>
              <w:t>таблетки;</w:t>
            </w:r>
            <w:r w:rsidRPr="008179F2">
              <w:rPr>
                <w:sz w:val="20"/>
                <w:szCs w:val="20"/>
              </w:rPr>
              <w:br/>
            </w:r>
            <w:r w:rsidRPr="008179F2">
              <w:rPr>
                <w:sz w:val="20"/>
                <w:szCs w:val="20"/>
                <w:shd w:val="clear" w:color="auto" w:fill="FFFFFF"/>
              </w:rPr>
              <w:t>таблетки диспергируемые</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тигециклин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инфузий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J01B</w:t>
            </w:r>
          </w:p>
        </w:tc>
        <w:tc>
          <w:tcPr>
            <w:tcW w:w="4340" w:type="dxa"/>
          </w:tcPr>
          <w:p w:rsidR="008F4F99" w:rsidRPr="008179F2" w:rsidRDefault="008F4F99" w:rsidP="001F29D3">
            <w:pPr>
              <w:widowControl w:val="0"/>
              <w:autoSpaceDE w:val="0"/>
              <w:autoSpaceDN w:val="0"/>
              <w:adjustRightInd w:val="0"/>
              <w:spacing w:line="276" w:lineRule="auto"/>
            </w:pPr>
            <w:r w:rsidRPr="008179F2">
              <w:t>амфениколы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J01BA</w:t>
            </w:r>
          </w:p>
        </w:tc>
        <w:tc>
          <w:tcPr>
            <w:tcW w:w="4340" w:type="dxa"/>
          </w:tcPr>
          <w:p w:rsidR="008F4F99" w:rsidRPr="008179F2" w:rsidRDefault="008F4F99" w:rsidP="001F29D3">
            <w:pPr>
              <w:widowControl w:val="0"/>
              <w:autoSpaceDE w:val="0"/>
              <w:autoSpaceDN w:val="0"/>
              <w:adjustRightInd w:val="0"/>
              <w:spacing w:line="276" w:lineRule="auto"/>
            </w:pPr>
            <w:r w:rsidRPr="008179F2">
              <w:t>амфениколы</w:t>
            </w:r>
          </w:p>
        </w:tc>
        <w:tc>
          <w:tcPr>
            <w:tcW w:w="3840" w:type="dxa"/>
          </w:tcPr>
          <w:p w:rsidR="008F4F99" w:rsidRPr="008179F2" w:rsidRDefault="008F4F99" w:rsidP="001F29D3">
            <w:pPr>
              <w:widowControl w:val="0"/>
              <w:autoSpaceDE w:val="0"/>
              <w:autoSpaceDN w:val="0"/>
              <w:adjustRightInd w:val="0"/>
              <w:spacing w:line="276" w:lineRule="auto"/>
            </w:pPr>
            <w:r w:rsidRPr="008179F2">
              <w:t>хлорамфеникол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покрытые оболочкой;</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J01C</w:t>
            </w:r>
          </w:p>
        </w:tc>
        <w:tc>
          <w:tcPr>
            <w:tcW w:w="4340" w:type="dxa"/>
          </w:tcPr>
          <w:p w:rsidR="008F4F99" w:rsidRPr="008179F2" w:rsidRDefault="008F4F99" w:rsidP="001F29D3">
            <w:pPr>
              <w:widowControl w:val="0"/>
              <w:autoSpaceDE w:val="0"/>
              <w:autoSpaceDN w:val="0"/>
              <w:adjustRightInd w:val="0"/>
              <w:spacing w:line="276" w:lineRule="auto"/>
            </w:pPr>
            <w:r w:rsidRPr="008179F2">
              <w:t>бета-лактамные антибактериальные препараты: пенициллины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J01CA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пенициллины широкого спектра действия</w:t>
            </w:r>
          </w:p>
        </w:tc>
        <w:tc>
          <w:tcPr>
            <w:tcW w:w="3840" w:type="dxa"/>
          </w:tcPr>
          <w:p w:rsidR="008F4F99" w:rsidRPr="008179F2" w:rsidRDefault="008F4F99" w:rsidP="001F29D3">
            <w:pPr>
              <w:widowControl w:val="0"/>
              <w:autoSpaceDE w:val="0"/>
              <w:autoSpaceDN w:val="0"/>
              <w:adjustRightInd w:val="0"/>
              <w:spacing w:line="276" w:lineRule="auto"/>
            </w:pPr>
            <w:r w:rsidRPr="008179F2">
              <w:t>амоксициллин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порошок для приготовления раствора</w:t>
            </w:r>
            <w:r w:rsidRPr="008179F2">
              <w:rPr>
                <w:sz w:val="20"/>
                <w:szCs w:val="20"/>
              </w:rPr>
              <w:br/>
            </w:r>
            <w:r w:rsidRPr="008179F2">
              <w:rPr>
                <w:sz w:val="20"/>
                <w:szCs w:val="20"/>
                <w:shd w:val="clear" w:color="auto" w:fill="FFFFFF"/>
              </w:rPr>
              <w:t xml:space="preserve">для внутривенного и внутримышечного </w:t>
            </w:r>
            <w:proofErr w:type="gramStart"/>
            <w:r w:rsidRPr="008179F2">
              <w:rPr>
                <w:sz w:val="20"/>
                <w:szCs w:val="20"/>
                <w:shd w:val="clear" w:color="auto" w:fill="FFFFFF"/>
              </w:rPr>
              <w:t>введения;</w:t>
            </w:r>
            <w:r w:rsidRPr="008179F2">
              <w:rPr>
                <w:sz w:val="20"/>
                <w:szCs w:val="20"/>
              </w:rPr>
              <w:br/>
            </w:r>
            <w:r w:rsidRPr="008179F2">
              <w:rPr>
                <w:sz w:val="20"/>
                <w:szCs w:val="20"/>
                <w:shd w:val="clear" w:color="auto" w:fill="FFFFFF"/>
              </w:rPr>
              <w:t>порошок</w:t>
            </w:r>
            <w:proofErr w:type="gramEnd"/>
            <w:r w:rsidRPr="008179F2">
              <w:rPr>
                <w:sz w:val="20"/>
                <w:szCs w:val="20"/>
                <w:shd w:val="clear" w:color="auto" w:fill="FFFFFF"/>
              </w:rPr>
              <w:t xml:space="preserve"> для приготовления раствора для внутримышечного введения;</w:t>
            </w:r>
            <w:r w:rsidRPr="008179F2">
              <w:rPr>
                <w:sz w:val="20"/>
                <w:szCs w:val="20"/>
              </w:rPr>
              <w:br/>
            </w:r>
            <w:r w:rsidRPr="008179F2">
              <w:rPr>
                <w:sz w:val="20"/>
                <w:szCs w:val="20"/>
                <w:shd w:val="clear" w:color="auto" w:fill="FFFFFF"/>
              </w:rPr>
              <w:t>порошок для приготовления суспензии для приема внутрь;</w:t>
            </w:r>
            <w:r w:rsidRPr="008179F2">
              <w:rPr>
                <w:sz w:val="20"/>
                <w:szCs w:val="20"/>
              </w:rPr>
              <w:br/>
            </w:r>
            <w:r w:rsidRPr="008179F2">
              <w:rPr>
                <w:sz w:val="20"/>
                <w:szCs w:val="20"/>
                <w:shd w:val="clear" w:color="auto" w:fill="FFFFFF"/>
              </w:rPr>
              <w:t>таблетки</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ампициллин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порошок для приготовления раствора</w:t>
            </w:r>
            <w:r w:rsidRPr="008179F2">
              <w:rPr>
                <w:sz w:val="20"/>
                <w:szCs w:val="20"/>
              </w:rPr>
              <w:br/>
            </w:r>
            <w:r w:rsidRPr="008179F2">
              <w:rPr>
                <w:sz w:val="20"/>
                <w:szCs w:val="20"/>
                <w:shd w:val="clear" w:color="auto" w:fill="FFFFFF"/>
              </w:rPr>
              <w:lastRenderedPageBreak/>
              <w:t xml:space="preserve">для внутривенного и внутримышечного </w:t>
            </w:r>
            <w:proofErr w:type="gramStart"/>
            <w:r w:rsidRPr="008179F2">
              <w:rPr>
                <w:sz w:val="20"/>
                <w:szCs w:val="20"/>
                <w:shd w:val="clear" w:color="auto" w:fill="FFFFFF"/>
              </w:rPr>
              <w:t>введения;</w:t>
            </w:r>
            <w:r w:rsidRPr="008179F2">
              <w:rPr>
                <w:sz w:val="20"/>
                <w:szCs w:val="20"/>
              </w:rPr>
              <w:br/>
            </w:r>
            <w:r w:rsidRPr="008179F2">
              <w:rPr>
                <w:sz w:val="20"/>
                <w:szCs w:val="20"/>
                <w:shd w:val="clear" w:color="auto" w:fill="FFFFFF"/>
              </w:rPr>
              <w:t>порошок</w:t>
            </w:r>
            <w:proofErr w:type="gramEnd"/>
            <w:r w:rsidRPr="008179F2">
              <w:rPr>
                <w:sz w:val="20"/>
                <w:szCs w:val="20"/>
                <w:shd w:val="clear" w:color="auto" w:fill="FFFFFF"/>
              </w:rPr>
              <w:t xml:space="preserve"> для приготовления раствора для внутримышечного введения;</w:t>
            </w:r>
            <w:r w:rsidRPr="008179F2">
              <w:rPr>
                <w:sz w:val="20"/>
                <w:szCs w:val="20"/>
              </w:rPr>
              <w:br/>
            </w:r>
            <w:r w:rsidRPr="008179F2">
              <w:rPr>
                <w:sz w:val="20"/>
                <w:szCs w:val="20"/>
                <w:shd w:val="clear" w:color="auto" w:fill="FFFFFF"/>
              </w:rPr>
              <w:t>порошок для приготовления суспензии для приема внутрь;</w:t>
            </w:r>
            <w:r w:rsidRPr="008179F2">
              <w:rPr>
                <w:sz w:val="20"/>
                <w:szCs w:val="20"/>
              </w:rPr>
              <w:br/>
            </w:r>
            <w:r w:rsidRPr="008179F2">
              <w:rPr>
                <w:sz w:val="20"/>
                <w:szCs w:val="20"/>
                <w:shd w:val="clear" w:color="auto" w:fill="FFFFFF"/>
              </w:rPr>
              <w:t>таблетки</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lastRenderedPageBreak/>
              <w:t>J01CE</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пенициллины, чувствительные к бета-лактамазам</w:t>
            </w:r>
          </w:p>
        </w:tc>
        <w:tc>
          <w:tcPr>
            <w:tcW w:w="3840" w:type="dxa"/>
          </w:tcPr>
          <w:p w:rsidR="008F4F99" w:rsidRPr="008179F2" w:rsidRDefault="008F4F99" w:rsidP="001F29D3">
            <w:pPr>
              <w:widowControl w:val="0"/>
              <w:autoSpaceDE w:val="0"/>
              <w:autoSpaceDN w:val="0"/>
              <w:adjustRightInd w:val="0"/>
              <w:spacing w:line="276" w:lineRule="auto"/>
            </w:pPr>
            <w:r w:rsidRPr="008179F2">
              <w:t>бензатина бензилпенициллин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порошок для приготовления суспензии для внутримышечного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бензилпенициллин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порошок для приготовления раствора для внутривенного и внутримышечного </w:t>
            </w:r>
            <w:proofErr w:type="gramStart"/>
            <w:r w:rsidRPr="008179F2">
              <w:rPr>
                <w:sz w:val="20"/>
                <w:szCs w:val="20"/>
                <w:shd w:val="clear" w:color="auto" w:fill="FFFFFF"/>
              </w:rPr>
              <w:t>введения;</w:t>
            </w:r>
            <w:r w:rsidRPr="008179F2">
              <w:rPr>
                <w:sz w:val="20"/>
                <w:szCs w:val="20"/>
              </w:rPr>
              <w:br/>
            </w:r>
            <w:r w:rsidRPr="008179F2">
              <w:rPr>
                <w:sz w:val="20"/>
                <w:szCs w:val="20"/>
                <w:shd w:val="clear" w:color="auto" w:fill="FFFFFF"/>
              </w:rPr>
              <w:t>порошок</w:t>
            </w:r>
            <w:proofErr w:type="gramEnd"/>
            <w:r w:rsidRPr="008179F2">
              <w:rPr>
                <w:sz w:val="20"/>
                <w:szCs w:val="20"/>
                <w:shd w:val="clear" w:color="auto" w:fill="FFFFFF"/>
              </w:rPr>
              <w:t xml:space="preserve"> для приготовления раствора для внутримышечного и подкожного введения;</w:t>
            </w:r>
            <w:r w:rsidRPr="008179F2">
              <w:rPr>
                <w:sz w:val="20"/>
                <w:szCs w:val="20"/>
              </w:rPr>
              <w:br/>
            </w:r>
            <w:r w:rsidRPr="008179F2">
              <w:rPr>
                <w:sz w:val="20"/>
                <w:szCs w:val="20"/>
                <w:shd w:val="clear" w:color="auto" w:fill="FFFFFF"/>
              </w:rPr>
              <w:t>порошок для приготовления раствора для инъекций;</w:t>
            </w:r>
            <w:r w:rsidRPr="008179F2">
              <w:rPr>
                <w:sz w:val="20"/>
                <w:szCs w:val="20"/>
              </w:rPr>
              <w:br/>
            </w:r>
            <w:r w:rsidRPr="008179F2">
              <w:rPr>
                <w:sz w:val="20"/>
                <w:szCs w:val="20"/>
                <w:shd w:val="clear" w:color="auto" w:fill="FFFFFF"/>
              </w:rPr>
              <w:t>порошок для приготовления раствора для инъекций и местного применения;</w:t>
            </w:r>
            <w:r w:rsidRPr="008179F2">
              <w:rPr>
                <w:sz w:val="20"/>
                <w:szCs w:val="20"/>
              </w:rPr>
              <w:br/>
            </w:r>
            <w:r w:rsidRPr="008179F2">
              <w:rPr>
                <w:sz w:val="20"/>
                <w:szCs w:val="20"/>
                <w:shd w:val="clear" w:color="auto" w:fill="FFFFFF"/>
              </w:rPr>
              <w:t>порошок для приготовления суспензии для внутримышечного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феноксиметилпенициллин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порошок для приготовления суспензии для приема </w:t>
            </w:r>
            <w:proofErr w:type="gramStart"/>
            <w:r w:rsidRPr="008179F2">
              <w:rPr>
                <w:sz w:val="20"/>
                <w:szCs w:val="20"/>
                <w:shd w:val="clear" w:color="auto" w:fill="FFFFFF"/>
              </w:rPr>
              <w:t>внутрь;</w:t>
            </w:r>
            <w:r w:rsidRPr="008179F2">
              <w:rPr>
                <w:sz w:val="20"/>
                <w:szCs w:val="20"/>
              </w:rPr>
              <w:br/>
            </w:r>
            <w:r w:rsidRPr="008179F2">
              <w:rPr>
                <w:sz w:val="20"/>
                <w:szCs w:val="20"/>
                <w:shd w:val="clear" w:color="auto" w:fill="FFFFFF"/>
              </w:rPr>
              <w:t>таблетки</w:t>
            </w:r>
            <w:proofErr w:type="gramEnd"/>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J01CF</w:t>
            </w:r>
          </w:p>
        </w:tc>
        <w:tc>
          <w:tcPr>
            <w:tcW w:w="4340" w:type="dxa"/>
          </w:tcPr>
          <w:p w:rsidR="008F4F99" w:rsidRPr="008179F2" w:rsidRDefault="008F4F99" w:rsidP="001F29D3">
            <w:pPr>
              <w:widowControl w:val="0"/>
              <w:autoSpaceDE w:val="0"/>
              <w:autoSpaceDN w:val="0"/>
              <w:adjustRightInd w:val="0"/>
              <w:spacing w:line="276" w:lineRule="auto"/>
            </w:pPr>
            <w:r w:rsidRPr="008179F2">
              <w:t>пенициллины, устойчивые к бета-лактамазам</w:t>
            </w:r>
          </w:p>
        </w:tc>
        <w:tc>
          <w:tcPr>
            <w:tcW w:w="3840" w:type="dxa"/>
          </w:tcPr>
          <w:p w:rsidR="008F4F99" w:rsidRPr="008179F2" w:rsidRDefault="008F4F99" w:rsidP="001F29D3">
            <w:pPr>
              <w:widowControl w:val="0"/>
              <w:autoSpaceDE w:val="0"/>
              <w:autoSpaceDN w:val="0"/>
              <w:adjustRightInd w:val="0"/>
              <w:spacing w:line="276" w:lineRule="auto"/>
            </w:pPr>
            <w:r w:rsidRPr="008179F2">
              <w:t>оксациллин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порошок для приготовления раствора для внутривенного и внутримышечного </w:t>
            </w:r>
            <w:proofErr w:type="gramStart"/>
            <w:r w:rsidRPr="008179F2">
              <w:rPr>
                <w:sz w:val="20"/>
                <w:szCs w:val="20"/>
                <w:shd w:val="clear" w:color="auto" w:fill="FFFFFF"/>
              </w:rPr>
              <w:t>введения;</w:t>
            </w:r>
            <w:r w:rsidRPr="008179F2">
              <w:rPr>
                <w:sz w:val="20"/>
                <w:szCs w:val="20"/>
              </w:rPr>
              <w:br/>
            </w:r>
            <w:r w:rsidRPr="008179F2">
              <w:rPr>
                <w:sz w:val="20"/>
                <w:szCs w:val="20"/>
                <w:shd w:val="clear" w:color="auto" w:fill="FFFFFF"/>
              </w:rPr>
              <w:t>порошок</w:t>
            </w:r>
            <w:proofErr w:type="gramEnd"/>
            <w:r w:rsidRPr="008179F2">
              <w:rPr>
                <w:sz w:val="20"/>
                <w:szCs w:val="20"/>
                <w:shd w:val="clear" w:color="auto" w:fill="FFFFFF"/>
              </w:rPr>
              <w:t xml:space="preserve"> для приготовления раствора для внутримышечного введения;</w:t>
            </w:r>
            <w:r w:rsidRPr="008179F2">
              <w:rPr>
                <w:sz w:val="20"/>
                <w:szCs w:val="20"/>
              </w:rPr>
              <w:br/>
            </w:r>
            <w:r w:rsidRPr="008179F2">
              <w:rPr>
                <w:sz w:val="20"/>
                <w:szCs w:val="20"/>
                <w:shd w:val="clear" w:color="auto" w:fill="FFFFFF"/>
              </w:rPr>
              <w:t>порошок для приготовления раствора для инъекций;</w:t>
            </w:r>
            <w:r w:rsidRPr="008179F2">
              <w:rPr>
                <w:sz w:val="20"/>
                <w:szCs w:val="20"/>
              </w:rPr>
              <w:br/>
            </w:r>
            <w:r w:rsidRPr="008179F2">
              <w:rPr>
                <w:sz w:val="20"/>
                <w:szCs w:val="20"/>
                <w:shd w:val="clear" w:color="auto" w:fill="FFFFFF"/>
              </w:rPr>
              <w:t>таблетки</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J01CR</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комбинации пенициллинов, включая комбинации с ингибиторами бета-лактамаз</w:t>
            </w:r>
          </w:p>
        </w:tc>
        <w:tc>
          <w:tcPr>
            <w:tcW w:w="3840" w:type="dxa"/>
          </w:tcPr>
          <w:p w:rsidR="008F4F99" w:rsidRPr="008179F2" w:rsidRDefault="008F4F99" w:rsidP="001F29D3">
            <w:pPr>
              <w:widowControl w:val="0"/>
              <w:autoSpaceDE w:val="0"/>
              <w:autoSpaceDN w:val="0"/>
              <w:adjustRightInd w:val="0"/>
              <w:spacing w:line="276" w:lineRule="auto"/>
            </w:pPr>
            <w:r w:rsidRPr="008179F2">
              <w:t>амоксициллин + клавулановая кислота</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порошок для приготовления раствора для внутривенного </w:t>
            </w:r>
            <w:proofErr w:type="gramStart"/>
            <w:r w:rsidRPr="008179F2">
              <w:rPr>
                <w:sz w:val="20"/>
                <w:szCs w:val="20"/>
                <w:shd w:val="clear" w:color="auto" w:fill="FFFFFF"/>
              </w:rPr>
              <w:t>введения;</w:t>
            </w:r>
            <w:r w:rsidRPr="008179F2">
              <w:rPr>
                <w:sz w:val="20"/>
                <w:szCs w:val="20"/>
              </w:rPr>
              <w:br/>
            </w:r>
            <w:r w:rsidRPr="008179F2">
              <w:rPr>
                <w:sz w:val="20"/>
                <w:szCs w:val="20"/>
                <w:shd w:val="clear" w:color="auto" w:fill="FFFFFF"/>
              </w:rPr>
              <w:t>порошок</w:t>
            </w:r>
            <w:proofErr w:type="gramEnd"/>
            <w:r w:rsidRPr="008179F2">
              <w:rPr>
                <w:sz w:val="20"/>
                <w:szCs w:val="20"/>
                <w:shd w:val="clear" w:color="auto" w:fill="FFFFFF"/>
              </w:rPr>
              <w:t xml:space="preserve"> для приготовления суспензии для приема внутрь;</w:t>
            </w:r>
            <w:r w:rsidRPr="008179F2">
              <w:rPr>
                <w:sz w:val="20"/>
                <w:szCs w:val="20"/>
              </w:rPr>
              <w:br/>
            </w:r>
            <w:r w:rsidRPr="008179F2">
              <w:rPr>
                <w:sz w:val="20"/>
                <w:szCs w:val="20"/>
                <w:shd w:val="clear" w:color="auto" w:fill="FFFFFF"/>
              </w:rPr>
              <w:t>таблетки диспергируемые;</w:t>
            </w:r>
            <w:r w:rsidRPr="008179F2">
              <w:rPr>
                <w:sz w:val="20"/>
                <w:szCs w:val="20"/>
              </w:rPr>
              <w:br/>
            </w:r>
            <w:r w:rsidRPr="008179F2">
              <w:rPr>
                <w:sz w:val="20"/>
                <w:szCs w:val="20"/>
                <w:shd w:val="clear" w:color="auto" w:fill="FFFFFF"/>
              </w:rPr>
              <w:t>таблетки, покрытые оболочкой;</w:t>
            </w:r>
            <w:r w:rsidRPr="008179F2">
              <w:rPr>
                <w:sz w:val="20"/>
                <w:szCs w:val="20"/>
              </w:rPr>
              <w:br/>
            </w:r>
            <w:r w:rsidRPr="008179F2">
              <w:rPr>
                <w:sz w:val="20"/>
                <w:szCs w:val="20"/>
                <w:shd w:val="clear" w:color="auto" w:fill="FFFFFF"/>
              </w:rPr>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ампициллин + сульбактам</w:t>
            </w:r>
          </w:p>
        </w:tc>
        <w:tc>
          <w:tcPr>
            <w:tcW w:w="5460" w:type="dxa"/>
          </w:tcPr>
          <w:p w:rsidR="008F4F99" w:rsidRPr="008179F2" w:rsidRDefault="008F4F99" w:rsidP="001F29D3">
            <w:pPr>
              <w:widowControl w:val="0"/>
              <w:autoSpaceDE w:val="0"/>
              <w:autoSpaceDN w:val="0"/>
              <w:adjustRightInd w:val="0"/>
              <w:spacing w:line="276" w:lineRule="auto"/>
            </w:pPr>
            <w:r w:rsidRPr="008179F2">
              <w:t>порошок для приготовления раствора для внутривенного и внутримышечного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J01D</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бета-лактамные антибактериальные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lastRenderedPageBreak/>
              <w:t>J01DB</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цефалоспорины 1-го поколения</w:t>
            </w:r>
          </w:p>
        </w:tc>
        <w:tc>
          <w:tcPr>
            <w:tcW w:w="3840" w:type="dxa"/>
          </w:tcPr>
          <w:p w:rsidR="008F4F99" w:rsidRPr="008179F2" w:rsidRDefault="008F4F99" w:rsidP="001F29D3">
            <w:pPr>
              <w:widowControl w:val="0"/>
              <w:autoSpaceDE w:val="0"/>
              <w:autoSpaceDN w:val="0"/>
              <w:adjustRightInd w:val="0"/>
              <w:spacing w:line="276" w:lineRule="auto"/>
            </w:pPr>
            <w:r w:rsidRPr="008179F2">
              <w:t>цефазолин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порошок для приготовления раствора для внутривенного и внутримышечного </w:t>
            </w:r>
            <w:proofErr w:type="gramStart"/>
            <w:r w:rsidRPr="008179F2">
              <w:rPr>
                <w:sz w:val="20"/>
                <w:szCs w:val="20"/>
                <w:shd w:val="clear" w:color="auto" w:fill="FFFFFF"/>
              </w:rPr>
              <w:t>введения;</w:t>
            </w:r>
            <w:r w:rsidRPr="008179F2">
              <w:rPr>
                <w:sz w:val="20"/>
                <w:szCs w:val="20"/>
              </w:rPr>
              <w:br/>
            </w:r>
            <w:r w:rsidRPr="008179F2">
              <w:rPr>
                <w:sz w:val="20"/>
                <w:szCs w:val="20"/>
                <w:shd w:val="clear" w:color="auto" w:fill="FFFFFF"/>
              </w:rPr>
              <w:t>порошок</w:t>
            </w:r>
            <w:proofErr w:type="gramEnd"/>
            <w:r w:rsidRPr="008179F2">
              <w:rPr>
                <w:sz w:val="20"/>
                <w:szCs w:val="20"/>
                <w:shd w:val="clear" w:color="auto" w:fill="FFFFFF"/>
              </w:rPr>
              <w:t xml:space="preserve"> для приготовления раствора для внутримышечного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цефалексин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гранулы для приготовления суспензии для приема </w:t>
            </w:r>
            <w:proofErr w:type="gramStart"/>
            <w:r w:rsidRPr="008179F2">
              <w:rPr>
                <w:sz w:val="20"/>
                <w:szCs w:val="20"/>
                <w:shd w:val="clear" w:color="auto" w:fill="FFFFFF"/>
              </w:rPr>
              <w:t>внутрь;</w:t>
            </w:r>
            <w:r w:rsidRPr="008179F2">
              <w:rPr>
                <w:sz w:val="20"/>
                <w:szCs w:val="20"/>
              </w:rPr>
              <w:br/>
            </w:r>
            <w:r w:rsidRPr="008179F2">
              <w:rPr>
                <w:sz w:val="20"/>
                <w:szCs w:val="20"/>
                <w:shd w:val="clear" w:color="auto" w:fill="FFFFFF"/>
              </w:rPr>
              <w:t>капсулы</w:t>
            </w:r>
            <w:proofErr w:type="gramEnd"/>
            <w:r w:rsidRPr="008179F2">
              <w:rPr>
                <w:sz w:val="20"/>
                <w:szCs w:val="20"/>
                <w:shd w:val="clear" w:color="auto" w:fill="FFFFFF"/>
              </w:rPr>
              <w:t>;</w:t>
            </w:r>
            <w:r w:rsidRPr="008179F2">
              <w:rPr>
                <w:sz w:val="20"/>
                <w:szCs w:val="20"/>
              </w:rPr>
              <w:br/>
            </w:r>
            <w:r w:rsidRPr="008179F2">
              <w:rPr>
                <w:sz w:val="20"/>
                <w:szCs w:val="20"/>
                <w:shd w:val="clear" w:color="auto" w:fill="FFFFFF"/>
              </w:rPr>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J01DC</w:t>
            </w:r>
          </w:p>
        </w:tc>
        <w:tc>
          <w:tcPr>
            <w:tcW w:w="4340" w:type="dxa"/>
          </w:tcPr>
          <w:p w:rsidR="008F4F99" w:rsidRPr="008179F2" w:rsidRDefault="008F4F99" w:rsidP="001F29D3">
            <w:pPr>
              <w:widowControl w:val="0"/>
              <w:autoSpaceDE w:val="0"/>
              <w:autoSpaceDN w:val="0"/>
              <w:adjustRightInd w:val="0"/>
              <w:spacing w:line="276" w:lineRule="auto"/>
            </w:pPr>
            <w:r w:rsidRPr="008179F2">
              <w:t>цефалоспорины 2-го поколения</w:t>
            </w:r>
          </w:p>
        </w:tc>
        <w:tc>
          <w:tcPr>
            <w:tcW w:w="3840" w:type="dxa"/>
          </w:tcPr>
          <w:p w:rsidR="008F4F99" w:rsidRPr="008179F2" w:rsidRDefault="008F4F99" w:rsidP="001F29D3">
            <w:pPr>
              <w:widowControl w:val="0"/>
              <w:autoSpaceDE w:val="0"/>
              <w:autoSpaceDN w:val="0"/>
              <w:adjustRightInd w:val="0"/>
              <w:spacing w:line="276" w:lineRule="auto"/>
            </w:pPr>
            <w:r w:rsidRPr="008179F2">
              <w:t>цефуроксим</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гранулы для приготовления суспензии для приема </w:t>
            </w:r>
            <w:proofErr w:type="gramStart"/>
            <w:r w:rsidRPr="008179F2">
              <w:rPr>
                <w:sz w:val="20"/>
                <w:szCs w:val="20"/>
                <w:shd w:val="clear" w:color="auto" w:fill="FFFFFF"/>
              </w:rPr>
              <w:t>внутрь;</w:t>
            </w:r>
            <w:r w:rsidRPr="008179F2">
              <w:rPr>
                <w:sz w:val="20"/>
                <w:szCs w:val="20"/>
              </w:rPr>
              <w:br/>
            </w:r>
            <w:r w:rsidRPr="008179F2">
              <w:rPr>
                <w:sz w:val="20"/>
                <w:szCs w:val="20"/>
                <w:shd w:val="clear" w:color="auto" w:fill="FFFFFF"/>
              </w:rPr>
              <w:t>порошок</w:t>
            </w:r>
            <w:proofErr w:type="gramEnd"/>
            <w:r w:rsidRPr="008179F2">
              <w:rPr>
                <w:sz w:val="20"/>
                <w:szCs w:val="20"/>
                <w:shd w:val="clear" w:color="auto" w:fill="FFFFFF"/>
              </w:rPr>
              <w:t xml:space="preserve"> для приготовления раствора для внутривенного введения;</w:t>
            </w:r>
            <w:r w:rsidRPr="008179F2">
              <w:rPr>
                <w:sz w:val="20"/>
                <w:szCs w:val="20"/>
              </w:rPr>
              <w:br/>
            </w:r>
            <w:r w:rsidRPr="008179F2">
              <w:rPr>
                <w:sz w:val="20"/>
                <w:szCs w:val="20"/>
                <w:shd w:val="clear" w:color="auto" w:fill="FFFFFF"/>
              </w:rPr>
              <w:t>порошок для приготовления раствора для внутривенного и внутримышечного введения;</w:t>
            </w:r>
            <w:r w:rsidRPr="008179F2">
              <w:rPr>
                <w:sz w:val="20"/>
                <w:szCs w:val="20"/>
              </w:rPr>
              <w:br/>
            </w:r>
            <w:r w:rsidRPr="008179F2">
              <w:rPr>
                <w:sz w:val="20"/>
                <w:szCs w:val="20"/>
                <w:shd w:val="clear" w:color="auto" w:fill="FFFFFF"/>
              </w:rPr>
              <w:t>порошок для приготовления раствора для внутримышечного введения;</w:t>
            </w:r>
            <w:r w:rsidRPr="008179F2">
              <w:rPr>
                <w:sz w:val="20"/>
                <w:szCs w:val="20"/>
              </w:rPr>
              <w:br/>
            </w:r>
            <w:r w:rsidRPr="008179F2">
              <w:rPr>
                <w:sz w:val="20"/>
                <w:szCs w:val="20"/>
                <w:shd w:val="clear" w:color="auto" w:fill="FFFFFF"/>
              </w:rPr>
              <w:t>порошок для приготовления раствора для инфузий;</w:t>
            </w:r>
            <w:r w:rsidRPr="008179F2">
              <w:rPr>
                <w:sz w:val="20"/>
                <w:szCs w:val="20"/>
              </w:rPr>
              <w:br/>
            </w:r>
            <w:r w:rsidRPr="008179F2">
              <w:rPr>
                <w:sz w:val="20"/>
                <w:szCs w:val="20"/>
                <w:shd w:val="clear" w:color="auto" w:fill="FFFFFF"/>
              </w:rPr>
              <w:t>порошок для приготовления раствора для инъекций;</w:t>
            </w:r>
            <w:r w:rsidRPr="008179F2">
              <w:rPr>
                <w:sz w:val="20"/>
                <w:szCs w:val="20"/>
              </w:rPr>
              <w:br/>
            </w:r>
            <w:r w:rsidRPr="008179F2">
              <w:rPr>
                <w:sz w:val="20"/>
                <w:szCs w:val="20"/>
                <w:shd w:val="clear" w:color="auto" w:fill="FFFFFF"/>
              </w:rPr>
              <w:t>таблетки, покрытые пленочной оболочкой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J01DD</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цефалоспорины 3-го поколения</w:t>
            </w:r>
          </w:p>
        </w:tc>
        <w:tc>
          <w:tcPr>
            <w:tcW w:w="3840" w:type="dxa"/>
          </w:tcPr>
          <w:p w:rsidR="008F4F99" w:rsidRPr="008179F2" w:rsidRDefault="008F4F99" w:rsidP="001F29D3">
            <w:pPr>
              <w:widowControl w:val="0"/>
              <w:autoSpaceDE w:val="0"/>
              <w:autoSpaceDN w:val="0"/>
              <w:adjustRightInd w:val="0"/>
              <w:spacing w:line="276" w:lineRule="auto"/>
            </w:pPr>
            <w:r w:rsidRPr="008179F2">
              <w:t>цефотаксим</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порошок для приготовления раствора для внутривенного и внутримышечного </w:t>
            </w:r>
            <w:proofErr w:type="gramStart"/>
            <w:r w:rsidRPr="008179F2">
              <w:rPr>
                <w:sz w:val="20"/>
                <w:szCs w:val="20"/>
                <w:shd w:val="clear" w:color="auto" w:fill="FFFFFF"/>
              </w:rPr>
              <w:t>введения;</w:t>
            </w:r>
            <w:r w:rsidRPr="008179F2">
              <w:rPr>
                <w:sz w:val="20"/>
                <w:szCs w:val="20"/>
              </w:rPr>
              <w:br/>
            </w:r>
            <w:r w:rsidRPr="008179F2">
              <w:rPr>
                <w:sz w:val="20"/>
                <w:szCs w:val="20"/>
                <w:shd w:val="clear" w:color="auto" w:fill="FFFFFF"/>
              </w:rPr>
              <w:t>порошок</w:t>
            </w:r>
            <w:proofErr w:type="gramEnd"/>
            <w:r w:rsidRPr="008179F2">
              <w:rPr>
                <w:sz w:val="20"/>
                <w:szCs w:val="20"/>
                <w:shd w:val="clear" w:color="auto" w:fill="FFFFFF"/>
              </w:rPr>
              <w:t xml:space="preserve"> для приготовления раствора для внутримышечного введения;</w:t>
            </w:r>
            <w:r w:rsidRPr="008179F2">
              <w:rPr>
                <w:sz w:val="20"/>
                <w:szCs w:val="20"/>
              </w:rPr>
              <w:br/>
            </w:r>
            <w:r w:rsidRPr="008179F2">
              <w:rPr>
                <w:sz w:val="20"/>
                <w:szCs w:val="20"/>
                <w:shd w:val="clear" w:color="auto" w:fill="FFFFFF"/>
              </w:rPr>
              <w:t>порошок для приготовления раствора для инъекций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цефтазидим</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порошок для приготовления раствора для внутривенного и внутримышечного </w:t>
            </w:r>
            <w:proofErr w:type="gramStart"/>
            <w:r w:rsidRPr="008179F2">
              <w:rPr>
                <w:sz w:val="20"/>
                <w:szCs w:val="20"/>
                <w:shd w:val="clear" w:color="auto" w:fill="FFFFFF"/>
              </w:rPr>
              <w:t>введения;</w:t>
            </w:r>
            <w:r w:rsidRPr="008179F2">
              <w:rPr>
                <w:sz w:val="20"/>
                <w:szCs w:val="20"/>
              </w:rPr>
              <w:br/>
            </w:r>
            <w:r w:rsidRPr="008179F2">
              <w:rPr>
                <w:sz w:val="20"/>
                <w:szCs w:val="20"/>
                <w:shd w:val="clear" w:color="auto" w:fill="FFFFFF"/>
              </w:rPr>
              <w:t>порошок</w:t>
            </w:r>
            <w:proofErr w:type="gramEnd"/>
            <w:r w:rsidRPr="008179F2">
              <w:rPr>
                <w:sz w:val="20"/>
                <w:szCs w:val="20"/>
                <w:shd w:val="clear" w:color="auto" w:fill="FFFFFF"/>
              </w:rPr>
              <w:t xml:space="preserve"> для приготовления раствора для инфузий;</w:t>
            </w:r>
            <w:r w:rsidRPr="008179F2">
              <w:rPr>
                <w:sz w:val="20"/>
                <w:szCs w:val="20"/>
              </w:rPr>
              <w:br/>
            </w:r>
            <w:r w:rsidRPr="008179F2">
              <w:rPr>
                <w:sz w:val="20"/>
                <w:szCs w:val="20"/>
                <w:shd w:val="clear" w:color="auto" w:fill="FFFFFF"/>
              </w:rPr>
              <w:t>порошок для приготовления раствора для инъекций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цефтриаксон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порошок для приготовления раствора для внутривенного </w:t>
            </w:r>
            <w:proofErr w:type="gramStart"/>
            <w:r w:rsidRPr="008179F2">
              <w:rPr>
                <w:sz w:val="20"/>
                <w:szCs w:val="20"/>
                <w:shd w:val="clear" w:color="auto" w:fill="FFFFFF"/>
              </w:rPr>
              <w:t>введения;</w:t>
            </w:r>
            <w:r w:rsidRPr="008179F2">
              <w:rPr>
                <w:sz w:val="20"/>
                <w:szCs w:val="20"/>
              </w:rPr>
              <w:br/>
            </w:r>
            <w:r w:rsidRPr="008179F2">
              <w:rPr>
                <w:sz w:val="20"/>
                <w:szCs w:val="20"/>
                <w:shd w:val="clear" w:color="auto" w:fill="FFFFFF"/>
              </w:rPr>
              <w:t>порошок</w:t>
            </w:r>
            <w:proofErr w:type="gramEnd"/>
            <w:r w:rsidRPr="008179F2">
              <w:rPr>
                <w:sz w:val="20"/>
                <w:szCs w:val="20"/>
                <w:shd w:val="clear" w:color="auto" w:fill="FFFFFF"/>
              </w:rPr>
              <w:t xml:space="preserve"> для приготовления раствора для внутривенного и внутримышечного введения;</w:t>
            </w:r>
            <w:r w:rsidRPr="008179F2">
              <w:rPr>
                <w:sz w:val="20"/>
                <w:szCs w:val="20"/>
              </w:rPr>
              <w:br/>
            </w:r>
            <w:r w:rsidRPr="008179F2">
              <w:rPr>
                <w:sz w:val="20"/>
                <w:szCs w:val="20"/>
                <w:shd w:val="clear" w:color="auto" w:fill="FFFFFF"/>
              </w:rPr>
              <w:t>порошок для приготовления раствора для внутримышечного введения;</w:t>
            </w:r>
            <w:r w:rsidRPr="008179F2">
              <w:rPr>
                <w:sz w:val="20"/>
                <w:szCs w:val="20"/>
              </w:rPr>
              <w:br/>
            </w:r>
            <w:r w:rsidRPr="008179F2">
              <w:rPr>
                <w:sz w:val="20"/>
                <w:szCs w:val="20"/>
                <w:shd w:val="clear" w:color="auto" w:fill="FFFFFF"/>
              </w:rPr>
              <w:t>порошок для приготовления раствора для внутримышечного и внутривенного введения;</w:t>
            </w:r>
            <w:r w:rsidRPr="008179F2">
              <w:rPr>
                <w:sz w:val="20"/>
                <w:szCs w:val="20"/>
              </w:rPr>
              <w:br/>
            </w:r>
            <w:r w:rsidRPr="008179F2">
              <w:rPr>
                <w:sz w:val="20"/>
                <w:szCs w:val="20"/>
                <w:shd w:val="clear" w:color="auto" w:fill="FFFFFF"/>
              </w:rPr>
              <w:t>порошок для приготовления раствора для инфузий;</w:t>
            </w:r>
            <w:r w:rsidRPr="008179F2">
              <w:rPr>
                <w:sz w:val="20"/>
                <w:szCs w:val="20"/>
              </w:rPr>
              <w:br/>
            </w:r>
            <w:r w:rsidRPr="008179F2">
              <w:rPr>
                <w:sz w:val="20"/>
                <w:szCs w:val="20"/>
                <w:shd w:val="clear" w:color="auto" w:fill="FFFFFF"/>
              </w:rPr>
              <w:lastRenderedPageBreak/>
              <w:t>порошок для приготовления раствора для инъекций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цефоперазон + сульбактам</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порошок для приготовления раствора для внутривенного и внутримышечного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J01DE</w:t>
            </w:r>
          </w:p>
        </w:tc>
        <w:tc>
          <w:tcPr>
            <w:tcW w:w="4340" w:type="dxa"/>
          </w:tcPr>
          <w:p w:rsidR="008F4F99" w:rsidRPr="008179F2" w:rsidRDefault="008F4F99" w:rsidP="001F29D3">
            <w:pPr>
              <w:widowControl w:val="0"/>
              <w:autoSpaceDE w:val="0"/>
              <w:autoSpaceDN w:val="0"/>
              <w:adjustRightInd w:val="0"/>
              <w:spacing w:line="276" w:lineRule="auto"/>
            </w:pPr>
            <w:r w:rsidRPr="008179F2">
              <w:t>цефалоспорины 4-го поколения</w:t>
            </w:r>
          </w:p>
        </w:tc>
        <w:tc>
          <w:tcPr>
            <w:tcW w:w="3840" w:type="dxa"/>
          </w:tcPr>
          <w:p w:rsidR="008F4F99" w:rsidRPr="008179F2" w:rsidRDefault="008F4F99" w:rsidP="001F29D3">
            <w:pPr>
              <w:widowControl w:val="0"/>
              <w:autoSpaceDE w:val="0"/>
              <w:autoSpaceDN w:val="0"/>
              <w:adjustRightInd w:val="0"/>
              <w:spacing w:line="276" w:lineRule="auto"/>
            </w:pPr>
            <w:r w:rsidRPr="008179F2">
              <w:t>цефепим</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порошок для приготовления раствора для внутривенного и внутримышечного </w:t>
            </w:r>
            <w:proofErr w:type="gramStart"/>
            <w:r w:rsidRPr="008179F2">
              <w:rPr>
                <w:sz w:val="20"/>
                <w:szCs w:val="20"/>
                <w:shd w:val="clear" w:color="auto" w:fill="FFFFFF"/>
              </w:rPr>
              <w:t>введения;</w:t>
            </w:r>
            <w:r w:rsidRPr="008179F2">
              <w:rPr>
                <w:sz w:val="20"/>
                <w:szCs w:val="20"/>
              </w:rPr>
              <w:br/>
            </w:r>
            <w:r w:rsidRPr="008179F2">
              <w:rPr>
                <w:sz w:val="20"/>
                <w:szCs w:val="20"/>
                <w:shd w:val="clear" w:color="auto" w:fill="FFFFFF"/>
              </w:rPr>
              <w:t>порошок</w:t>
            </w:r>
            <w:proofErr w:type="gramEnd"/>
            <w:r w:rsidRPr="008179F2">
              <w:rPr>
                <w:sz w:val="20"/>
                <w:szCs w:val="20"/>
                <w:shd w:val="clear" w:color="auto" w:fill="FFFFFF"/>
              </w:rPr>
              <w:t xml:space="preserve"> для приготовления раствора для внутримышечного введени</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J01DH</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карбапенемы</w:t>
            </w:r>
          </w:p>
        </w:tc>
        <w:tc>
          <w:tcPr>
            <w:tcW w:w="3840" w:type="dxa"/>
          </w:tcPr>
          <w:p w:rsidR="008F4F99" w:rsidRPr="008179F2" w:rsidRDefault="008F4F99" w:rsidP="001F29D3">
            <w:pPr>
              <w:widowControl w:val="0"/>
              <w:autoSpaceDE w:val="0"/>
              <w:autoSpaceDN w:val="0"/>
              <w:adjustRightInd w:val="0"/>
              <w:spacing w:line="276" w:lineRule="auto"/>
            </w:pPr>
            <w:r w:rsidRPr="008179F2">
              <w:t>имипенем + циластатин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порошок для приготовления раствора для внутримышечного </w:t>
            </w:r>
            <w:proofErr w:type="gramStart"/>
            <w:r w:rsidRPr="008179F2">
              <w:rPr>
                <w:sz w:val="20"/>
                <w:szCs w:val="20"/>
                <w:shd w:val="clear" w:color="auto" w:fill="FFFFFF"/>
              </w:rPr>
              <w:t>введения;</w:t>
            </w:r>
            <w:r w:rsidRPr="008179F2">
              <w:rPr>
                <w:sz w:val="20"/>
                <w:szCs w:val="20"/>
              </w:rPr>
              <w:br/>
            </w:r>
            <w:r w:rsidRPr="008179F2">
              <w:rPr>
                <w:sz w:val="20"/>
                <w:szCs w:val="20"/>
                <w:shd w:val="clear" w:color="auto" w:fill="FFFFFF"/>
              </w:rPr>
              <w:t>порошок</w:t>
            </w:r>
            <w:proofErr w:type="gramEnd"/>
            <w:r w:rsidRPr="008179F2">
              <w:rPr>
                <w:sz w:val="20"/>
                <w:szCs w:val="20"/>
                <w:shd w:val="clear" w:color="auto" w:fill="FFFFFF"/>
              </w:rPr>
              <w:t xml:space="preserve">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меропенем</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порошок для приготовления раствора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эртапенем</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лиофилизат для приготовления</w:t>
            </w:r>
            <w:r w:rsidRPr="008179F2">
              <w:rPr>
                <w:sz w:val="20"/>
                <w:szCs w:val="20"/>
              </w:rPr>
              <w:br/>
            </w:r>
            <w:r w:rsidRPr="008179F2">
              <w:rPr>
                <w:sz w:val="20"/>
                <w:szCs w:val="20"/>
                <w:shd w:val="clear" w:color="auto" w:fill="FFFFFF"/>
              </w:rPr>
              <w:t>раствора для инъекций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J01DI</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другие цефалоспорины и пенемы</w:t>
            </w:r>
          </w:p>
        </w:tc>
        <w:tc>
          <w:tcPr>
            <w:tcW w:w="3840" w:type="dxa"/>
          </w:tcPr>
          <w:p w:rsidR="008F4F99" w:rsidRPr="008179F2" w:rsidRDefault="008F4F99" w:rsidP="001F29D3">
            <w:pPr>
              <w:widowControl w:val="0"/>
              <w:autoSpaceDE w:val="0"/>
              <w:autoSpaceDN w:val="0"/>
              <w:adjustRightInd w:val="0"/>
              <w:spacing w:line="276" w:lineRule="auto"/>
            </w:pPr>
            <w:r w:rsidRPr="008179F2">
              <w:t>цефтазидим + [авибактам]</w:t>
            </w:r>
          </w:p>
        </w:tc>
        <w:tc>
          <w:tcPr>
            <w:tcW w:w="5460" w:type="dxa"/>
          </w:tcPr>
          <w:p w:rsidR="008F4F99" w:rsidRPr="008179F2" w:rsidRDefault="008F4F99" w:rsidP="001F29D3">
            <w:pPr>
              <w:widowControl w:val="0"/>
              <w:autoSpaceDE w:val="0"/>
              <w:autoSpaceDN w:val="0"/>
              <w:adjustRightInd w:val="0"/>
              <w:spacing w:line="276" w:lineRule="auto"/>
            </w:pPr>
            <w:r w:rsidRPr="008179F2">
              <w:t>порошок для приготовления концентрата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цефтаролина фосамил</w:t>
            </w:r>
          </w:p>
        </w:tc>
        <w:tc>
          <w:tcPr>
            <w:tcW w:w="5460" w:type="dxa"/>
          </w:tcPr>
          <w:p w:rsidR="008F4F99" w:rsidRPr="008179F2" w:rsidRDefault="008F4F99" w:rsidP="001F29D3">
            <w:pPr>
              <w:widowControl w:val="0"/>
              <w:autoSpaceDE w:val="0"/>
              <w:autoSpaceDN w:val="0"/>
              <w:adjustRightInd w:val="0"/>
              <w:spacing w:line="276" w:lineRule="auto"/>
            </w:pPr>
            <w:r w:rsidRPr="008179F2">
              <w:t>порошок для приготовления концентрата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цефтолозан + [тазобактам]</w:t>
            </w:r>
          </w:p>
        </w:tc>
        <w:tc>
          <w:tcPr>
            <w:tcW w:w="5460" w:type="dxa"/>
          </w:tcPr>
          <w:p w:rsidR="008F4F99" w:rsidRPr="008179F2" w:rsidRDefault="008F4F99" w:rsidP="001F29D3">
            <w:pPr>
              <w:widowControl w:val="0"/>
              <w:autoSpaceDE w:val="0"/>
              <w:autoSpaceDN w:val="0"/>
              <w:adjustRightInd w:val="0"/>
              <w:spacing w:line="276" w:lineRule="auto"/>
            </w:pPr>
            <w:r w:rsidRPr="008179F2">
              <w:t>порошок для приготовления концентрата для приготовления раствора для инфузий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J01E</w:t>
            </w:r>
          </w:p>
        </w:tc>
        <w:tc>
          <w:tcPr>
            <w:tcW w:w="4340" w:type="dxa"/>
          </w:tcPr>
          <w:p w:rsidR="008F4F99" w:rsidRPr="008179F2" w:rsidRDefault="008F4F99" w:rsidP="001F29D3">
            <w:pPr>
              <w:widowControl w:val="0"/>
              <w:autoSpaceDE w:val="0"/>
              <w:autoSpaceDN w:val="0"/>
              <w:adjustRightInd w:val="0"/>
              <w:spacing w:line="276" w:lineRule="auto"/>
            </w:pPr>
            <w:r w:rsidRPr="008179F2">
              <w:t>сульфаниламиды и триметоприм</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J01EE</w:t>
            </w:r>
          </w:p>
        </w:tc>
        <w:tc>
          <w:tcPr>
            <w:tcW w:w="4340" w:type="dxa"/>
          </w:tcPr>
          <w:p w:rsidR="008F4F99" w:rsidRPr="008179F2" w:rsidRDefault="008F4F99" w:rsidP="001F29D3">
            <w:pPr>
              <w:widowControl w:val="0"/>
              <w:autoSpaceDE w:val="0"/>
              <w:autoSpaceDN w:val="0"/>
              <w:adjustRightInd w:val="0"/>
              <w:spacing w:line="276" w:lineRule="auto"/>
            </w:pPr>
            <w:r w:rsidRPr="008179F2">
              <w:t>комбинированные препараты сульфаниламидов и триметоприма, включая производные</w:t>
            </w:r>
          </w:p>
        </w:tc>
        <w:tc>
          <w:tcPr>
            <w:tcW w:w="3840" w:type="dxa"/>
          </w:tcPr>
          <w:p w:rsidR="008F4F99" w:rsidRPr="008179F2" w:rsidRDefault="008F4F99" w:rsidP="001F29D3">
            <w:pPr>
              <w:widowControl w:val="0"/>
              <w:autoSpaceDE w:val="0"/>
              <w:autoSpaceDN w:val="0"/>
              <w:adjustRightInd w:val="0"/>
              <w:spacing w:line="276" w:lineRule="auto"/>
            </w:pPr>
            <w:r w:rsidRPr="008179F2">
              <w:t>ко-тримоксазол</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концентрат для приготовления</w:t>
            </w:r>
            <w:r w:rsidRPr="008179F2">
              <w:rPr>
                <w:sz w:val="20"/>
                <w:szCs w:val="20"/>
              </w:rPr>
              <w:br/>
            </w:r>
            <w:r w:rsidRPr="008179F2">
              <w:rPr>
                <w:sz w:val="20"/>
                <w:szCs w:val="20"/>
                <w:shd w:val="clear" w:color="auto" w:fill="FFFFFF"/>
              </w:rPr>
              <w:t xml:space="preserve">раствора для </w:t>
            </w:r>
            <w:proofErr w:type="gramStart"/>
            <w:r w:rsidRPr="008179F2">
              <w:rPr>
                <w:sz w:val="20"/>
                <w:szCs w:val="20"/>
                <w:shd w:val="clear" w:color="auto" w:fill="FFFFFF"/>
              </w:rPr>
              <w:t>инфузий;</w:t>
            </w:r>
            <w:r w:rsidRPr="008179F2">
              <w:rPr>
                <w:sz w:val="20"/>
                <w:szCs w:val="20"/>
              </w:rPr>
              <w:br/>
            </w:r>
            <w:r w:rsidRPr="008179F2">
              <w:rPr>
                <w:sz w:val="20"/>
                <w:szCs w:val="20"/>
                <w:shd w:val="clear" w:color="auto" w:fill="FFFFFF"/>
              </w:rPr>
              <w:t>суспензия</w:t>
            </w:r>
            <w:proofErr w:type="gramEnd"/>
            <w:r w:rsidRPr="008179F2">
              <w:rPr>
                <w:sz w:val="20"/>
                <w:szCs w:val="20"/>
                <w:shd w:val="clear" w:color="auto" w:fill="FFFFFF"/>
              </w:rPr>
              <w:t xml:space="preserve"> для приема внутрь;</w:t>
            </w:r>
            <w:r w:rsidRPr="008179F2">
              <w:rPr>
                <w:sz w:val="20"/>
                <w:szCs w:val="20"/>
              </w:rPr>
              <w:br/>
            </w:r>
            <w:r w:rsidRPr="008179F2">
              <w:rPr>
                <w:sz w:val="20"/>
                <w:szCs w:val="20"/>
                <w:shd w:val="clear" w:color="auto" w:fill="FFFFFF"/>
              </w:rPr>
              <w:t>таблетки;</w:t>
            </w:r>
            <w:r w:rsidRPr="008179F2">
              <w:rPr>
                <w:sz w:val="20"/>
                <w:szCs w:val="20"/>
              </w:rPr>
              <w:br/>
            </w:r>
            <w:r w:rsidRPr="008179F2">
              <w:rPr>
                <w:sz w:val="20"/>
                <w:szCs w:val="20"/>
                <w:shd w:val="clear" w:color="auto" w:fill="FFFFFF"/>
              </w:rPr>
              <w:t>таблетки, покрытые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J01F</w:t>
            </w:r>
          </w:p>
        </w:tc>
        <w:tc>
          <w:tcPr>
            <w:tcW w:w="4340" w:type="dxa"/>
          </w:tcPr>
          <w:p w:rsidR="008F4F99" w:rsidRPr="008179F2" w:rsidRDefault="008F4F99" w:rsidP="001F29D3">
            <w:pPr>
              <w:widowControl w:val="0"/>
              <w:autoSpaceDE w:val="0"/>
              <w:autoSpaceDN w:val="0"/>
              <w:adjustRightInd w:val="0"/>
              <w:spacing w:line="276" w:lineRule="auto"/>
            </w:pPr>
            <w:r w:rsidRPr="008179F2">
              <w:t>макролиды, линкозамиды и стрептограмины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95" w:name="sub_10016"/>
            <w:r w:rsidRPr="008179F2">
              <w:t>J01FA</w:t>
            </w:r>
            <w:bookmarkEnd w:id="95"/>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макролиды</w:t>
            </w:r>
          </w:p>
        </w:tc>
        <w:tc>
          <w:tcPr>
            <w:tcW w:w="3840" w:type="dxa"/>
          </w:tcPr>
          <w:p w:rsidR="008F4F99" w:rsidRPr="008179F2" w:rsidRDefault="008F4F99" w:rsidP="001F29D3">
            <w:pPr>
              <w:widowControl w:val="0"/>
              <w:autoSpaceDE w:val="0"/>
              <w:autoSpaceDN w:val="0"/>
              <w:adjustRightInd w:val="0"/>
              <w:spacing w:line="276" w:lineRule="auto"/>
            </w:pPr>
            <w:r w:rsidRPr="008179F2">
              <w:t>азитромицин</w:t>
            </w:r>
          </w:p>
        </w:tc>
        <w:tc>
          <w:tcPr>
            <w:tcW w:w="5460" w:type="dxa"/>
          </w:tcPr>
          <w:p w:rsidR="008F4F99" w:rsidRPr="008179F2" w:rsidRDefault="008F4F99" w:rsidP="001F29D3">
            <w:pPr>
              <w:widowControl w:val="0"/>
              <w:autoSpaceDE w:val="0"/>
              <w:autoSpaceDN w:val="0"/>
              <w:adjustRightInd w:val="0"/>
              <w:spacing w:line="276" w:lineRule="auto"/>
            </w:pPr>
            <w:proofErr w:type="gramStart"/>
            <w:r w:rsidRPr="008179F2">
              <w:rPr>
                <w:sz w:val="20"/>
                <w:szCs w:val="20"/>
                <w:shd w:val="clear" w:color="auto" w:fill="FFFFFF"/>
              </w:rPr>
              <w:t>капсулы;</w:t>
            </w:r>
            <w:r w:rsidRPr="008179F2">
              <w:rPr>
                <w:sz w:val="20"/>
                <w:szCs w:val="20"/>
              </w:rPr>
              <w:br/>
            </w:r>
            <w:r w:rsidRPr="008179F2">
              <w:rPr>
                <w:sz w:val="20"/>
                <w:szCs w:val="20"/>
                <w:shd w:val="clear" w:color="auto" w:fill="FFFFFF"/>
              </w:rPr>
              <w:t>лиофилизат</w:t>
            </w:r>
            <w:proofErr w:type="gramEnd"/>
            <w:r w:rsidRPr="008179F2">
              <w:rPr>
                <w:sz w:val="20"/>
                <w:szCs w:val="20"/>
                <w:shd w:val="clear" w:color="auto" w:fill="FFFFFF"/>
              </w:rPr>
              <w:t xml:space="preserve"> для приготовления раствора для инфузий;</w:t>
            </w:r>
            <w:r w:rsidRPr="008179F2">
              <w:rPr>
                <w:sz w:val="20"/>
                <w:szCs w:val="20"/>
              </w:rPr>
              <w:br/>
            </w:r>
            <w:r w:rsidRPr="008179F2">
              <w:rPr>
                <w:sz w:val="20"/>
                <w:szCs w:val="20"/>
                <w:shd w:val="clear" w:color="auto" w:fill="FFFFFF"/>
              </w:rPr>
              <w:t>порошок для приготовления суспензии для приема внутрь;</w:t>
            </w:r>
            <w:r w:rsidRPr="008179F2">
              <w:rPr>
                <w:sz w:val="20"/>
                <w:szCs w:val="20"/>
              </w:rPr>
              <w:br/>
            </w:r>
            <w:r w:rsidRPr="008179F2">
              <w:rPr>
                <w:sz w:val="20"/>
                <w:szCs w:val="20"/>
                <w:shd w:val="clear" w:color="auto" w:fill="FFFFFF"/>
              </w:rPr>
              <w:t>порошок для приготовления суспензии для приема внутрь (для детей);</w:t>
            </w:r>
            <w:r w:rsidRPr="008179F2">
              <w:rPr>
                <w:sz w:val="20"/>
                <w:szCs w:val="20"/>
              </w:rPr>
              <w:br/>
            </w:r>
            <w:r w:rsidRPr="008179F2">
              <w:rPr>
                <w:sz w:val="20"/>
                <w:szCs w:val="20"/>
                <w:shd w:val="clear" w:color="auto" w:fill="FFFFFF"/>
              </w:rPr>
              <w:lastRenderedPageBreak/>
              <w:t>таблетки диспергируемые;</w:t>
            </w:r>
            <w:r w:rsidRPr="008179F2">
              <w:rPr>
                <w:sz w:val="20"/>
                <w:szCs w:val="20"/>
              </w:rPr>
              <w:br/>
            </w:r>
            <w:r w:rsidRPr="008179F2">
              <w:rPr>
                <w:sz w:val="20"/>
                <w:szCs w:val="20"/>
                <w:shd w:val="clear" w:color="auto" w:fill="FFFFFF"/>
              </w:rPr>
              <w:t>таблетки, покрытые оболочкой;</w:t>
            </w:r>
            <w:r w:rsidRPr="008179F2">
              <w:rPr>
                <w:sz w:val="20"/>
                <w:szCs w:val="20"/>
              </w:rPr>
              <w:br/>
            </w:r>
            <w:r w:rsidRPr="008179F2">
              <w:rPr>
                <w:sz w:val="20"/>
                <w:szCs w:val="20"/>
                <w:shd w:val="clear" w:color="auto" w:fill="FFFFFF"/>
              </w:rPr>
              <w:t>таблетки, покрытые пленочной оболочкой (</w:t>
            </w:r>
            <w:hyperlink r:id="rId57" w:anchor="lekarstvo" w:tgtFrame="_blank" w:history="1">
              <w:r w:rsidRPr="008179F2">
                <w:rPr>
                  <w:rStyle w:val="a7"/>
                  <w:b/>
                  <w:bCs/>
                  <w:color w:val="auto"/>
                  <w:sz w:val="20"/>
                  <w:szCs w:val="20"/>
                  <w:shd w:val="clear" w:color="auto" w:fill="FFFFFF"/>
                </w:rPr>
                <w:t>COVID-19</w:t>
              </w:r>
            </w:hyperlink>
            <w:r w:rsidRPr="008179F2">
              <w:rPr>
                <w:sz w:val="20"/>
                <w:szCs w:val="20"/>
                <w:shd w:val="clear" w:color="auto" w:fill="FFFFFF"/>
              </w:rPr>
              <w:t>)</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джозамицин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диспергируемые;</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кларитромицин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гранулы для приготовления суспензии для приема </w:t>
            </w:r>
            <w:proofErr w:type="gramStart"/>
            <w:r w:rsidRPr="008179F2">
              <w:rPr>
                <w:sz w:val="20"/>
                <w:szCs w:val="20"/>
                <w:shd w:val="clear" w:color="auto" w:fill="FFFFFF"/>
              </w:rPr>
              <w:t>внутрь;</w:t>
            </w:r>
            <w:r w:rsidRPr="008179F2">
              <w:rPr>
                <w:sz w:val="20"/>
                <w:szCs w:val="20"/>
              </w:rPr>
              <w:br/>
            </w:r>
            <w:r w:rsidRPr="008179F2">
              <w:rPr>
                <w:sz w:val="20"/>
                <w:szCs w:val="20"/>
                <w:shd w:val="clear" w:color="auto" w:fill="FFFFFF"/>
              </w:rPr>
              <w:t>капсулы</w:t>
            </w:r>
            <w:proofErr w:type="gramEnd"/>
            <w:r w:rsidRPr="008179F2">
              <w:rPr>
                <w:sz w:val="20"/>
                <w:szCs w:val="20"/>
                <w:shd w:val="clear" w:color="auto" w:fill="FFFFFF"/>
              </w:rPr>
              <w:t>;</w:t>
            </w:r>
            <w:r w:rsidRPr="008179F2">
              <w:rPr>
                <w:sz w:val="20"/>
                <w:szCs w:val="20"/>
              </w:rPr>
              <w:br/>
            </w:r>
            <w:r w:rsidRPr="008179F2">
              <w:rPr>
                <w:sz w:val="20"/>
                <w:szCs w:val="20"/>
                <w:shd w:val="clear" w:color="auto" w:fill="FFFFFF"/>
              </w:rPr>
              <w:t>лиофилизат для приготовления концентрата для приготовления</w:t>
            </w:r>
            <w:r w:rsidRPr="008179F2">
              <w:rPr>
                <w:sz w:val="20"/>
                <w:szCs w:val="20"/>
              </w:rPr>
              <w:br/>
            </w:r>
            <w:r w:rsidRPr="008179F2">
              <w:rPr>
                <w:sz w:val="20"/>
                <w:szCs w:val="20"/>
                <w:shd w:val="clear" w:color="auto" w:fill="FFFFFF"/>
              </w:rPr>
              <w:t>раствора для инфузий;</w:t>
            </w:r>
            <w:r w:rsidRPr="008179F2">
              <w:rPr>
                <w:sz w:val="20"/>
                <w:szCs w:val="20"/>
              </w:rPr>
              <w:br/>
            </w:r>
            <w:r w:rsidRPr="008179F2">
              <w:rPr>
                <w:sz w:val="20"/>
                <w:szCs w:val="20"/>
                <w:shd w:val="clear" w:color="auto" w:fill="FFFFFF"/>
              </w:rPr>
              <w:t>лиофилизат для приготовления раствора для инфузий;</w:t>
            </w:r>
            <w:r w:rsidRPr="008179F2">
              <w:rPr>
                <w:sz w:val="20"/>
                <w:szCs w:val="20"/>
              </w:rPr>
              <w:br/>
            </w:r>
            <w:r w:rsidRPr="008179F2">
              <w:rPr>
                <w:sz w:val="20"/>
                <w:szCs w:val="20"/>
                <w:shd w:val="clear" w:color="auto" w:fill="FFFFFF"/>
              </w:rPr>
              <w:t>порошок для приготовления суспензии для приема внутрь;</w:t>
            </w:r>
            <w:r w:rsidRPr="008179F2">
              <w:rPr>
                <w:sz w:val="20"/>
                <w:szCs w:val="20"/>
              </w:rPr>
              <w:br/>
            </w:r>
            <w:r w:rsidRPr="008179F2">
              <w:rPr>
                <w:sz w:val="20"/>
                <w:szCs w:val="20"/>
                <w:shd w:val="clear" w:color="auto" w:fill="FFFFFF"/>
              </w:rPr>
              <w:t>таблетки, покрытые оболочкой;</w:t>
            </w:r>
            <w:r w:rsidRPr="008179F2">
              <w:rPr>
                <w:sz w:val="20"/>
                <w:szCs w:val="20"/>
              </w:rPr>
              <w:br/>
            </w:r>
            <w:r w:rsidRPr="008179F2">
              <w:rPr>
                <w:sz w:val="20"/>
                <w:szCs w:val="20"/>
                <w:shd w:val="clear" w:color="auto" w:fill="FFFFFF"/>
              </w:rPr>
              <w:t>таблетки, покрытые пленочной оболочкой;</w:t>
            </w:r>
            <w:r w:rsidRPr="008179F2">
              <w:rPr>
                <w:sz w:val="20"/>
                <w:szCs w:val="20"/>
              </w:rPr>
              <w:br/>
            </w:r>
            <w:r w:rsidRPr="008179F2">
              <w:rPr>
                <w:sz w:val="20"/>
                <w:szCs w:val="20"/>
                <w:shd w:val="clear" w:color="auto" w:fill="FFFFFF"/>
              </w:rPr>
              <w:t>таблетки пролонгированного действия, покрытые оболочкой;</w:t>
            </w:r>
            <w:r w:rsidRPr="008179F2">
              <w:rPr>
                <w:sz w:val="20"/>
                <w:szCs w:val="20"/>
              </w:rPr>
              <w:br/>
            </w:r>
            <w:r w:rsidRPr="008179F2">
              <w:rPr>
                <w:sz w:val="20"/>
                <w:szCs w:val="20"/>
                <w:shd w:val="clear" w:color="auto" w:fill="FFFFFF"/>
              </w:rPr>
              <w:t>таблетки пролонгированного действия,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J01FF</w:t>
            </w:r>
          </w:p>
        </w:tc>
        <w:tc>
          <w:tcPr>
            <w:tcW w:w="4340" w:type="dxa"/>
          </w:tcPr>
          <w:p w:rsidR="008F4F99" w:rsidRPr="008179F2" w:rsidRDefault="008F4F99" w:rsidP="001F29D3">
            <w:pPr>
              <w:widowControl w:val="0"/>
              <w:autoSpaceDE w:val="0"/>
              <w:autoSpaceDN w:val="0"/>
              <w:adjustRightInd w:val="0"/>
              <w:spacing w:line="276" w:lineRule="auto"/>
            </w:pPr>
            <w:r w:rsidRPr="008179F2">
              <w:t>линкозамиды</w:t>
            </w:r>
          </w:p>
        </w:tc>
        <w:tc>
          <w:tcPr>
            <w:tcW w:w="3840" w:type="dxa"/>
          </w:tcPr>
          <w:p w:rsidR="008F4F99" w:rsidRPr="008179F2" w:rsidRDefault="008F4F99" w:rsidP="001F29D3">
            <w:pPr>
              <w:widowControl w:val="0"/>
              <w:autoSpaceDE w:val="0"/>
              <w:autoSpaceDN w:val="0"/>
              <w:adjustRightInd w:val="0"/>
              <w:spacing w:line="276" w:lineRule="auto"/>
            </w:pPr>
            <w:r w:rsidRPr="008179F2">
              <w:t>клиндамицин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J01G</w:t>
            </w:r>
          </w:p>
        </w:tc>
        <w:tc>
          <w:tcPr>
            <w:tcW w:w="4340" w:type="dxa"/>
          </w:tcPr>
          <w:p w:rsidR="008F4F99" w:rsidRPr="008179F2" w:rsidRDefault="008F4F99" w:rsidP="001F29D3">
            <w:pPr>
              <w:widowControl w:val="0"/>
              <w:autoSpaceDE w:val="0"/>
              <w:autoSpaceDN w:val="0"/>
              <w:adjustRightInd w:val="0"/>
              <w:spacing w:line="276" w:lineRule="auto"/>
            </w:pPr>
            <w:r w:rsidRPr="008179F2">
              <w:t>аминогликозиды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J01GA</w:t>
            </w:r>
          </w:p>
        </w:tc>
        <w:tc>
          <w:tcPr>
            <w:tcW w:w="4340" w:type="dxa"/>
          </w:tcPr>
          <w:p w:rsidR="008F4F99" w:rsidRPr="008179F2" w:rsidRDefault="008F4F99" w:rsidP="001F29D3">
            <w:pPr>
              <w:widowControl w:val="0"/>
              <w:autoSpaceDE w:val="0"/>
              <w:autoSpaceDN w:val="0"/>
              <w:adjustRightInd w:val="0"/>
              <w:spacing w:line="276" w:lineRule="auto"/>
            </w:pPr>
            <w:r w:rsidRPr="008179F2">
              <w:t>стрептомицины</w:t>
            </w:r>
          </w:p>
        </w:tc>
        <w:tc>
          <w:tcPr>
            <w:tcW w:w="3840" w:type="dxa"/>
          </w:tcPr>
          <w:p w:rsidR="008F4F99" w:rsidRPr="008179F2" w:rsidRDefault="008F4F99" w:rsidP="001F29D3">
            <w:pPr>
              <w:widowControl w:val="0"/>
              <w:autoSpaceDE w:val="0"/>
              <w:autoSpaceDN w:val="0"/>
              <w:adjustRightInd w:val="0"/>
              <w:spacing w:line="276" w:lineRule="auto"/>
            </w:pPr>
            <w:r w:rsidRPr="008179F2">
              <w:t>стрептомицин</w:t>
            </w:r>
          </w:p>
        </w:tc>
        <w:tc>
          <w:tcPr>
            <w:tcW w:w="5460" w:type="dxa"/>
          </w:tcPr>
          <w:p w:rsidR="008F4F99" w:rsidRPr="008179F2" w:rsidRDefault="008F4F99" w:rsidP="001F29D3">
            <w:pPr>
              <w:widowControl w:val="0"/>
              <w:autoSpaceDE w:val="0"/>
              <w:autoSpaceDN w:val="0"/>
              <w:adjustRightInd w:val="0"/>
              <w:spacing w:line="276" w:lineRule="auto"/>
            </w:pPr>
            <w:r w:rsidRPr="008179F2">
              <w:t>порошок для приготовления раствора для внутримышечного введения</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J01GB</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другие аминогликозиды</w:t>
            </w:r>
          </w:p>
        </w:tc>
        <w:tc>
          <w:tcPr>
            <w:tcW w:w="3840" w:type="dxa"/>
          </w:tcPr>
          <w:p w:rsidR="008F4F99" w:rsidRPr="008179F2" w:rsidRDefault="008F4F99" w:rsidP="001F29D3">
            <w:pPr>
              <w:widowControl w:val="0"/>
              <w:autoSpaceDE w:val="0"/>
              <w:autoSpaceDN w:val="0"/>
              <w:adjustRightInd w:val="0"/>
              <w:spacing w:line="276" w:lineRule="auto"/>
            </w:pPr>
            <w:r w:rsidRPr="008179F2">
              <w:t>амикацин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лиофилизат для приготовления</w:t>
            </w:r>
            <w:r w:rsidRPr="008179F2">
              <w:rPr>
                <w:sz w:val="20"/>
                <w:szCs w:val="20"/>
              </w:rPr>
              <w:br/>
            </w:r>
            <w:r w:rsidRPr="008179F2">
              <w:rPr>
                <w:sz w:val="20"/>
                <w:szCs w:val="20"/>
                <w:shd w:val="clear" w:color="auto" w:fill="FFFFFF"/>
              </w:rPr>
              <w:t xml:space="preserve">раствора для внутривенного и внутримышечного </w:t>
            </w:r>
            <w:proofErr w:type="gramStart"/>
            <w:r w:rsidRPr="008179F2">
              <w:rPr>
                <w:sz w:val="20"/>
                <w:szCs w:val="20"/>
                <w:shd w:val="clear" w:color="auto" w:fill="FFFFFF"/>
              </w:rPr>
              <w:t>введения;</w:t>
            </w:r>
            <w:r w:rsidRPr="008179F2">
              <w:rPr>
                <w:sz w:val="20"/>
                <w:szCs w:val="20"/>
              </w:rPr>
              <w:br/>
            </w:r>
            <w:r w:rsidRPr="008179F2">
              <w:rPr>
                <w:sz w:val="20"/>
                <w:szCs w:val="20"/>
                <w:shd w:val="clear" w:color="auto" w:fill="FFFFFF"/>
              </w:rPr>
              <w:t>порошок</w:t>
            </w:r>
            <w:proofErr w:type="gramEnd"/>
            <w:r w:rsidRPr="008179F2">
              <w:rPr>
                <w:sz w:val="20"/>
                <w:szCs w:val="20"/>
                <w:shd w:val="clear" w:color="auto" w:fill="FFFFFF"/>
              </w:rPr>
              <w:t xml:space="preserve"> для приготовления раствора для внутривенного и внутримышечного введения;</w:t>
            </w:r>
            <w:r w:rsidRPr="008179F2">
              <w:rPr>
                <w:sz w:val="20"/>
                <w:szCs w:val="20"/>
              </w:rPr>
              <w:br/>
            </w:r>
            <w:r w:rsidRPr="008179F2">
              <w:rPr>
                <w:sz w:val="20"/>
                <w:szCs w:val="20"/>
                <w:shd w:val="clear" w:color="auto" w:fill="FFFFFF"/>
              </w:rPr>
              <w:t>порошок для приготовления раствора для внутримышечного введения;</w:t>
            </w:r>
            <w:r w:rsidRPr="008179F2">
              <w:rPr>
                <w:sz w:val="20"/>
                <w:szCs w:val="20"/>
              </w:rPr>
              <w:br/>
            </w:r>
            <w:r w:rsidRPr="008179F2">
              <w:rPr>
                <w:sz w:val="20"/>
                <w:szCs w:val="20"/>
                <w:shd w:val="clear" w:color="auto" w:fill="FFFFFF"/>
              </w:rPr>
              <w:t>раствор для внутривенного и внутримышечного введения;</w:t>
            </w:r>
            <w:r w:rsidRPr="008179F2">
              <w:rPr>
                <w:sz w:val="20"/>
                <w:szCs w:val="20"/>
              </w:rPr>
              <w:br/>
            </w:r>
            <w:r w:rsidRPr="008179F2">
              <w:rPr>
                <w:sz w:val="20"/>
                <w:szCs w:val="20"/>
                <w:shd w:val="clear" w:color="auto" w:fill="FFFFFF"/>
              </w:rPr>
              <w:t>раствор для инфузий и внутримышечного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гентамицин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капли </w:t>
            </w:r>
            <w:proofErr w:type="gramStart"/>
            <w:r w:rsidRPr="008179F2">
              <w:rPr>
                <w:sz w:val="20"/>
                <w:szCs w:val="20"/>
                <w:shd w:val="clear" w:color="auto" w:fill="FFFFFF"/>
              </w:rPr>
              <w:t>глазные;</w:t>
            </w:r>
            <w:r w:rsidRPr="008179F2">
              <w:rPr>
                <w:sz w:val="20"/>
                <w:szCs w:val="20"/>
              </w:rPr>
              <w:br/>
            </w:r>
            <w:r w:rsidRPr="008179F2">
              <w:rPr>
                <w:sz w:val="20"/>
                <w:szCs w:val="20"/>
                <w:shd w:val="clear" w:color="auto" w:fill="FFFFFF"/>
              </w:rPr>
              <w:lastRenderedPageBreak/>
              <w:t>порошок</w:t>
            </w:r>
            <w:proofErr w:type="gramEnd"/>
            <w:r w:rsidRPr="008179F2">
              <w:rPr>
                <w:sz w:val="20"/>
                <w:szCs w:val="20"/>
                <w:shd w:val="clear" w:color="auto" w:fill="FFFFFF"/>
              </w:rPr>
              <w:t xml:space="preserve"> для приготовления раствора</w:t>
            </w:r>
            <w:r w:rsidRPr="008179F2">
              <w:rPr>
                <w:sz w:val="20"/>
                <w:szCs w:val="20"/>
              </w:rPr>
              <w:br/>
            </w:r>
            <w:r w:rsidRPr="008179F2">
              <w:rPr>
                <w:sz w:val="20"/>
                <w:szCs w:val="20"/>
                <w:shd w:val="clear" w:color="auto" w:fill="FFFFFF"/>
              </w:rPr>
              <w:t>для внутримышечного введения;</w:t>
            </w:r>
            <w:r w:rsidRPr="008179F2">
              <w:rPr>
                <w:sz w:val="20"/>
                <w:szCs w:val="20"/>
              </w:rPr>
              <w:br/>
            </w:r>
            <w:r w:rsidRPr="008179F2">
              <w:rPr>
                <w:sz w:val="20"/>
                <w:szCs w:val="20"/>
                <w:shd w:val="clear" w:color="auto" w:fill="FFFFFF"/>
              </w:rPr>
              <w:t>раствор для внутривенного и внутримышечного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канамицин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порошок для приготовления раствора для внутривенного и внутримышечного </w:t>
            </w:r>
            <w:proofErr w:type="gramStart"/>
            <w:r w:rsidRPr="008179F2">
              <w:rPr>
                <w:sz w:val="20"/>
                <w:szCs w:val="20"/>
                <w:shd w:val="clear" w:color="auto" w:fill="FFFFFF"/>
              </w:rPr>
              <w:t>введения;</w:t>
            </w:r>
            <w:r w:rsidRPr="008179F2">
              <w:rPr>
                <w:sz w:val="20"/>
                <w:szCs w:val="20"/>
              </w:rPr>
              <w:br/>
            </w:r>
            <w:r w:rsidRPr="008179F2">
              <w:rPr>
                <w:sz w:val="20"/>
                <w:szCs w:val="20"/>
                <w:shd w:val="clear" w:color="auto" w:fill="FFFFFF"/>
              </w:rPr>
              <w:t>порошок</w:t>
            </w:r>
            <w:proofErr w:type="gramEnd"/>
            <w:r w:rsidRPr="008179F2">
              <w:rPr>
                <w:sz w:val="20"/>
                <w:szCs w:val="20"/>
                <w:shd w:val="clear" w:color="auto" w:fill="FFFFFF"/>
              </w:rPr>
              <w:t xml:space="preserve"> для приготовления раствора для внутримышечного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тобрамицин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капли </w:t>
            </w:r>
            <w:proofErr w:type="gramStart"/>
            <w:r w:rsidRPr="008179F2">
              <w:rPr>
                <w:sz w:val="20"/>
                <w:szCs w:val="20"/>
                <w:shd w:val="clear" w:color="auto" w:fill="FFFFFF"/>
              </w:rPr>
              <w:t>глазные;</w:t>
            </w:r>
            <w:r w:rsidRPr="008179F2">
              <w:rPr>
                <w:sz w:val="20"/>
                <w:szCs w:val="20"/>
              </w:rPr>
              <w:br/>
            </w:r>
            <w:r w:rsidRPr="008179F2">
              <w:rPr>
                <w:sz w:val="20"/>
                <w:szCs w:val="20"/>
                <w:shd w:val="clear" w:color="auto" w:fill="FFFFFF"/>
              </w:rPr>
              <w:t>капсулы</w:t>
            </w:r>
            <w:proofErr w:type="gramEnd"/>
            <w:r w:rsidRPr="008179F2">
              <w:rPr>
                <w:sz w:val="20"/>
                <w:szCs w:val="20"/>
                <w:shd w:val="clear" w:color="auto" w:fill="FFFFFF"/>
              </w:rPr>
              <w:t xml:space="preserve"> с порошком для ингаляций;</w:t>
            </w:r>
            <w:r w:rsidRPr="008179F2">
              <w:rPr>
                <w:sz w:val="20"/>
                <w:szCs w:val="20"/>
              </w:rPr>
              <w:br/>
            </w:r>
            <w:r w:rsidRPr="008179F2">
              <w:rPr>
                <w:sz w:val="20"/>
                <w:szCs w:val="20"/>
                <w:shd w:val="clear" w:color="auto" w:fill="FFFFFF"/>
              </w:rPr>
              <w:t>раствор для ингаляций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J01M</w:t>
            </w:r>
          </w:p>
        </w:tc>
        <w:tc>
          <w:tcPr>
            <w:tcW w:w="4340" w:type="dxa"/>
          </w:tcPr>
          <w:p w:rsidR="008F4F99" w:rsidRPr="008179F2" w:rsidRDefault="008F4F99" w:rsidP="001F29D3">
            <w:pPr>
              <w:widowControl w:val="0"/>
              <w:autoSpaceDE w:val="0"/>
              <w:autoSpaceDN w:val="0"/>
              <w:adjustRightInd w:val="0"/>
              <w:spacing w:line="276" w:lineRule="auto"/>
            </w:pPr>
            <w:r w:rsidRPr="008179F2">
              <w:t>антибактериальные препараты,</w:t>
            </w:r>
          </w:p>
          <w:p w:rsidR="008F4F99" w:rsidRPr="008179F2" w:rsidRDefault="008F4F99" w:rsidP="001F29D3">
            <w:pPr>
              <w:widowControl w:val="0"/>
              <w:autoSpaceDE w:val="0"/>
              <w:autoSpaceDN w:val="0"/>
              <w:adjustRightInd w:val="0"/>
              <w:spacing w:line="276" w:lineRule="auto"/>
            </w:pPr>
            <w:r w:rsidRPr="008179F2">
              <w:t>производные хинолона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96" w:name="sub_10017"/>
            <w:r w:rsidRPr="008179F2">
              <w:t>J01MA</w:t>
            </w:r>
            <w:bookmarkEnd w:id="96"/>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фторхинолоны</w:t>
            </w:r>
          </w:p>
        </w:tc>
        <w:tc>
          <w:tcPr>
            <w:tcW w:w="3840" w:type="dxa"/>
          </w:tcPr>
          <w:p w:rsidR="008F4F99" w:rsidRPr="008179F2" w:rsidRDefault="008F4F99" w:rsidP="001F29D3">
            <w:pPr>
              <w:widowControl w:val="0"/>
              <w:autoSpaceDE w:val="0"/>
              <w:autoSpaceDN w:val="0"/>
              <w:adjustRightInd w:val="0"/>
              <w:spacing w:line="276" w:lineRule="auto"/>
            </w:pPr>
            <w:r w:rsidRPr="008179F2">
              <w:t>левофлоксацин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капли </w:t>
            </w:r>
            <w:proofErr w:type="gramStart"/>
            <w:r w:rsidRPr="008179F2">
              <w:rPr>
                <w:sz w:val="20"/>
                <w:szCs w:val="20"/>
                <w:shd w:val="clear" w:color="auto" w:fill="FFFFFF"/>
              </w:rPr>
              <w:t>глазные;</w:t>
            </w:r>
            <w:r w:rsidRPr="008179F2">
              <w:rPr>
                <w:sz w:val="20"/>
                <w:szCs w:val="20"/>
              </w:rPr>
              <w:br/>
            </w:r>
            <w:r w:rsidRPr="008179F2">
              <w:rPr>
                <w:sz w:val="20"/>
                <w:szCs w:val="20"/>
                <w:shd w:val="clear" w:color="auto" w:fill="FFFFFF"/>
              </w:rPr>
              <w:t>раствор</w:t>
            </w:r>
            <w:proofErr w:type="gramEnd"/>
            <w:r w:rsidRPr="008179F2">
              <w:rPr>
                <w:sz w:val="20"/>
                <w:szCs w:val="20"/>
                <w:shd w:val="clear" w:color="auto" w:fill="FFFFFF"/>
              </w:rPr>
              <w:t xml:space="preserve"> для инфузий;</w:t>
            </w:r>
            <w:r w:rsidRPr="008179F2">
              <w:rPr>
                <w:sz w:val="20"/>
                <w:szCs w:val="20"/>
              </w:rPr>
              <w:br/>
            </w:r>
            <w:r w:rsidRPr="008179F2">
              <w:rPr>
                <w:sz w:val="20"/>
                <w:szCs w:val="20"/>
                <w:shd w:val="clear" w:color="auto" w:fill="FFFFFF"/>
              </w:rPr>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ломефлоксацин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капли </w:t>
            </w:r>
            <w:proofErr w:type="gramStart"/>
            <w:r w:rsidRPr="008179F2">
              <w:rPr>
                <w:sz w:val="20"/>
                <w:szCs w:val="20"/>
                <w:shd w:val="clear" w:color="auto" w:fill="FFFFFF"/>
              </w:rPr>
              <w:t>глазные;</w:t>
            </w:r>
            <w:r w:rsidRPr="008179F2">
              <w:rPr>
                <w:sz w:val="20"/>
                <w:szCs w:val="20"/>
              </w:rPr>
              <w:br/>
            </w:r>
            <w:r w:rsidRPr="008179F2">
              <w:rPr>
                <w:sz w:val="20"/>
                <w:szCs w:val="20"/>
                <w:shd w:val="clear" w:color="auto" w:fill="FFFFFF"/>
              </w:rPr>
              <w:t>таблетки</w:t>
            </w:r>
            <w:proofErr w:type="gramEnd"/>
            <w:r w:rsidRPr="008179F2">
              <w:rPr>
                <w:sz w:val="20"/>
                <w:szCs w:val="20"/>
                <w:shd w:val="clear" w:color="auto" w:fill="FFFFFF"/>
              </w:rPr>
              <w:t>,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моксифлоксацин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капли </w:t>
            </w:r>
            <w:proofErr w:type="gramStart"/>
            <w:r w:rsidRPr="008179F2">
              <w:rPr>
                <w:sz w:val="20"/>
                <w:szCs w:val="20"/>
                <w:shd w:val="clear" w:color="auto" w:fill="FFFFFF"/>
              </w:rPr>
              <w:t>глазные;</w:t>
            </w:r>
            <w:r w:rsidRPr="008179F2">
              <w:rPr>
                <w:sz w:val="20"/>
                <w:szCs w:val="20"/>
              </w:rPr>
              <w:br/>
            </w:r>
            <w:r w:rsidRPr="008179F2">
              <w:rPr>
                <w:sz w:val="20"/>
                <w:szCs w:val="20"/>
                <w:shd w:val="clear" w:color="auto" w:fill="FFFFFF"/>
              </w:rPr>
              <w:t>раствор</w:t>
            </w:r>
            <w:proofErr w:type="gramEnd"/>
            <w:r w:rsidRPr="008179F2">
              <w:rPr>
                <w:sz w:val="20"/>
                <w:szCs w:val="20"/>
                <w:shd w:val="clear" w:color="auto" w:fill="FFFFFF"/>
              </w:rPr>
              <w:t xml:space="preserve"> для инфузий;</w:t>
            </w:r>
            <w:r w:rsidRPr="008179F2">
              <w:rPr>
                <w:sz w:val="20"/>
                <w:szCs w:val="20"/>
              </w:rPr>
              <w:br/>
            </w:r>
            <w:r w:rsidRPr="008179F2">
              <w:rPr>
                <w:sz w:val="20"/>
                <w:szCs w:val="20"/>
                <w:shd w:val="clear" w:color="auto" w:fill="FFFFFF"/>
              </w:rPr>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офлоксацин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капли </w:t>
            </w:r>
            <w:proofErr w:type="gramStart"/>
            <w:r w:rsidRPr="008179F2">
              <w:rPr>
                <w:sz w:val="20"/>
                <w:szCs w:val="20"/>
                <w:shd w:val="clear" w:color="auto" w:fill="FFFFFF"/>
              </w:rPr>
              <w:t>глазные;</w:t>
            </w:r>
            <w:r w:rsidRPr="008179F2">
              <w:rPr>
                <w:sz w:val="20"/>
                <w:szCs w:val="20"/>
              </w:rPr>
              <w:br/>
            </w:r>
            <w:r w:rsidRPr="008179F2">
              <w:rPr>
                <w:sz w:val="20"/>
                <w:szCs w:val="20"/>
                <w:shd w:val="clear" w:color="auto" w:fill="FFFFFF"/>
              </w:rPr>
              <w:t>капли</w:t>
            </w:r>
            <w:proofErr w:type="gramEnd"/>
            <w:r w:rsidRPr="008179F2">
              <w:rPr>
                <w:sz w:val="20"/>
                <w:szCs w:val="20"/>
                <w:shd w:val="clear" w:color="auto" w:fill="FFFFFF"/>
              </w:rPr>
              <w:t xml:space="preserve"> глазные и ушные;</w:t>
            </w:r>
            <w:r w:rsidRPr="008179F2">
              <w:rPr>
                <w:sz w:val="20"/>
                <w:szCs w:val="20"/>
              </w:rPr>
              <w:br/>
            </w:r>
            <w:r w:rsidRPr="008179F2">
              <w:rPr>
                <w:sz w:val="20"/>
                <w:szCs w:val="20"/>
                <w:shd w:val="clear" w:color="auto" w:fill="FFFFFF"/>
              </w:rPr>
              <w:t>мазь глазная; раствор для инфузий;</w:t>
            </w:r>
            <w:r w:rsidRPr="008179F2">
              <w:rPr>
                <w:sz w:val="20"/>
                <w:szCs w:val="20"/>
              </w:rPr>
              <w:br/>
            </w:r>
            <w:r w:rsidRPr="008179F2">
              <w:rPr>
                <w:sz w:val="20"/>
                <w:szCs w:val="20"/>
                <w:shd w:val="clear" w:color="auto" w:fill="FFFFFF"/>
              </w:rPr>
              <w:t>таблетки, покрытые оболочкой;</w:t>
            </w:r>
            <w:r w:rsidRPr="008179F2">
              <w:rPr>
                <w:sz w:val="20"/>
                <w:szCs w:val="20"/>
              </w:rPr>
              <w:br/>
            </w:r>
            <w:r w:rsidRPr="008179F2">
              <w:rPr>
                <w:sz w:val="20"/>
                <w:szCs w:val="20"/>
                <w:shd w:val="clear" w:color="auto" w:fill="FFFFFF"/>
              </w:rPr>
              <w:t>таблетки, покрытые пленочной оболочкой;</w:t>
            </w:r>
            <w:r w:rsidRPr="008179F2">
              <w:rPr>
                <w:sz w:val="20"/>
                <w:szCs w:val="20"/>
              </w:rPr>
              <w:br/>
            </w:r>
            <w:r w:rsidRPr="008179F2">
              <w:rPr>
                <w:sz w:val="20"/>
                <w:szCs w:val="20"/>
                <w:shd w:val="clear" w:color="auto" w:fill="FFFFFF"/>
              </w:rPr>
              <w:t>таблетки пролонгированного действия,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спарфлоксацин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таблетки, покрытые оболочкой</w:t>
            </w:r>
            <w:r w:rsidRPr="008179F2">
              <w:rPr>
                <w:sz w:val="20"/>
                <w:szCs w:val="20"/>
              </w:rPr>
              <w:br/>
            </w:r>
            <w:r w:rsidRPr="008179F2">
              <w:rPr>
                <w:sz w:val="20"/>
                <w:szCs w:val="20"/>
                <w:shd w:val="clear" w:color="auto" w:fill="FFFFFF"/>
              </w:rPr>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ципрофлоксацин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капли </w:t>
            </w:r>
            <w:proofErr w:type="gramStart"/>
            <w:r w:rsidRPr="008179F2">
              <w:rPr>
                <w:sz w:val="20"/>
                <w:szCs w:val="20"/>
                <w:shd w:val="clear" w:color="auto" w:fill="FFFFFF"/>
              </w:rPr>
              <w:t>глазные;</w:t>
            </w:r>
            <w:r w:rsidRPr="008179F2">
              <w:rPr>
                <w:sz w:val="20"/>
                <w:szCs w:val="20"/>
              </w:rPr>
              <w:br/>
            </w:r>
            <w:r w:rsidRPr="008179F2">
              <w:rPr>
                <w:sz w:val="20"/>
                <w:szCs w:val="20"/>
                <w:shd w:val="clear" w:color="auto" w:fill="FFFFFF"/>
              </w:rPr>
              <w:t>капли</w:t>
            </w:r>
            <w:proofErr w:type="gramEnd"/>
            <w:r w:rsidRPr="008179F2">
              <w:rPr>
                <w:sz w:val="20"/>
                <w:szCs w:val="20"/>
                <w:shd w:val="clear" w:color="auto" w:fill="FFFFFF"/>
              </w:rPr>
              <w:t xml:space="preserve"> глазные и ушные; капли ушные;</w:t>
            </w:r>
            <w:r w:rsidRPr="008179F2">
              <w:rPr>
                <w:sz w:val="20"/>
                <w:szCs w:val="20"/>
              </w:rPr>
              <w:br/>
            </w:r>
            <w:r w:rsidRPr="008179F2">
              <w:rPr>
                <w:sz w:val="20"/>
                <w:szCs w:val="20"/>
                <w:shd w:val="clear" w:color="auto" w:fill="FFFFFF"/>
              </w:rPr>
              <w:t>концентрат для приготовления</w:t>
            </w:r>
            <w:r w:rsidRPr="008179F2">
              <w:rPr>
                <w:sz w:val="20"/>
                <w:szCs w:val="20"/>
              </w:rPr>
              <w:br/>
            </w:r>
            <w:r w:rsidRPr="008179F2">
              <w:rPr>
                <w:sz w:val="20"/>
                <w:szCs w:val="20"/>
                <w:shd w:val="clear" w:color="auto" w:fill="FFFFFF"/>
              </w:rPr>
              <w:t>раствора для инфузий; мазь глазная;</w:t>
            </w:r>
            <w:r w:rsidRPr="008179F2">
              <w:rPr>
                <w:sz w:val="20"/>
                <w:szCs w:val="20"/>
              </w:rPr>
              <w:br/>
            </w:r>
            <w:r w:rsidRPr="008179F2">
              <w:rPr>
                <w:sz w:val="20"/>
                <w:szCs w:val="20"/>
                <w:shd w:val="clear" w:color="auto" w:fill="FFFFFF"/>
              </w:rPr>
              <w:t>раствор для внутривенного введения;</w:t>
            </w:r>
            <w:r w:rsidRPr="008179F2">
              <w:rPr>
                <w:sz w:val="20"/>
                <w:szCs w:val="20"/>
              </w:rPr>
              <w:br/>
            </w:r>
            <w:r w:rsidRPr="008179F2">
              <w:rPr>
                <w:sz w:val="20"/>
                <w:szCs w:val="20"/>
                <w:shd w:val="clear" w:color="auto" w:fill="FFFFFF"/>
              </w:rPr>
              <w:lastRenderedPageBreak/>
              <w:t>раствор для инфузий;</w:t>
            </w:r>
            <w:r w:rsidRPr="008179F2">
              <w:rPr>
                <w:sz w:val="20"/>
                <w:szCs w:val="20"/>
              </w:rPr>
              <w:br/>
            </w:r>
            <w:r w:rsidRPr="008179F2">
              <w:rPr>
                <w:sz w:val="20"/>
                <w:szCs w:val="20"/>
                <w:shd w:val="clear" w:color="auto" w:fill="FFFFFF"/>
              </w:rPr>
              <w:t>таблетки, покрытые оболочкой;</w:t>
            </w:r>
            <w:r w:rsidRPr="008179F2">
              <w:rPr>
                <w:sz w:val="20"/>
                <w:szCs w:val="20"/>
              </w:rPr>
              <w:br/>
            </w:r>
            <w:r w:rsidRPr="008179F2">
              <w:rPr>
                <w:sz w:val="20"/>
                <w:szCs w:val="20"/>
                <w:shd w:val="clear" w:color="auto" w:fill="FFFFFF"/>
              </w:rPr>
              <w:t>таблетки, покрытые пленочной оболочкой;</w:t>
            </w:r>
            <w:r w:rsidRPr="008179F2">
              <w:rPr>
                <w:sz w:val="20"/>
                <w:szCs w:val="20"/>
              </w:rPr>
              <w:br/>
            </w:r>
            <w:r w:rsidRPr="008179F2">
              <w:rPr>
                <w:sz w:val="20"/>
                <w:szCs w:val="20"/>
                <w:shd w:val="clear" w:color="auto" w:fill="FFFFFF"/>
              </w:rPr>
              <w:t>таблетки пролонгированного действия,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lastRenderedPageBreak/>
              <w:t>J01X</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антибактериальные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J01XA</w:t>
            </w:r>
          </w:p>
          <w:p w:rsidR="008F4F99" w:rsidRPr="008179F2" w:rsidRDefault="008F4F99" w:rsidP="001F29D3"/>
          <w:p w:rsidR="008F4F99" w:rsidRPr="008179F2" w:rsidRDefault="008F4F99" w:rsidP="001F29D3"/>
          <w:p w:rsidR="008F4F99" w:rsidRPr="008179F2" w:rsidRDefault="008F4F99" w:rsidP="001F29D3"/>
          <w:p w:rsidR="008F4F99" w:rsidRPr="008179F2" w:rsidRDefault="008F4F99" w:rsidP="001F29D3">
            <w:r w:rsidRPr="008179F2">
              <w:t xml:space="preserve">       J01XВ</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антибиотики гликопептидной структуры</w:t>
            </w:r>
          </w:p>
          <w:p w:rsidR="008F4F99" w:rsidRPr="008179F2" w:rsidRDefault="008F4F99" w:rsidP="001F29D3"/>
          <w:p w:rsidR="008F4F99" w:rsidRPr="008179F2" w:rsidRDefault="008F4F99" w:rsidP="001F29D3"/>
          <w:p w:rsidR="008F4F99" w:rsidRPr="008179F2" w:rsidRDefault="008F4F99" w:rsidP="001F29D3">
            <w:pPr>
              <w:tabs>
                <w:tab w:val="right" w:pos="4124"/>
              </w:tabs>
            </w:pPr>
            <w:r w:rsidRPr="008179F2">
              <w:rPr>
                <w:sz w:val="20"/>
                <w:szCs w:val="20"/>
                <w:shd w:val="clear" w:color="auto" w:fill="FFFFFF"/>
              </w:rPr>
              <w:t>полимиксины</w:t>
            </w:r>
            <w:r w:rsidRPr="008179F2">
              <w:rPr>
                <w:sz w:val="20"/>
                <w:szCs w:val="20"/>
                <w:shd w:val="clear" w:color="auto" w:fill="FFFFFF"/>
              </w:rPr>
              <w:tab/>
              <w:t xml:space="preserve">                                                                                                                               полимиксин B</w:t>
            </w:r>
          </w:p>
          <w:p w:rsidR="008F4F99" w:rsidRPr="008179F2" w:rsidRDefault="008F4F99" w:rsidP="001F29D3"/>
          <w:p w:rsidR="008F4F99" w:rsidRPr="008179F2" w:rsidRDefault="008F4F99" w:rsidP="001F29D3"/>
        </w:tc>
        <w:tc>
          <w:tcPr>
            <w:tcW w:w="3840" w:type="dxa"/>
          </w:tcPr>
          <w:p w:rsidR="008F4F99" w:rsidRPr="008179F2" w:rsidRDefault="008F4F99" w:rsidP="001F29D3">
            <w:pPr>
              <w:widowControl w:val="0"/>
              <w:autoSpaceDE w:val="0"/>
              <w:autoSpaceDN w:val="0"/>
              <w:adjustRightInd w:val="0"/>
              <w:spacing w:line="276" w:lineRule="auto"/>
            </w:pPr>
            <w:r w:rsidRPr="008179F2">
              <w:t>ванкомицин</w:t>
            </w:r>
          </w:p>
          <w:p w:rsidR="008F4F99" w:rsidRPr="008179F2" w:rsidRDefault="008F4F99" w:rsidP="001F29D3"/>
          <w:p w:rsidR="008F4F99" w:rsidRPr="008179F2" w:rsidRDefault="008F4F99" w:rsidP="001F29D3">
            <w:r w:rsidRPr="008179F2">
              <w:t xml:space="preserve">                                                                                 телаванцин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лиофилизат для приготовления</w:t>
            </w:r>
            <w:r w:rsidRPr="008179F2">
              <w:rPr>
                <w:sz w:val="20"/>
                <w:szCs w:val="20"/>
              </w:rPr>
              <w:br/>
            </w:r>
            <w:r w:rsidRPr="008179F2">
              <w:rPr>
                <w:sz w:val="20"/>
                <w:szCs w:val="20"/>
                <w:shd w:val="clear" w:color="auto" w:fill="FFFFFF"/>
              </w:rPr>
              <w:t>раствора для инфузий; порошок для приготовления раствора для инфузий</w:t>
            </w:r>
            <w:r w:rsidRPr="008179F2">
              <w:rPr>
                <w:sz w:val="20"/>
                <w:szCs w:val="20"/>
              </w:rPr>
              <w:br/>
            </w:r>
            <w:r w:rsidRPr="008179F2">
              <w:rPr>
                <w:sz w:val="20"/>
                <w:szCs w:val="20"/>
                <w:shd w:val="clear" w:color="auto" w:fill="FFFFFF"/>
              </w:rPr>
              <w:t>лиофилизат для приготовления раствора для инфузий</w:t>
            </w:r>
          </w:p>
        </w:tc>
      </w:tr>
      <w:tr w:rsidR="008179F2" w:rsidRPr="008179F2" w:rsidTr="001F29D3">
        <w:trPr>
          <w:trHeight w:val="950"/>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Полимиксин В</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порошок для приготовления раствора для </w:t>
            </w:r>
            <w:proofErr w:type="gramStart"/>
            <w:r w:rsidRPr="008179F2">
              <w:rPr>
                <w:sz w:val="20"/>
                <w:szCs w:val="20"/>
                <w:shd w:val="clear" w:color="auto" w:fill="FFFFFF"/>
              </w:rPr>
              <w:t>инъекций;</w:t>
            </w:r>
            <w:r w:rsidRPr="008179F2">
              <w:rPr>
                <w:sz w:val="20"/>
                <w:szCs w:val="20"/>
              </w:rPr>
              <w:br/>
            </w:r>
            <w:r w:rsidRPr="008179F2">
              <w:rPr>
                <w:sz w:val="20"/>
                <w:szCs w:val="20"/>
                <w:shd w:val="clear" w:color="auto" w:fill="FFFFFF"/>
              </w:rPr>
              <w:t>лиофилизат</w:t>
            </w:r>
            <w:proofErr w:type="gramEnd"/>
            <w:r w:rsidRPr="008179F2">
              <w:rPr>
                <w:sz w:val="20"/>
                <w:szCs w:val="20"/>
                <w:shd w:val="clear" w:color="auto" w:fill="FFFFFF"/>
              </w:rPr>
              <w:t xml:space="preserve"> для приготовления раствора для инъекций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bookmarkStart w:id="97" w:name="sub_10018"/>
            <w:r w:rsidRPr="008179F2">
              <w:t>J01XD</w:t>
            </w:r>
            <w:bookmarkEnd w:id="97"/>
          </w:p>
        </w:tc>
        <w:tc>
          <w:tcPr>
            <w:tcW w:w="4340" w:type="dxa"/>
          </w:tcPr>
          <w:p w:rsidR="008F4F99" w:rsidRPr="008179F2" w:rsidRDefault="008F4F99" w:rsidP="001F29D3">
            <w:pPr>
              <w:widowControl w:val="0"/>
              <w:autoSpaceDE w:val="0"/>
              <w:autoSpaceDN w:val="0"/>
              <w:adjustRightInd w:val="0"/>
              <w:spacing w:line="276" w:lineRule="auto"/>
            </w:pPr>
            <w:r w:rsidRPr="008179F2">
              <w:t>производные имидазола</w:t>
            </w:r>
          </w:p>
        </w:tc>
        <w:tc>
          <w:tcPr>
            <w:tcW w:w="3840" w:type="dxa"/>
          </w:tcPr>
          <w:p w:rsidR="008F4F99" w:rsidRPr="008179F2" w:rsidRDefault="008F4F99" w:rsidP="001F29D3">
            <w:pPr>
              <w:widowControl w:val="0"/>
              <w:autoSpaceDE w:val="0"/>
              <w:autoSpaceDN w:val="0"/>
              <w:adjustRightInd w:val="0"/>
              <w:spacing w:line="276" w:lineRule="auto"/>
            </w:pPr>
            <w:r w:rsidRPr="008179F2">
              <w:t>метронидазол</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раствор для внутривенного введения; раствор для инфузий; </w:t>
            </w:r>
            <w:proofErr w:type="gramStart"/>
            <w:r w:rsidRPr="008179F2">
              <w:rPr>
                <w:sz w:val="20"/>
                <w:szCs w:val="20"/>
                <w:shd w:val="clear" w:color="auto" w:fill="FFFFFF"/>
              </w:rPr>
              <w:t>таблетки;</w:t>
            </w:r>
            <w:r w:rsidRPr="008179F2">
              <w:rPr>
                <w:sz w:val="20"/>
                <w:szCs w:val="20"/>
              </w:rPr>
              <w:br/>
            </w:r>
            <w:r w:rsidRPr="008179F2">
              <w:rPr>
                <w:sz w:val="20"/>
                <w:szCs w:val="20"/>
                <w:shd w:val="clear" w:color="auto" w:fill="FFFFFF"/>
              </w:rPr>
              <w:t>таблетки</w:t>
            </w:r>
            <w:proofErr w:type="gramEnd"/>
            <w:r w:rsidRPr="008179F2">
              <w:rPr>
                <w:sz w:val="20"/>
                <w:szCs w:val="20"/>
                <w:shd w:val="clear" w:color="auto" w:fill="FFFFFF"/>
              </w:rPr>
              <w:t>, покрытые пленочной оболочкой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J01XX</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прочие антибактериальные препараты</w:t>
            </w:r>
          </w:p>
        </w:tc>
        <w:tc>
          <w:tcPr>
            <w:tcW w:w="3840" w:type="dxa"/>
          </w:tcPr>
          <w:p w:rsidR="008F4F99" w:rsidRPr="008179F2" w:rsidRDefault="008F4F99" w:rsidP="001F29D3">
            <w:pPr>
              <w:widowControl w:val="0"/>
              <w:autoSpaceDE w:val="0"/>
              <w:autoSpaceDN w:val="0"/>
              <w:adjustRightInd w:val="0"/>
              <w:spacing w:line="276" w:lineRule="auto"/>
            </w:pPr>
            <w:r w:rsidRPr="008179F2">
              <w:t>даптомицин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линезолид</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гранулы для приготовления суспензии для приема </w:t>
            </w:r>
            <w:proofErr w:type="gramStart"/>
            <w:r w:rsidRPr="008179F2">
              <w:rPr>
                <w:sz w:val="20"/>
                <w:szCs w:val="20"/>
                <w:shd w:val="clear" w:color="auto" w:fill="FFFFFF"/>
              </w:rPr>
              <w:t>внутрь;</w:t>
            </w:r>
            <w:r w:rsidRPr="008179F2">
              <w:rPr>
                <w:sz w:val="20"/>
                <w:szCs w:val="20"/>
              </w:rPr>
              <w:br/>
            </w:r>
            <w:r w:rsidRPr="008179F2">
              <w:rPr>
                <w:sz w:val="20"/>
                <w:szCs w:val="20"/>
                <w:shd w:val="clear" w:color="auto" w:fill="FFFFFF"/>
              </w:rPr>
              <w:t>раствор</w:t>
            </w:r>
            <w:proofErr w:type="gramEnd"/>
            <w:r w:rsidRPr="008179F2">
              <w:rPr>
                <w:sz w:val="20"/>
                <w:szCs w:val="20"/>
                <w:shd w:val="clear" w:color="auto" w:fill="FFFFFF"/>
              </w:rPr>
              <w:t xml:space="preserve"> для инфузий;</w:t>
            </w:r>
            <w:r w:rsidRPr="008179F2">
              <w:rPr>
                <w:sz w:val="20"/>
                <w:szCs w:val="20"/>
              </w:rPr>
              <w:br/>
            </w:r>
            <w:r w:rsidRPr="008179F2">
              <w:rPr>
                <w:sz w:val="20"/>
                <w:szCs w:val="20"/>
                <w:shd w:val="clear" w:color="auto" w:fill="FFFFFF"/>
              </w:rPr>
              <w:t>таблетки, покрытые пленочной оболочко</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тедизолид</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лиофилизат для приготовления концентрата для приготовления раствора для </w:t>
            </w:r>
            <w:proofErr w:type="gramStart"/>
            <w:r w:rsidRPr="008179F2">
              <w:rPr>
                <w:sz w:val="20"/>
                <w:szCs w:val="20"/>
                <w:shd w:val="clear" w:color="auto" w:fill="FFFFFF"/>
              </w:rPr>
              <w:t>инфузий;</w:t>
            </w:r>
            <w:r w:rsidRPr="008179F2">
              <w:rPr>
                <w:sz w:val="20"/>
                <w:szCs w:val="20"/>
              </w:rPr>
              <w:br/>
            </w:r>
            <w:r w:rsidRPr="008179F2">
              <w:rPr>
                <w:sz w:val="20"/>
                <w:szCs w:val="20"/>
                <w:shd w:val="clear" w:color="auto" w:fill="FFFFFF"/>
              </w:rPr>
              <w:t>таблетки</w:t>
            </w:r>
            <w:proofErr w:type="gramEnd"/>
            <w:r w:rsidRPr="008179F2">
              <w:rPr>
                <w:sz w:val="20"/>
                <w:szCs w:val="20"/>
                <w:shd w:val="clear" w:color="auto" w:fill="FFFFFF"/>
              </w:rPr>
              <w:t>,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фосфомицин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порошок для приготовления раствора для внутривенного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J02</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противогрибковые препараты системного действия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J02A</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противогрибковые препараты системного действия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J02AA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антибиотики</w:t>
            </w:r>
          </w:p>
        </w:tc>
        <w:tc>
          <w:tcPr>
            <w:tcW w:w="3840" w:type="dxa"/>
          </w:tcPr>
          <w:p w:rsidR="008F4F99" w:rsidRPr="008179F2" w:rsidRDefault="008F4F99" w:rsidP="001F29D3">
            <w:pPr>
              <w:widowControl w:val="0"/>
              <w:autoSpaceDE w:val="0"/>
              <w:autoSpaceDN w:val="0"/>
              <w:adjustRightInd w:val="0"/>
              <w:spacing w:line="276" w:lineRule="auto"/>
            </w:pPr>
            <w:r w:rsidRPr="008179F2">
              <w:t>амфотерицин В</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лиофилизат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нистатин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оболочкой;</w:t>
            </w:r>
          </w:p>
          <w:p w:rsidR="008F4F99" w:rsidRPr="008179F2" w:rsidRDefault="008F4F99" w:rsidP="001F29D3">
            <w:pPr>
              <w:widowControl w:val="0"/>
              <w:autoSpaceDE w:val="0"/>
              <w:autoSpaceDN w:val="0"/>
              <w:adjustRightInd w:val="0"/>
              <w:spacing w:line="276" w:lineRule="auto"/>
            </w:pPr>
            <w:r w:rsidRPr="008179F2">
              <w:lastRenderedPageBreak/>
              <w:t>таблетки, покрытые пленочной оболочкой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98" w:name="sub_10019"/>
            <w:r w:rsidRPr="008179F2">
              <w:lastRenderedPageBreak/>
              <w:t>J02AC</w:t>
            </w:r>
            <w:bookmarkEnd w:id="98"/>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производные триазола</w:t>
            </w:r>
          </w:p>
        </w:tc>
        <w:tc>
          <w:tcPr>
            <w:tcW w:w="3840" w:type="dxa"/>
          </w:tcPr>
          <w:p w:rsidR="008F4F99" w:rsidRPr="008179F2" w:rsidRDefault="008F4F99" w:rsidP="001F29D3">
            <w:pPr>
              <w:widowControl w:val="0"/>
              <w:autoSpaceDE w:val="0"/>
              <w:autoSpaceDN w:val="0"/>
              <w:adjustRightInd w:val="0"/>
              <w:spacing w:line="276" w:lineRule="auto"/>
            </w:pPr>
            <w:r w:rsidRPr="008179F2">
              <w:t>вориконазол</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лиофилизат для приготовления раствора для </w:t>
            </w:r>
            <w:proofErr w:type="gramStart"/>
            <w:r w:rsidRPr="008179F2">
              <w:rPr>
                <w:sz w:val="20"/>
                <w:szCs w:val="20"/>
                <w:shd w:val="clear" w:color="auto" w:fill="FFFFFF"/>
              </w:rPr>
              <w:t>инфузий;</w:t>
            </w:r>
            <w:r w:rsidRPr="008179F2">
              <w:rPr>
                <w:sz w:val="20"/>
                <w:szCs w:val="20"/>
              </w:rPr>
              <w:br/>
            </w:r>
            <w:r w:rsidRPr="008179F2">
              <w:rPr>
                <w:sz w:val="20"/>
                <w:szCs w:val="20"/>
                <w:shd w:val="clear" w:color="auto" w:fill="FFFFFF"/>
              </w:rPr>
              <w:t>порошок</w:t>
            </w:r>
            <w:proofErr w:type="gramEnd"/>
            <w:r w:rsidRPr="008179F2">
              <w:rPr>
                <w:sz w:val="20"/>
                <w:szCs w:val="20"/>
                <w:shd w:val="clear" w:color="auto" w:fill="FFFFFF"/>
              </w:rPr>
              <w:t xml:space="preserve"> для приготовления суспензии для приема внутрь;</w:t>
            </w:r>
            <w:r w:rsidRPr="008179F2">
              <w:rPr>
                <w:sz w:val="20"/>
                <w:szCs w:val="20"/>
              </w:rPr>
              <w:br/>
            </w:r>
            <w:r w:rsidRPr="008179F2">
              <w:rPr>
                <w:sz w:val="20"/>
                <w:szCs w:val="20"/>
                <w:shd w:val="clear" w:color="auto" w:fill="FFFFFF"/>
              </w:rPr>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позаконазол</w:t>
            </w:r>
          </w:p>
        </w:tc>
        <w:tc>
          <w:tcPr>
            <w:tcW w:w="5460" w:type="dxa"/>
          </w:tcPr>
          <w:p w:rsidR="008F4F99" w:rsidRPr="008179F2" w:rsidRDefault="008F4F99" w:rsidP="001F29D3">
            <w:pPr>
              <w:widowControl w:val="0"/>
              <w:autoSpaceDE w:val="0"/>
              <w:autoSpaceDN w:val="0"/>
              <w:adjustRightInd w:val="0"/>
              <w:spacing w:line="276" w:lineRule="auto"/>
            </w:pPr>
            <w:r w:rsidRPr="008179F2">
              <w:t>суспензия для приема внутрь</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флуконазол</w:t>
            </w:r>
          </w:p>
        </w:tc>
        <w:tc>
          <w:tcPr>
            <w:tcW w:w="5460" w:type="dxa"/>
          </w:tcPr>
          <w:p w:rsidR="008F4F99" w:rsidRPr="008179F2" w:rsidRDefault="008F4F99" w:rsidP="001F29D3">
            <w:pPr>
              <w:widowControl w:val="0"/>
              <w:autoSpaceDE w:val="0"/>
              <w:autoSpaceDN w:val="0"/>
              <w:adjustRightInd w:val="0"/>
              <w:spacing w:line="276" w:lineRule="auto"/>
            </w:pPr>
            <w:proofErr w:type="gramStart"/>
            <w:r w:rsidRPr="008179F2">
              <w:rPr>
                <w:sz w:val="20"/>
                <w:szCs w:val="20"/>
                <w:shd w:val="clear" w:color="auto" w:fill="FFFFFF"/>
              </w:rPr>
              <w:t>капсулы;</w:t>
            </w:r>
            <w:r w:rsidRPr="008179F2">
              <w:rPr>
                <w:sz w:val="20"/>
                <w:szCs w:val="20"/>
              </w:rPr>
              <w:br/>
            </w:r>
            <w:r w:rsidRPr="008179F2">
              <w:rPr>
                <w:sz w:val="20"/>
                <w:szCs w:val="20"/>
                <w:shd w:val="clear" w:color="auto" w:fill="FFFFFF"/>
              </w:rPr>
              <w:t>порошок</w:t>
            </w:r>
            <w:proofErr w:type="gramEnd"/>
            <w:r w:rsidRPr="008179F2">
              <w:rPr>
                <w:sz w:val="20"/>
                <w:szCs w:val="20"/>
                <w:shd w:val="clear" w:color="auto" w:fill="FFFFFF"/>
              </w:rPr>
              <w:t xml:space="preserve"> для приготовления суспензии для приема внутрь;</w:t>
            </w:r>
            <w:r w:rsidRPr="008179F2">
              <w:rPr>
                <w:sz w:val="20"/>
                <w:szCs w:val="20"/>
              </w:rPr>
              <w:br/>
            </w:r>
            <w:r w:rsidRPr="008179F2">
              <w:rPr>
                <w:sz w:val="20"/>
                <w:szCs w:val="20"/>
                <w:shd w:val="clear" w:color="auto" w:fill="FFFFFF"/>
              </w:rPr>
              <w:t>раствор для внутривенного введения;</w:t>
            </w:r>
            <w:r w:rsidRPr="008179F2">
              <w:rPr>
                <w:sz w:val="20"/>
                <w:szCs w:val="20"/>
              </w:rPr>
              <w:br/>
            </w:r>
            <w:r w:rsidRPr="008179F2">
              <w:rPr>
                <w:sz w:val="20"/>
                <w:szCs w:val="20"/>
                <w:shd w:val="clear" w:color="auto" w:fill="FFFFFF"/>
              </w:rPr>
              <w:t>раствор для инфузий;</w:t>
            </w:r>
            <w:r w:rsidRPr="008179F2">
              <w:rPr>
                <w:sz w:val="20"/>
                <w:szCs w:val="20"/>
              </w:rPr>
              <w:br/>
            </w:r>
            <w:r w:rsidRPr="008179F2">
              <w:rPr>
                <w:sz w:val="20"/>
                <w:szCs w:val="20"/>
                <w:shd w:val="clear" w:color="auto" w:fill="FFFFFF"/>
              </w:rPr>
              <w:t>таблетки;</w:t>
            </w:r>
            <w:r w:rsidRPr="008179F2">
              <w:rPr>
                <w:sz w:val="20"/>
                <w:szCs w:val="20"/>
              </w:rPr>
              <w:br/>
            </w:r>
            <w:r w:rsidRPr="008179F2">
              <w:rPr>
                <w:sz w:val="20"/>
                <w:szCs w:val="20"/>
                <w:shd w:val="clear" w:color="auto" w:fill="FFFFFF"/>
              </w:rPr>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J02AX</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противогрибковые препараты системного действия</w:t>
            </w:r>
          </w:p>
        </w:tc>
        <w:tc>
          <w:tcPr>
            <w:tcW w:w="3840" w:type="dxa"/>
          </w:tcPr>
          <w:p w:rsidR="008F4F99" w:rsidRPr="008179F2" w:rsidRDefault="008F4F99" w:rsidP="001F29D3">
            <w:pPr>
              <w:widowControl w:val="0"/>
              <w:autoSpaceDE w:val="0"/>
              <w:autoSpaceDN w:val="0"/>
              <w:adjustRightInd w:val="0"/>
              <w:spacing w:line="276" w:lineRule="auto"/>
            </w:pPr>
            <w:r w:rsidRPr="008179F2">
              <w:t>каспофунгин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инфузий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both"/>
            </w:pPr>
          </w:p>
        </w:tc>
        <w:tc>
          <w:tcPr>
            <w:tcW w:w="4340" w:type="dxa"/>
          </w:tcPr>
          <w:p w:rsidR="008F4F99" w:rsidRPr="008179F2" w:rsidRDefault="008F4F99" w:rsidP="001F29D3">
            <w:pPr>
              <w:widowControl w:val="0"/>
              <w:autoSpaceDE w:val="0"/>
              <w:autoSpaceDN w:val="0"/>
              <w:adjustRightInd w:val="0"/>
              <w:spacing w:line="276" w:lineRule="auto"/>
              <w:jc w:val="both"/>
            </w:pPr>
          </w:p>
        </w:tc>
        <w:tc>
          <w:tcPr>
            <w:tcW w:w="3840" w:type="dxa"/>
          </w:tcPr>
          <w:p w:rsidR="008F4F99" w:rsidRPr="008179F2" w:rsidRDefault="008F4F99" w:rsidP="001F29D3">
            <w:pPr>
              <w:widowControl w:val="0"/>
              <w:autoSpaceDE w:val="0"/>
              <w:autoSpaceDN w:val="0"/>
              <w:adjustRightInd w:val="0"/>
              <w:spacing w:line="276" w:lineRule="auto"/>
            </w:pPr>
            <w:r w:rsidRPr="008179F2">
              <w:t>микафунгин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инфузий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J04</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активные в отношении микобактерий</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J04A</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противотуберкулезные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J04AA</w:t>
            </w:r>
          </w:p>
        </w:tc>
        <w:tc>
          <w:tcPr>
            <w:tcW w:w="4340" w:type="dxa"/>
          </w:tcPr>
          <w:p w:rsidR="008F4F99" w:rsidRPr="008179F2" w:rsidRDefault="008F4F99" w:rsidP="001F29D3">
            <w:pPr>
              <w:widowControl w:val="0"/>
              <w:autoSpaceDE w:val="0"/>
              <w:autoSpaceDN w:val="0"/>
              <w:adjustRightInd w:val="0"/>
              <w:spacing w:line="276" w:lineRule="auto"/>
            </w:pPr>
            <w:r w:rsidRPr="008179F2">
              <w:t>аминосалициловая кислота и ее производные</w:t>
            </w:r>
          </w:p>
        </w:tc>
        <w:tc>
          <w:tcPr>
            <w:tcW w:w="3840" w:type="dxa"/>
          </w:tcPr>
          <w:p w:rsidR="008F4F99" w:rsidRPr="008179F2" w:rsidRDefault="008F4F99" w:rsidP="001F29D3">
            <w:pPr>
              <w:widowControl w:val="0"/>
              <w:autoSpaceDE w:val="0"/>
              <w:autoSpaceDN w:val="0"/>
              <w:adjustRightInd w:val="0"/>
              <w:spacing w:line="276" w:lineRule="auto"/>
            </w:pPr>
            <w:r w:rsidRPr="008179F2">
              <w:t>аминосалициловая кислота</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гранулы замедленного высвобождения для приема </w:t>
            </w:r>
            <w:proofErr w:type="gramStart"/>
            <w:r w:rsidRPr="008179F2">
              <w:rPr>
                <w:sz w:val="20"/>
                <w:szCs w:val="20"/>
                <w:shd w:val="clear" w:color="auto" w:fill="FFFFFF"/>
              </w:rPr>
              <w:t>внутрь;</w:t>
            </w:r>
            <w:r w:rsidRPr="008179F2">
              <w:rPr>
                <w:sz w:val="20"/>
                <w:szCs w:val="20"/>
              </w:rPr>
              <w:br/>
            </w:r>
            <w:r w:rsidRPr="008179F2">
              <w:rPr>
                <w:sz w:val="20"/>
                <w:szCs w:val="20"/>
                <w:shd w:val="clear" w:color="auto" w:fill="FFFFFF"/>
              </w:rPr>
              <w:t>гранулы</w:t>
            </w:r>
            <w:proofErr w:type="gramEnd"/>
            <w:r w:rsidRPr="008179F2">
              <w:rPr>
                <w:sz w:val="20"/>
                <w:szCs w:val="20"/>
                <w:shd w:val="clear" w:color="auto" w:fill="FFFFFF"/>
              </w:rPr>
              <w:t>, покрытые кишечнорастворимой оболочкой;</w:t>
            </w:r>
            <w:r w:rsidRPr="008179F2">
              <w:rPr>
                <w:sz w:val="20"/>
                <w:szCs w:val="20"/>
              </w:rPr>
              <w:br/>
            </w:r>
            <w:r w:rsidRPr="008179F2">
              <w:rPr>
                <w:sz w:val="20"/>
                <w:szCs w:val="20"/>
                <w:shd w:val="clear" w:color="auto" w:fill="FFFFFF"/>
              </w:rPr>
              <w:t>гранулы, покрытые оболочкой для приема внутрь;</w:t>
            </w:r>
            <w:r w:rsidRPr="008179F2">
              <w:rPr>
                <w:sz w:val="20"/>
                <w:szCs w:val="20"/>
              </w:rPr>
              <w:br/>
            </w:r>
            <w:r w:rsidRPr="008179F2">
              <w:rPr>
                <w:sz w:val="20"/>
                <w:szCs w:val="20"/>
                <w:shd w:val="clear" w:color="auto" w:fill="FFFFFF"/>
              </w:rPr>
              <w:t>лиофилизат для приготовления раствора для инфузий;</w:t>
            </w:r>
            <w:r w:rsidRPr="008179F2">
              <w:rPr>
                <w:sz w:val="20"/>
                <w:szCs w:val="20"/>
              </w:rPr>
              <w:br/>
            </w:r>
            <w:r w:rsidRPr="008179F2">
              <w:rPr>
                <w:sz w:val="20"/>
                <w:szCs w:val="20"/>
                <w:shd w:val="clear" w:color="auto" w:fill="FFFFFF"/>
              </w:rPr>
              <w:t>раствор для инфузий;</w:t>
            </w:r>
            <w:r w:rsidRPr="008179F2">
              <w:rPr>
                <w:sz w:val="20"/>
                <w:szCs w:val="20"/>
              </w:rPr>
              <w:br/>
            </w:r>
            <w:r w:rsidRPr="008179F2">
              <w:rPr>
                <w:sz w:val="20"/>
                <w:szCs w:val="20"/>
                <w:shd w:val="clear" w:color="auto" w:fill="FFFFFF"/>
              </w:rPr>
              <w:t>таблетки, покрытые кишечнорастворимой оболочкой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J04AB</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антибиотики</w:t>
            </w:r>
          </w:p>
        </w:tc>
        <w:tc>
          <w:tcPr>
            <w:tcW w:w="3840" w:type="dxa"/>
          </w:tcPr>
          <w:p w:rsidR="008F4F99" w:rsidRPr="008179F2" w:rsidRDefault="008F4F99" w:rsidP="001F29D3">
            <w:pPr>
              <w:widowControl w:val="0"/>
              <w:autoSpaceDE w:val="0"/>
              <w:autoSpaceDN w:val="0"/>
              <w:adjustRightInd w:val="0"/>
              <w:spacing w:line="276" w:lineRule="auto"/>
            </w:pPr>
            <w:r w:rsidRPr="008179F2">
              <w:t>капреомицин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лиофилизат для приготовления раствора для внутривенного и внутримышечного </w:t>
            </w:r>
            <w:proofErr w:type="gramStart"/>
            <w:r w:rsidRPr="008179F2">
              <w:rPr>
                <w:sz w:val="20"/>
                <w:szCs w:val="20"/>
                <w:shd w:val="clear" w:color="auto" w:fill="FFFFFF"/>
              </w:rPr>
              <w:t>введения;</w:t>
            </w:r>
            <w:r w:rsidRPr="008179F2">
              <w:rPr>
                <w:sz w:val="20"/>
                <w:szCs w:val="20"/>
              </w:rPr>
              <w:br/>
            </w:r>
            <w:r w:rsidRPr="008179F2">
              <w:rPr>
                <w:sz w:val="20"/>
                <w:szCs w:val="20"/>
                <w:shd w:val="clear" w:color="auto" w:fill="FFFFFF"/>
              </w:rPr>
              <w:t>порошок</w:t>
            </w:r>
            <w:proofErr w:type="gramEnd"/>
            <w:r w:rsidRPr="008179F2">
              <w:rPr>
                <w:sz w:val="20"/>
                <w:szCs w:val="20"/>
                <w:shd w:val="clear" w:color="auto" w:fill="FFFFFF"/>
              </w:rPr>
              <w:t xml:space="preserve"> для приготовления раствора для внутривенного и внутримышечного введения;</w:t>
            </w:r>
            <w:r w:rsidRPr="008179F2">
              <w:rPr>
                <w:sz w:val="20"/>
                <w:szCs w:val="20"/>
              </w:rPr>
              <w:br/>
            </w:r>
            <w:r w:rsidRPr="008179F2">
              <w:rPr>
                <w:sz w:val="20"/>
                <w:szCs w:val="20"/>
                <w:shd w:val="clear" w:color="auto" w:fill="FFFFFF"/>
              </w:rPr>
              <w:t>порошок для приготовления раствора для инфузий и внутримышечного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рифабутин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рифампицин</w:t>
            </w:r>
          </w:p>
        </w:tc>
        <w:tc>
          <w:tcPr>
            <w:tcW w:w="5460" w:type="dxa"/>
          </w:tcPr>
          <w:p w:rsidR="008F4F99" w:rsidRPr="008179F2" w:rsidRDefault="008F4F99" w:rsidP="001F29D3">
            <w:pPr>
              <w:widowControl w:val="0"/>
              <w:autoSpaceDE w:val="0"/>
              <w:autoSpaceDN w:val="0"/>
              <w:adjustRightInd w:val="0"/>
              <w:spacing w:line="276" w:lineRule="auto"/>
            </w:pPr>
            <w:proofErr w:type="gramStart"/>
            <w:r w:rsidRPr="008179F2">
              <w:rPr>
                <w:sz w:val="20"/>
                <w:szCs w:val="20"/>
                <w:shd w:val="clear" w:color="auto" w:fill="FFFFFF"/>
              </w:rPr>
              <w:t>капсулы;</w:t>
            </w:r>
            <w:r w:rsidRPr="008179F2">
              <w:rPr>
                <w:sz w:val="20"/>
                <w:szCs w:val="20"/>
              </w:rPr>
              <w:br/>
            </w:r>
            <w:r w:rsidRPr="008179F2">
              <w:rPr>
                <w:sz w:val="20"/>
                <w:szCs w:val="20"/>
                <w:shd w:val="clear" w:color="auto" w:fill="FFFFFF"/>
              </w:rPr>
              <w:lastRenderedPageBreak/>
              <w:t>лиофилизат</w:t>
            </w:r>
            <w:proofErr w:type="gramEnd"/>
            <w:r w:rsidRPr="008179F2">
              <w:rPr>
                <w:sz w:val="20"/>
                <w:szCs w:val="20"/>
                <w:shd w:val="clear" w:color="auto" w:fill="FFFFFF"/>
              </w:rPr>
              <w:t xml:space="preserve"> для приготовления раствора для инфузий;</w:t>
            </w:r>
            <w:r w:rsidRPr="008179F2">
              <w:rPr>
                <w:sz w:val="20"/>
                <w:szCs w:val="20"/>
              </w:rPr>
              <w:br/>
            </w:r>
            <w:r w:rsidRPr="008179F2">
              <w:rPr>
                <w:sz w:val="20"/>
                <w:szCs w:val="20"/>
                <w:shd w:val="clear" w:color="auto" w:fill="FFFFFF"/>
              </w:rPr>
              <w:t>лиофилизат для приготовления раствора для инъекций;</w:t>
            </w:r>
            <w:r w:rsidRPr="008179F2">
              <w:rPr>
                <w:sz w:val="20"/>
                <w:szCs w:val="20"/>
              </w:rPr>
              <w:br/>
            </w:r>
            <w:r w:rsidRPr="008179F2">
              <w:rPr>
                <w:sz w:val="20"/>
                <w:szCs w:val="20"/>
                <w:shd w:val="clear" w:color="auto" w:fill="FFFFFF"/>
              </w:rPr>
              <w:t>таблетки, покрытые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циклосерин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J04AC</w:t>
            </w:r>
          </w:p>
        </w:tc>
        <w:tc>
          <w:tcPr>
            <w:tcW w:w="4340" w:type="dxa"/>
          </w:tcPr>
          <w:p w:rsidR="008F4F99" w:rsidRPr="008179F2" w:rsidRDefault="008F4F99" w:rsidP="001F29D3">
            <w:pPr>
              <w:widowControl w:val="0"/>
              <w:autoSpaceDE w:val="0"/>
              <w:autoSpaceDN w:val="0"/>
              <w:adjustRightInd w:val="0"/>
              <w:spacing w:line="276" w:lineRule="auto"/>
            </w:pPr>
            <w:r w:rsidRPr="008179F2">
              <w:t>гидразиды</w:t>
            </w:r>
          </w:p>
        </w:tc>
        <w:tc>
          <w:tcPr>
            <w:tcW w:w="3840" w:type="dxa"/>
          </w:tcPr>
          <w:p w:rsidR="008F4F99" w:rsidRPr="008179F2" w:rsidRDefault="008F4F99" w:rsidP="001F29D3">
            <w:pPr>
              <w:widowControl w:val="0"/>
              <w:autoSpaceDE w:val="0"/>
              <w:autoSpaceDN w:val="0"/>
              <w:adjustRightInd w:val="0"/>
              <w:spacing w:line="276" w:lineRule="auto"/>
            </w:pPr>
            <w:r w:rsidRPr="008179F2">
              <w:t>изониазид</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раствор для внутривенного, внутримышечного, ингаляционного и эндотрахеального </w:t>
            </w:r>
            <w:proofErr w:type="gramStart"/>
            <w:r w:rsidRPr="008179F2">
              <w:rPr>
                <w:sz w:val="20"/>
                <w:szCs w:val="20"/>
                <w:shd w:val="clear" w:color="auto" w:fill="FFFFFF"/>
              </w:rPr>
              <w:t>введения;</w:t>
            </w:r>
            <w:r w:rsidRPr="008179F2">
              <w:rPr>
                <w:sz w:val="20"/>
                <w:szCs w:val="20"/>
              </w:rPr>
              <w:br/>
            </w:r>
            <w:r w:rsidRPr="008179F2">
              <w:rPr>
                <w:sz w:val="20"/>
                <w:szCs w:val="20"/>
                <w:shd w:val="clear" w:color="auto" w:fill="FFFFFF"/>
              </w:rPr>
              <w:t>раствор</w:t>
            </w:r>
            <w:proofErr w:type="gramEnd"/>
            <w:r w:rsidRPr="008179F2">
              <w:rPr>
                <w:sz w:val="20"/>
                <w:szCs w:val="20"/>
                <w:shd w:val="clear" w:color="auto" w:fill="FFFFFF"/>
              </w:rPr>
              <w:t xml:space="preserve"> для инъекций;</w:t>
            </w:r>
            <w:r w:rsidRPr="008179F2">
              <w:rPr>
                <w:sz w:val="20"/>
                <w:szCs w:val="20"/>
              </w:rPr>
              <w:br/>
            </w:r>
            <w:r w:rsidRPr="008179F2">
              <w:rPr>
                <w:sz w:val="20"/>
                <w:szCs w:val="20"/>
                <w:shd w:val="clear" w:color="auto" w:fill="FFFFFF"/>
              </w:rPr>
              <w:t>раствор для инъекций и ингаляций;</w:t>
            </w:r>
            <w:r w:rsidRPr="008179F2">
              <w:rPr>
                <w:sz w:val="20"/>
                <w:szCs w:val="20"/>
              </w:rPr>
              <w:br/>
            </w:r>
            <w:r w:rsidRPr="008179F2">
              <w:rPr>
                <w:sz w:val="20"/>
                <w:szCs w:val="20"/>
                <w:shd w:val="clear" w:color="auto" w:fill="FFFFFF"/>
              </w:rPr>
              <w:t>таблетки</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J04AD</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производные тиокарбамида</w:t>
            </w:r>
          </w:p>
        </w:tc>
        <w:tc>
          <w:tcPr>
            <w:tcW w:w="3840" w:type="dxa"/>
          </w:tcPr>
          <w:p w:rsidR="008F4F99" w:rsidRPr="008179F2" w:rsidRDefault="008F4F99" w:rsidP="001F29D3">
            <w:pPr>
              <w:widowControl w:val="0"/>
              <w:autoSpaceDE w:val="0"/>
              <w:autoSpaceDN w:val="0"/>
              <w:adjustRightInd w:val="0"/>
              <w:spacing w:line="276" w:lineRule="auto"/>
            </w:pPr>
            <w:r w:rsidRPr="008179F2">
              <w:t>протионамид</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таблетки, покрытые </w:t>
            </w:r>
            <w:proofErr w:type="gramStart"/>
            <w:r w:rsidRPr="008179F2">
              <w:rPr>
                <w:sz w:val="20"/>
                <w:szCs w:val="20"/>
                <w:shd w:val="clear" w:color="auto" w:fill="FFFFFF"/>
              </w:rPr>
              <w:t>оболочкой;</w:t>
            </w:r>
            <w:r w:rsidRPr="008179F2">
              <w:rPr>
                <w:sz w:val="20"/>
                <w:szCs w:val="20"/>
              </w:rPr>
              <w:br/>
            </w:r>
            <w:r w:rsidRPr="008179F2">
              <w:rPr>
                <w:sz w:val="20"/>
                <w:szCs w:val="20"/>
                <w:shd w:val="clear" w:color="auto" w:fill="FFFFFF"/>
              </w:rPr>
              <w:t>таблетки</w:t>
            </w:r>
            <w:proofErr w:type="gramEnd"/>
            <w:r w:rsidRPr="008179F2">
              <w:rPr>
                <w:sz w:val="20"/>
                <w:szCs w:val="20"/>
                <w:shd w:val="clear" w:color="auto" w:fill="FFFFFF"/>
              </w:rPr>
              <w:t>,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этионамид</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таблетки, покрытые </w:t>
            </w:r>
            <w:proofErr w:type="gramStart"/>
            <w:r w:rsidRPr="008179F2">
              <w:rPr>
                <w:sz w:val="20"/>
                <w:szCs w:val="20"/>
                <w:shd w:val="clear" w:color="auto" w:fill="FFFFFF"/>
              </w:rPr>
              <w:t>оболочкой;</w:t>
            </w:r>
            <w:r w:rsidRPr="008179F2">
              <w:rPr>
                <w:sz w:val="20"/>
                <w:szCs w:val="20"/>
              </w:rPr>
              <w:br/>
            </w:r>
            <w:r w:rsidRPr="008179F2">
              <w:rPr>
                <w:sz w:val="20"/>
                <w:szCs w:val="20"/>
                <w:shd w:val="clear" w:color="auto" w:fill="FFFFFF"/>
              </w:rPr>
              <w:t>таблетки</w:t>
            </w:r>
            <w:proofErr w:type="gramEnd"/>
            <w:r w:rsidRPr="008179F2">
              <w:rPr>
                <w:sz w:val="20"/>
                <w:szCs w:val="20"/>
                <w:shd w:val="clear" w:color="auto" w:fill="FFFFFF"/>
              </w:rPr>
              <w:t>, покрытые пленочной оболочкой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J04AK</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другие противотуберкулезные препараты</w:t>
            </w:r>
          </w:p>
        </w:tc>
        <w:tc>
          <w:tcPr>
            <w:tcW w:w="3840" w:type="dxa"/>
          </w:tcPr>
          <w:p w:rsidR="008F4F99" w:rsidRPr="008179F2" w:rsidRDefault="008F4F99" w:rsidP="001F29D3">
            <w:pPr>
              <w:widowControl w:val="0"/>
              <w:autoSpaceDE w:val="0"/>
              <w:autoSpaceDN w:val="0"/>
              <w:adjustRightInd w:val="0"/>
              <w:spacing w:line="276" w:lineRule="auto"/>
            </w:pPr>
            <w:r w:rsidRPr="008179F2">
              <w:t>бедаквилин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пиразинамид</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покрытые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теризидон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тиоуреидоиминометил-пиридиния перхлорат</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этамбутол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покрытые оболочкой;</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J04AM</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комбинированные противотуберкулезные препараты</w:t>
            </w:r>
          </w:p>
        </w:tc>
        <w:tc>
          <w:tcPr>
            <w:tcW w:w="3840" w:type="dxa"/>
          </w:tcPr>
          <w:p w:rsidR="008F4F99" w:rsidRPr="008179F2" w:rsidRDefault="008F4F99" w:rsidP="001F29D3">
            <w:pPr>
              <w:widowControl w:val="0"/>
              <w:autoSpaceDE w:val="0"/>
              <w:autoSpaceDN w:val="0"/>
              <w:adjustRightInd w:val="0"/>
              <w:spacing w:line="276" w:lineRule="auto"/>
            </w:pPr>
            <w:r w:rsidRPr="008179F2">
              <w:t>изониазид + ломефлоксацин + пиразинамид + этамбутол + пиридоксин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изониазид + пиразинамид</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изониазид + пиразинамид + рифампицин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таблетки </w:t>
            </w:r>
            <w:proofErr w:type="gramStart"/>
            <w:r w:rsidRPr="008179F2">
              <w:rPr>
                <w:sz w:val="20"/>
                <w:szCs w:val="20"/>
                <w:shd w:val="clear" w:color="auto" w:fill="FFFFFF"/>
              </w:rPr>
              <w:t>диспергируемые;</w:t>
            </w:r>
            <w:r w:rsidRPr="008179F2">
              <w:rPr>
                <w:sz w:val="20"/>
                <w:szCs w:val="20"/>
              </w:rPr>
              <w:br/>
            </w:r>
            <w:r w:rsidRPr="008179F2">
              <w:rPr>
                <w:sz w:val="20"/>
                <w:szCs w:val="20"/>
                <w:shd w:val="clear" w:color="auto" w:fill="FFFFFF"/>
              </w:rPr>
              <w:t>таблетки</w:t>
            </w:r>
            <w:proofErr w:type="gramEnd"/>
            <w:r w:rsidRPr="008179F2">
              <w:rPr>
                <w:sz w:val="20"/>
                <w:szCs w:val="20"/>
                <w:shd w:val="clear" w:color="auto" w:fill="FFFFFF"/>
              </w:rPr>
              <w:t>,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изониазид + пиразинамид + рифампицин + этамбутол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 xml:space="preserve">изониазид + пиразинамид + </w:t>
            </w:r>
            <w:r w:rsidRPr="008179F2">
              <w:lastRenderedPageBreak/>
              <w:t>рифампицин + этамбутол + пиридоксин</w:t>
            </w:r>
          </w:p>
        </w:tc>
        <w:tc>
          <w:tcPr>
            <w:tcW w:w="5460" w:type="dxa"/>
          </w:tcPr>
          <w:p w:rsidR="008F4F99" w:rsidRPr="008179F2" w:rsidRDefault="008F4F99" w:rsidP="001F29D3">
            <w:pPr>
              <w:widowControl w:val="0"/>
              <w:autoSpaceDE w:val="0"/>
              <w:autoSpaceDN w:val="0"/>
              <w:adjustRightInd w:val="0"/>
              <w:spacing w:line="276" w:lineRule="auto"/>
            </w:pPr>
            <w:r w:rsidRPr="008179F2">
              <w:lastRenderedPageBreak/>
              <w:t>таблетки, покрытые оболочкой;</w:t>
            </w:r>
          </w:p>
          <w:p w:rsidR="008F4F99" w:rsidRPr="008179F2" w:rsidRDefault="008F4F99" w:rsidP="001F29D3">
            <w:pPr>
              <w:widowControl w:val="0"/>
              <w:autoSpaceDE w:val="0"/>
              <w:autoSpaceDN w:val="0"/>
              <w:adjustRightInd w:val="0"/>
              <w:spacing w:line="276" w:lineRule="auto"/>
            </w:pPr>
            <w:r w:rsidRPr="008179F2">
              <w:lastRenderedPageBreak/>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изониазид + рифампицин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оболочкой;</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изониазид + этамбутол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ломефлоксацин + пиразинамид + протионамид + этамбутол + пиридоксин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J04В</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противолепрозные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J04BA</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противолепрозные препараты</w:t>
            </w:r>
          </w:p>
        </w:tc>
        <w:tc>
          <w:tcPr>
            <w:tcW w:w="3840" w:type="dxa"/>
          </w:tcPr>
          <w:p w:rsidR="008F4F99" w:rsidRPr="008179F2" w:rsidRDefault="008F4F99" w:rsidP="001F29D3">
            <w:pPr>
              <w:widowControl w:val="0"/>
              <w:autoSpaceDE w:val="0"/>
              <w:autoSpaceDN w:val="0"/>
              <w:adjustRightInd w:val="0"/>
              <w:spacing w:line="276" w:lineRule="auto"/>
            </w:pPr>
            <w:r w:rsidRPr="008179F2">
              <w:t>дапсон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J05</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противовирусные препараты системного действия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J05A</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противовирусные препараты прямого действия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99" w:name="sub_10020"/>
            <w:r w:rsidRPr="008179F2">
              <w:t>J05AB</w:t>
            </w:r>
            <w:bookmarkEnd w:id="99"/>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нуклеозиды и нуклеотиды, кроме ингибиторов обратной транскриптазы</w:t>
            </w:r>
          </w:p>
        </w:tc>
        <w:tc>
          <w:tcPr>
            <w:tcW w:w="3840" w:type="dxa"/>
          </w:tcPr>
          <w:p w:rsidR="008F4F99" w:rsidRPr="008179F2" w:rsidRDefault="008F4F99" w:rsidP="001F29D3">
            <w:pPr>
              <w:widowControl w:val="0"/>
              <w:autoSpaceDE w:val="0"/>
              <w:autoSpaceDN w:val="0"/>
              <w:adjustRightInd w:val="0"/>
              <w:spacing w:line="276" w:lineRule="auto"/>
            </w:pPr>
            <w:r w:rsidRPr="008179F2">
              <w:t>ацикловир</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крем для наружного </w:t>
            </w:r>
            <w:proofErr w:type="gramStart"/>
            <w:r w:rsidRPr="008179F2">
              <w:rPr>
                <w:sz w:val="20"/>
                <w:szCs w:val="20"/>
                <w:shd w:val="clear" w:color="auto" w:fill="FFFFFF"/>
              </w:rPr>
              <w:t>применения;</w:t>
            </w:r>
            <w:r w:rsidRPr="008179F2">
              <w:rPr>
                <w:sz w:val="20"/>
                <w:szCs w:val="20"/>
              </w:rPr>
              <w:br/>
            </w:r>
            <w:r w:rsidRPr="008179F2">
              <w:rPr>
                <w:sz w:val="20"/>
                <w:szCs w:val="20"/>
                <w:shd w:val="clear" w:color="auto" w:fill="FFFFFF"/>
              </w:rPr>
              <w:t>лиофилизат</w:t>
            </w:r>
            <w:proofErr w:type="gramEnd"/>
            <w:r w:rsidRPr="008179F2">
              <w:rPr>
                <w:sz w:val="20"/>
                <w:szCs w:val="20"/>
                <w:shd w:val="clear" w:color="auto" w:fill="FFFFFF"/>
              </w:rPr>
              <w:t xml:space="preserve"> для приготовления раствора для инфузий;</w:t>
            </w:r>
            <w:r w:rsidRPr="008179F2">
              <w:rPr>
                <w:sz w:val="20"/>
                <w:szCs w:val="20"/>
              </w:rPr>
              <w:br/>
            </w:r>
            <w:r w:rsidRPr="008179F2">
              <w:rPr>
                <w:sz w:val="20"/>
                <w:szCs w:val="20"/>
                <w:shd w:val="clear" w:color="auto" w:fill="FFFFFF"/>
              </w:rPr>
              <w:t>мазь глазная;</w:t>
            </w:r>
            <w:r w:rsidRPr="008179F2">
              <w:rPr>
                <w:sz w:val="20"/>
                <w:szCs w:val="20"/>
              </w:rPr>
              <w:br/>
            </w:r>
            <w:r w:rsidRPr="008179F2">
              <w:rPr>
                <w:sz w:val="20"/>
                <w:szCs w:val="20"/>
                <w:shd w:val="clear" w:color="auto" w:fill="FFFFFF"/>
              </w:rPr>
              <w:t>мазь для местного и наружного применения;</w:t>
            </w:r>
            <w:r w:rsidRPr="008179F2">
              <w:rPr>
                <w:sz w:val="20"/>
                <w:szCs w:val="20"/>
              </w:rPr>
              <w:br/>
            </w:r>
            <w:r w:rsidRPr="008179F2">
              <w:rPr>
                <w:sz w:val="20"/>
                <w:szCs w:val="20"/>
                <w:shd w:val="clear" w:color="auto" w:fill="FFFFFF"/>
              </w:rPr>
              <w:t>мазь для наружного применения;</w:t>
            </w:r>
            <w:r w:rsidRPr="008179F2">
              <w:rPr>
                <w:sz w:val="20"/>
                <w:szCs w:val="20"/>
              </w:rPr>
              <w:br/>
            </w:r>
            <w:r w:rsidRPr="008179F2">
              <w:rPr>
                <w:sz w:val="20"/>
                <w:szCs w:val="20"/>
                <w:shd w:val="clear" w:color="auto" w:fill="FFFFFF"/>
              </w:rPr>
              <w:t>порошок для приготовления раствора для инфузий;</w:t>
            </w:r>
            <w:r w:rsidRPr="008179F2">
              <w:rPr>
                <w:sz w:val="20"/>
                <w:szCs w:val="20"/>
              </w:rPr>
              <w:br/>
            </w:r>
            <w:r w:rsidRPr="008179F2">
              <w:rPr>
                <w:sz w:val="20"/>
                <w:szCs w:val="20"/>
                <w:shd w:val="clear" w:color="auto" w:fill="FFFFFF"/>
              </w:rPr>
              <w:t>таблетки;</w:t>
            </w:r>
            <w:r w:rsidRPr="008179F2">
              <w:rPr>
                <w:sz w:val="20"/>
                <w:szCs w:val="20"/>
              </w:rPr>
              <w:br/>
            </w:r>
            <w:r w:rsidRPr="008179F2">
              <w:rPr>
                <w:sz w:val="20"/>
                <w:szCs w:val="20"/>
                <w:shd w:val="clear" w:color="auto" w:fill="FFFFFF"/>
              </w:rPr>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валганцикловир</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ганцикловир</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инфузий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J05AE</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ингибиторы протеаз</w:t>
            </w:r>
          </w:p>
        </w:tc>
        <w:tc>
          <w:tcPr>
            <w:tcW w:w="3840" w:type="dxa"/>
          </w:tcPr>
          <w:p w:rsidR="008F4F99" w:rsidRPr="008179F2" w:rsidRDefault="008F4F99" w:rsidP="001F29D3">
            <w:pPr>
              <w:widowControl w:val="0"/>
              <w:autoSpaceDE w:val="0"/>
              <w:autoSpaceDN w:val="0"/>
              <w:adjustRightInd w:val="0"/>
              <w:spacing w:line="276" w:lineRule="auto"/>
            </w:pPr>
            <w:r w:rsidRPr="008179F2">
              <w:t>атазанавир</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дарунавир</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нелфинавир</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порошок для приема внутрь</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ритонавир</w:t>
            </w:r>
          </w:p>
        </w:tc>
        <w:tc>
          <w:tcPr>
            <w:tcW w:w="5460" w:type="dxa"/>
          </w:tcPr>
          <w:p w:rsidR="008F4F99" w:rsidRPr="008179F2" w:rsidRDefault="008F4F99" w:rsidP="001F29D3">
            <w:pPr>
              <w:widowControl w:val="0"/>
              <w:autoSpaceDE w:val="0"/>
              <w:autoSpaceDN w:val="0"/>
              <w:adjustRightInd w:val="0"/>
              <w:spacing w:line="276" w:lineRule="auto"/>
            </w:pPr>
            <w:proofErr w:type="gramStart"/>
            <w:r w:rsidRPr="008179F2">
              <w:rPr>
                <w:sz w:val="20"/>
                <w:szCs w:val="20"/>
                <w:shd w:val="clear" w:color="auto" w:fill="FFFFFF"/>
              </w:rPr>
              <w:t>капсулы;</w:t>
            </w:r>
            <w:r w:rsidRPr="008179F2">
              <w:rPr>
                <w:sz w:val="20"/>
                <w:szCs w:val="20"/>
              </w:rPr>
              <w:br/>
            </w:r>
            <w:r w:rsidRPr="008179F2">
              <w:rPr>
                <w:sz w:val="20"/>
                <w:szCs w:val="20"/>
                <w:shd w:val="clear" w:color="auto" w:fill="FFFFFF"/>
              </w:rPr>
              <w:t>капсулы</w:t>
            </w:r>
            <w:proofErr w:type="gramEnd"/>
            <w:r w:rsidRPr="008179F2">
              <w:rPr>
                <w:sz w:val="20"/>
                <w:szCs w:val="20"/>
                <w:shd w:val="clear" w:color="auto" w:fill="FFFFFF"/>
              </w:rPr>
              <w:t xml:space="preserve"> мягкие;</w:t>
            </w:r>
            <w:r w:rsidRPr="008179F2">
              <w:rPr>
                <w:sz w:val="20"/>
                <w:szCs w:val="20"/>
              </w:rPr>
              <w:br/>
            </w:r>
            <w:r w:rsidRPr="008179F2">
              <w:rPr>
                <w:sz w:val="20"/>
                <w:szCs w:val="20"/>
                <w:shd w:val="clear" w:color="auto" w:fill="FFFFFF"/>
              </w:rPr>
              <w:lastRenderedPageBreak/>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саквинавир</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таблетки, покрытые </w:t>
            </w:r>
            <w:proofErr w:type="gramStart"/>
            <w:r w:rsidRPr="008179F2">
              <w:rPr>
                <w:sz w:val="20"/>
                <w:szCs w:val="20"/>
                <w:shd w:val="clear" w:color="auto" w:fill="FFFFFF"/>
              </w:rPr>
              <w:t>оболочкой;</w:t>
            </w:r>
            <w:r w:rsidRPr="008179F2">
              <w:rPr>
                <w:sz w:val="20"/>
                <w:szCs w:val="20"/>
              </w:rPr>
              <w:br/>
            </w:r>
            <w:r w:rsidRPr="008179F2">
              <w:rPr>
                <w:sz w:val="20"/>
                <w:szCs w:val="20"/>
                <w:shd w:val="clear" w:color="auto" w:fill="FFFFFF"/>
              </w:rPr>
              <w:t>таблетки</w:t>
            </w:r>
            <w:proofErr w:type="gramEnd"/>
            <w:r w:rsidRPr="008179F2">
              <w:rPr>
                <w:sz w:val="20"/>
                <w:szCs w:val="20"/>
                <w:shd w:val="clear" w:color="auto" w:fill="FFFFFF"/>
              </w:rPr>
              <w:t>,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фосампренавир</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суспензия для приема </w:t>
            </w:r>
            <w:proofErr w:type="gramStart"/>
            <w:r w:rsidRPr="008179F2">
              <w:rPr>
                <w:sz w:val="20"/>
                <w:szCs w:val="20"/>
                <w:shd w:val="clear" w:color="auto" w:fill="FFFFFF"/>
              </w:rPr>
              <w:t>внутрь;</w:t>
            </w:r>
            <w:r w:rsidRPr="008179F2">
              <w:rPr>
                <w:sz w:val="20"/>
                <w:szCs w:val="20"/>
              </w:rPr>
              <w:br/>
            </w:r>
            <w:r w:rsidRPr="008179F2">
              <w:rPr>
                <w:sz w:val="20"/>
                <w:szCs w:val="20"/>
                <w:shd w:val="clear" w:color="auto" w:fill="FFFFFF"/>
              </w:rPr>
              <w:t>таблетки</w:t>
            </w:r>
            <w:proofErr w:type="gramEnd"/>
            <w:r w:rsidRPr="008179F2">
              <w:rPr>
                <w:sz w:val="20"/>
                <w:szCs w:val="20"/>
                <w:shd w:val="clear" w:color="auto" w:fill="FFFFFF"/>
              </w:rPr>
              <w:t>, покрытые оболочкой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00" w:name="sub_10021"/>
            <w:r w:rsidRPr="008179F2">
              <w:t>J05AF</w:t>
            </w:r>
            <w:bookmarkEnd w:id="100"/>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нуклеозиды и нуклеотиды - ингибиторы обратной транскриптазы</w:t>
            </w:r>
          </w:p>
        </w:tc>
        <w:tc>
          <w:tcPr>
            <w:tcW w:w="3840" w:type="dxa"/>
          </w:tcPr>
          <w:p w:rsidR="008F4F99" w:rsidRPr="008179F2" w:rsidRDefault="008F4F99" w:rsidP="001F29D3">
            <w:pPr>
              <w:widowControl w:val="0"/>
              <w:autoSpaceDE w:val="0"/>
              <w:autoSpaceDN w:val="0"/>
              <w:adjustRightInd w:val="0"/>
              <w:spacing w:line="276" w:lineRule="auto"/>
            </w:pPr>
            <w:r w:rsidRPr="008179F2">
              <w:t>абакавир</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раствор для приема </w:t>
            </w:r>
            <w:proofErr w:type="gramStart"/>
            <w:r w:rsidRPr="008179F2">
              <w:rPr>
                <w:sz w:val="20"/>
                <w:szCs w:val="20"/>
                <w:shd w:val="clear" w:color="auto" w:fill="FFFFFF"/>
              </w:rPr>
              <w:t>внутрь;</w:t>
            </w:r>
            <w:r w:rsidRPr="008179F2">
              <w:rPr>
                <w:sz w:val="20"/>
                <w:szCs w:val="20"/>
              </w:rPr>
              <w:br/>
            </w:r>
            <w:r w:rsidRPr="008179F2">
              <w:rPr>
                <w:sz w:val="20"/>
                <w:szCs w:val="20"/>
                <w:shd w:val="clear" w:color="auto" w:fill="FFFFFF"/>
              </w:rPr>
              <w:t>таблетки</w:t>
            </w:r>
            <w:proofErr w:type="gramEnd"/>
            <w:r w:rsidRPr="008179F2">
              <w:rPr>
                <w:sz w:val="20"/>
                <w:szCs w:val="20"/>
                <w:shd w:val="clear" w:color="auto" w:fill="FFFFFF"/>
              </w:rPr>
              <w:t>,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диданозин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капсулы </w:t>
            </w:r>
            <w:proofErr w:type="gramStart"/>
            <w:r w:rsidRPr="008179F2">
              <w:rPr>
                <w:sz w:val="20"/>
                <w:szCs w:val="20"/>
                <w:shd w:val="clear" w:color="auto" w:fill="FFFFFF"/>
              </w:rPr>
              <w:t>кишечнорастворимые;</w:t>
            </w:r>
            <w:r w:rsidRPr="008179F2">
              <w:rPr>
                <w:sz w:val="20"/>
                <w:szCs w:val="20"/>
              </w:rPr>
              <w:br/>
            </w:r>
            <w:r w:rsidRPr="008179F2">
              <w:rPr>
                <w:sz w:val="20"/>
                <w:szCs w:val="20"/>
                <w:shd w:val="clear" w:color="auto" w:fill="FFFFFF"/>
              </w:rPr>
              <w:t>порошок</w:t>
            </w:r>
            <w:proofErr w:type="gramEnd"/>
            <w:r w:rsidRPr="008179F2">
              <w:rPr>
                <w:sz w:val="20"/>
                <w:szCs w:val="20"/>
                <w:shd w:val="clear" w:color="auto" w:fill="FFFFFF"/>
              </w:rPr>
              <w:t xml:space="preserve"> для приготовления раствора для приема внутрь для детей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зидовудин</w:t>
            </w:r>
          </w:p>
        </w:tc>
        <w:tc>
          <w:tcPr>
            <w:tcW w:w="5460" w:type="dxa"/>
          </w:tcPr>
          <w:p w:rsidR="008F4F99" w:rsidRPr="008179F2" w:rsidRDefault="008F4F99" w:rsidP="001F29D3">
            <w:pPr>
              <w:widowControl w:val="0"/>
              <w:autoSpaceDE w:val="0"/>
              <w:autoSpaceDN w:val="0"/>
              <w:adjustRightInd w:val="0"/>
              <w:spacing w:line="276" w:lineRule="auto"/>
            </w:pPr>
            <w:proofErr w:type="gramStart"/>
            <w:r w:rsidRPr="008179F2">
              <w:rPr>
                <w:sz w:val="20"/>
                <w:szCs w:val="20"/>
                <w:shd w:val="clear" w:color="auto" w:fill="FFFFFF"/>
              </w:rPr>
              <w:t>капсулы;</w:t>
            </w:r>
            <w:r w:rsidRPr="008179F2">
              <w:rPr>
                <w:sz w:val="20"/>
                <w:szCs w:val="20"/>
              </w:rPr>
              <w:br/>
            </w:r>
            <w:r w:rsidRPr="008179F2">
              <w:rPr>
                <w:sz w:val="20"/>
                <w:szCs w:val="20"/>
                <w:shd w:val="clear" w:color="auto" w:fill="FFFFFF"/>
              </w:rPr>
              <w:t>раствор</w:t>
            </w:r>
            <w:proofErr w:type="gramEnd"/>
            <w:r w:rsidRPr="008179F2">
              <w:rPr>
                <w:sz w:val="20"/>
                <w:szCs w:val="20"/>
                <w:shd w:val="clear" w:color="auto" w:fill="FFFFFF"/>
              </w:rPr>
              <w:t xml:space="preserve"> для инфузий;</w:t>
            </w:r>
            <w:r w:rsidRPr="008179F2">
              <w:rPr>
                <w:sz w:val="20"/>
                <w:szCs w:val="20"/>
              </w:rPr>
              <w:br/>
            </w:r>
            <w:r w:rsidRPr="008179F2">
              <w:rPr>
                <w:sz w:val="20"/>
                <w:szCs w:val="20"/>
                <w:shd w:val="clear" w:color="auto" w:fill="FFFFFF"/>
              </w:rPr>
              <w:t>раствор для приема внутрь;</w:t>
            </w:r>
            <w:r w:rsidRPr="008179F2">
              <w:rPr>
                <w:sz w:val="20"/>
                <w:szCs w:val="20"/>
              </w:rPr>
              <w:br/>
            </w:r>
            <w:r w:rsidRPr="008179F2">
              <w:rPr>
                <w:sz w:val="20"/>
                <w:szCs w:val="20"/>
                <w:shd w:val="clear" w:color="auto" w:fill="FFFFFF"/>
              </w:rPr>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ламивудин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раствор для приема </w:t>
            </w:r>
            <w:proofErr w:type="gramStart"/>
            <w:r w:rsidRPr="008179F2">
              <w:rPr>
                <w:sz w:val="20"/>
                <w:szCs w:val="20"/>
                <w:shd w:val="clear" w:color="auto" w:fill="FFFFFF"/>
              </w:rPr>
              <w:t>внутрь;</w:t>
            </w:r>
            <w:r w:rsidRPr="008179F2">
              <w:rPr>
                <w:sz w:val="20"/>
                <w:szCs w:val="20"/>
              </w:rPr>
              <w:br/>
            </w:r>
            <w:r w:rsidRPr="008179F2">
              <w:rPr>
                <w:sz w:val="20"/>
                <w:szCs w:val="20"/>
                <w:shd w:val="clear" w:color="auto" w:fill="FFFFFF"/>
              </w:rPr>
              <w:t>таблетки</w:t>
            </w:r>
            <w:proofErr w:type="gramEnd"/>
            <w:r w:rsidRPr="008179F2">
              <w:rPr>
                <w:sz w:val="20"/>
                <w:szCs w:val="20"/>
                <w:shd w:val="clear" w:color="auto" w:fill="FFFFFF"/>
              </w:rPr>
              <w:t>,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ставудин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телбивудин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тенофовир</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тенофовира алафенамид</w:t>
            </w:r>
          </w:p>
        </w:tc>
        <w:tc>
          <w:tcPr>
            <w:tcW w:w="546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фосфазид</w:t>
            </w:r>
          </w:p>
        </w:tc>
        <w:tc>
          <w:tcPr>
            <w:tcW w:w="5460" w:type="dxa"/>
          </w:tcPr>
          <w:p w:rsidR="008F4F99" w:rsidRPr="008179F2" w:rsidRDefault="008F4F99" w:rsidP="001F29D3">
            <w:pPr>
              <w:widowControl w:val="0"/>
              <w:autoSpaceDE w:val="0"/>
              <w:autoSpaceDN w:val="0"/>
              <w:adjustRightInd w:val="0"/>
              <w:spacing w:line="276" w:lineRule="auto"/>
            </w:pPr>
            <w:proofErr w:type="gramStart"/>
            <w:r w:rsidRPr="008179F2">
              <w:rPr>
                <w:sz w:val="20"/>
                <w:szCs w:val="20"/>
                <w:shd w:val="clear" w:color="auto" w:fill="FFFFFF"/>
              </w:rPr>
              <w:t>таблетки;</w:t>
            </w:r>
            <w:r w:rsidRPr="008179F2">
              <w:rPr>
                <w:sz w:val="20"/>
                <w:szCs w:val="20"/>
              </w:rPr>
              <w:br/>
            </w:r>
            <w:r w:rsidRPr="008179F2">
              <w:rPr>
                <w:sz w:val="20"/>
                <w:szCs w:val="20"/>
                <w:shd w:val="clear" w:color="auto" w:fill="FFFFFF"/>
              </w:rPr>
              <w:t>таблетки</w:t>
            </w:r>
            <w:proofErr w:type="gramEnd"/>
            <w:r w:rsidRPr="008179F2">
              <w:rPr>
                <w:sz w:val="20"/>
                <w:szCs w:val="20"/>
                <w:shd w:val="clear" w:color="auto" w:fill="FFFFFF"/>
              </w:rPr>
              <w:t>,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эмтрицитабин</w:t>
            </w:r>
          </w:p>
        </w:tc>
        <w:tc>
          <w:tcPr>
            <w:tcW w:w="5460" w:type="dxa"/>
          </w:tcPr>
          <w:p w:rsidR="008F4F99" w:rsidRPr="008179F2" w:rsidRDefault="008F4F99" w:rsidP="001F29D3">
            <w:pPr>
              <w:widowControl w:val="0"/>
              <w:autoSpaceDE w:val="0"/>
              <w:autoSpaceDN w:val="0"/>
              <w:adjustRightInd w:val="0"/>
              <w:spacing w:line="276" w:lineRule="auto"/>
            </w:pPr>
            <w:proofErr w:type="gramStart"/>
            <w:r w:rsidRPr="008179F2">
              <w:rPr>
                <w:sz w:val="20"/>
                <w:szCs w:val="20"/>
                <w:shd w:val="clear" w:color="auto" w:fill="FFFFFF"/>
              </w:rPr>
              <w:t>капсулы;</w:t>
            </w:r>
            <w:r w:rsidRPr="008179F2">
              <w:rPr>
                <w:sz w:val="20"/>
                <w:szCs w:val="20"/>
              </w:rPr>
              <w:br/>
            </w:r>
            <w:r w:rsidRPr="008179F2">
              <w:rPr>
                <w:sz w:val="20"/>
                <w:szCs w:val="20"/>
                <w:shd w:val="clear" w:color="auto" w:fill="FFFFFF"/>
              </w:rPr>
              <w:t>таблетки</w:t>
            </w:r>
            <w:proofErr w:type="gramEnd"/>
            <w:r w:rsidRPr="008179F2">
              <w:rPr>
                <w:sz w:val="20"/>
                <w:szCs w:val="20"/>
                <w:shd w:val="clear" w:color="auto" w:fill="FFFFFF"/>
              </w:rPr>
              <w:t>,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энтекавир</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таблетки, покрытые пленочной оболочкой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J05AG</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ненуклеозидные ингибиторы обратной транскриптазы</w:t>
            </w:r>
          </w:p>
        </w:tc>
        <w:tc>
          <w:tcPr>
            <w:tcW w:w="3840" w:type="dxa"/>
          </w:tcPr>
          <w:p w:rsidR="008F4F99" w:rsidRPr="008179F2" w:rsidRDefault="008F4F99" w:rsidP="001F29D3">
            <w:pPr>
              <w:widowControl w:val="0"/>
              <w:autoSpaceDE w:val="0"/>
              <w:autoSpaceDN w:val="0"/>
              <w:adjustRightInd w:val="0"/>
              <w:spacing w:line="276" w:lineRule="auto"/>
            </w:pPr>
            <w:r w:rsidRPr="008179F2">
              <w:t>невирапин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суспензия для приема </w:t>
            </w:r>
            <w:proofErr w:type="gramStart"/>
            <w:r w:rsidRPr="008179F2">
              <w:rPr>
                <w:sz w:val="20"/>
                <w:szCs w:val="20"/>
                <w:shd w:val="clear" w:color="auto" w:fill="FFFFFF"/>
              </w:rPr>
              <w:t>внутрь;</w:t>
            </w:r>
            <w:r w:rsidRPr="008179F2">
              <w:rPr>
                <w:sz w:val="20"/>
                <w:szCs w:val="20"/>
              </w:rPr>
              <w:br/>
            </w:r>
            <w:r w:rsidRPr="008179F2">
              <w:rPr>
                <w:sz w:val="20"/>
                <w:szCs w:val="20"/>
                <w:shd w:val="clear" w:color="auto" w:fill="FFFFFF"/>
              </w:rPr>
              <w:t>таблетки</w:t>
            </w:r>
            <w:proofErr w:type="gramEnd"/>
            <w:r w:rsidRPr="008179F2">
              <w:rPr>
                <w:sz w:val="20"/>
                <w:szCs w:val="20"/>
                <w:shd w:val="clear" w:color="auto" w:fill="FFFFFF"/>
              </w:rPr>
              <w:t>;</w:t>
            </w:r>
            <w:r w:rsidRPr="008179F2">
              <w:rPr>
                <w:sz w:val="20"/>
                <w:szCs w:val="20"/>
              </w:rPr>
              <w:br/>
            </w:r>
            <w:r w:rsidRPr="008179F2">
              <w:rPr>
                <w:sz w:val="20"/>
                <w:szCs w:val="20"/>
                <w:shd w:val="clear" w:color="auto" w:fill="FFFFFF"/>
              </w:rPr>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элсульфавирин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этравирин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rPr>
          <w:trHeight w:val="345"/>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 xml:space="preserve">эфавиренз                                       </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таблетки, покрытые пленочной оболочкой</w:t>
            </w:r>
          </w:p>
        </w:tc>
      </w:tr>
      <w:tr w:rsidR="008179F2" w:rsidRPr="008179F2" w:rsidTr="001F29D3">
        <w:trPr>
          <w:trHeight w:val="285"/>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доравирин</w:t>
            </w:r>
          </w:p>
        </w:tc>
        <w:tc>
          <w:tcPr>
            <w:tcW w:w="5460" w:type="dxa"/>
          </w:tcPr>
          <w:p w:rsidR="008F4F99" w:rsidRPr="008179F2" w:rsidRDefault="008F4F99" w:rsidP="001F29D3">
            <w:pPr>
              <w:rPr>
                <w:sz w:val="20"/>
                <w:szCs w:val="20"/>
                <w:shd w:val="clear" w:color="auto" w:fill="FFFFFF"/>
              </w:rPr>
            </w:pPr>
            <w:r w:rsidRPr="008179F2">
              <w:rPr>
                <w:sz w:val="20"/>
                <w:szCs w:val="20"/>
                <w:shd w:val="clear" w:color="auto" w:fill="FFFFFF"/>
              </w:rPr>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lastRenderedPageBreak/>
              <w:t>J05AH</w:t>
            </w:r>
          </w:p>
        </w:tc>
        <w:tc>
          <w:tcPr>
            <w:tcW w:w="4340" w:type="dxa"/>
          </w:tcPr>
          <w:p w:rsidR="008F4F99" w:rsidRPr="008179F2" w:rsidRDefault="008F4F99" w:rsidP="001F29D3">
            <w:pPr>
              <w:widowControl w:val="0"/>
              <w:autoSpaceDE w:val="0"/>
              <w:autoSpaceDN w:val="0"/>
              <w:adjustRightInd w:val="0"/>
              <w:spacing w:line="276" w:lineRule="auto"/>
            </w:pPr>
            <w:r w:rsidRPr="008179F2">
              <w:t>ингибиторы нейраминидазы</w:t>
            </w:r>
          </w:p>
        </w:tc>
        <w:tc>
          <w:tcPr>
            <w:tcW w:w="3840" w:type="dxa"/>
          </w:tcPr>
          <w:p w:rsidR="008F4F99" w:rsidRPr="008179F2" w:rsidRDefault="008F4F99" w:rsidP="001F29D3">
            <w:pPr>
              <w:widowControl w:val="0"/>
              <w:autoSpaceDE w:val="0"/>
              <w:autoSpaceDN w:val="0"/>
              <w:adjustRightInd w:val="0"/>
              <w:spacing w:line="276" w:lineRule="auto"/>
            </w:pPr>
            <w:r w:rsidRPr="008179F2">
              <w:t>осельтамивир</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01" w:name="sub_10022"/>
            <w:r w:rsidRPr="008179F2">
              <w:t>J05AP</w:t>
            </w:r>
            <w:bookmarkEnd w:id="101"/>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противовирусные препараты для лечения гепатита C</w:t>
            </w:r>
          </w:p>
        </w:tc>
        <w:tc>
          <w:tcPr>
            <w:tcW w:w="384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велпатасвир + софосбувир</w:t>
            </w:r>
          </w:p>
        </w:tc>
        <w:tc>
          <w:tcPr>
            <w:tcW w:w="546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глекапревир + пибрентасвир</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даклатасвир</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дасабувир; омбитасвир + паритапревир + ритонавир</w:t>
            </w:r>
          </w:p>
        </w:tc>
        <w:tc>
          <w:tcPr>
            <w:tcW w:w="5460" w:type="dxa"/>
          </w:tcPr>
          <w:p w:rsidR="008F4F99" w:rsidRPr="008179F2" w:rsidRDefault="008F4F99" w:rsidP="001F29D3">
            <w:pPr>
              <w:widowControl w:val="0"/>
              <w:autoSpaceDE w:val="0"/>
              <w:autoSpaceDN w:val="0"/>
              <w:adjustRightInd w:val="0"/>
              <w:spacing w:line="276" w:lineRule="auto"/>
            </w:pPr>
            <w:r w:rsidRPr="008179F2">
              <w:t>таблеток набор</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рибавирин</w:t>
            </w:r>
          </w:p>
        </w:tc>
        <w:tc>
          <w:tcPr>
            <w:tcW w:w="5460" w:type="dxa"/>
          </w:tcPr>
          <w:p w:rsidR="008F4F99" w:rsidRPr="008179F2" w:rsidRDefault="008F4F99" w:rsidP="001F29D3">
            <w:pPr>
              <w:widowControl w:val="0"/>
              <w:autoSpaceDE w:val="0"/>
              <w:autoSpaceDN w:val="0"/>
              <w:adjustRightInd w:val="0"/>
              <w:spacing w:line="276" w:lineRule="auto"/>
            </w:pPr>
            <w:proofErr w:type="gramStart"/>
            <w:r w:rsidRPr="008179F2">
              <w:rPr>
                <w:sz w:val="20"/>
                <w:szCs w:val="20"/>
                <w:shd w:val="clear" w:color="auto" w:fill="FFFFFF"/>
              </w:rPr>
              <w:t>капсулы;</w:t>
            </w:r>
            <w:r w:rsidRPr="008179F2">
              <w:rPr>
                <w:sz w:val="20"/>
                <w:szCs w:val="20"/>
              </w:rPr>
              <w:br/>
            </w:r>
            <w:r w:rsidRPr="008179F2">
              <w:rPr>
                <w:sz w:val="20"/>
                <w:szCs w:val="20"/>
                <w:shd w:val="clear" w:color="auto" w:fill="FFFFFF"/>
              </w:rPr>
              <w:t>концентрат</w:t>
            </w:r>
            <w:proofErr w:type="gramEnd"/>
            <w:r w:rsidRPr="008179F2">
              <w:rPr>
                <w:sz w:val="20"/>
                <w:szCs w:val="20"/>
                <w:shd w:val="clear" w:color="auto" w:fill="FFFFFF"/>
              </w:rPr>
              <w:t xml:space="preserve"> для приготовления раствора для инфузий;</w:t>
            </w:r>
            <w:r w:rsidRPr="008179F2">
              <w:rPr>
                <w:sz w:val="20"/>
                <w:szCs w:val="20"/>
              </w:rPr>
              <w:br/>
            </w:r>
            <w:r w:rsidRPr="008179F2">
              <w:rPr>
                <w:sz w:val="20"/>
                <w:szCs w:val="20"/>
                <w:shd w:val="clear" w:color="auto" w:fill="FFFFFF"/>
              </w:rPr>
              <w:t>лиофилизат для приготовления суспензии для приема внутрь;</w:t>
            </w:r>
            <w:r w:rsidRPr="008179F2">
              <w:rPr>
                <w:sz w:val="20"/>
                <w:szCs w:val="20"/>
              </w:rPr>
              <w:br/>
            </w:r>
            <w:r w:rsidRPr="008179F2">
              <w:rPr>
                <w:sz w:val="20"/>
                <w:szCs w:val="20"/>
                <w:shd w:val="clear" w:color="auto" w:fill="FFFFFF"/>
              </w:rPr>
              <w:t>таблетки</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p>
        </w:tc>
        <w:tc>
          <w:tcPr>
            <w:tcW w:w="5460" w:type="dxa"/>
          </w:tcPr>
          <w:p w:rsidR="008F4F99" w:rsidRPr="008179F2" w:rsidRDefault="008F4F99" w:rsidP="001F29D3">
            <w:pPr>
              <w:widowControl w:val="0"/>
              <w:autoSpaceDE w:val="0"/>
              <w:autoSpaceDN w:val="0"/>
              <w:adjustRightInd w:val="0"/>
              <w:spacing w:line="276" w:lineRule="auto"/>
            </w:pP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софосбувир</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rPr>
          <w:trHeight w:val="439"/>
        </w:trPr>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02" w:name="sub_10023"/>
            <w:r w:rsidRPr="008179F2">
              <w:t>J05AR</w:t>
            </w:r>
            <w:bookmarkEnd w:id="102"/>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комбинированные противовирусные препараты для лечения ВИЧ-инфекции</w:t>
            </w:r>
          </w:p>
        </w:tc>
        <w:tc>
          <w:tcPr>
            <w:tcW w:w="3840" w:type="dxa"/>
          </w:tcPr>
          <w:p w:rsidR="008F4F99" w:rsidRPr="008179F2" w:rsidRDefault="008F4F99" w:rsidP="001F29D3">
            <w:pPr>
              <w:widowControl w:val="0"/>
              <w:tabs>
                <w:tab w:val="right" w:pos="3564"/>
              </w:tabs>
              <w:autoSpaceDE w:val="0"/>
              <w:autoSpaceDN w:val="0"/>
              <w:adjustRightInd w:val="0"/>
              <w:spacing w:line="276" w:lineRule="auto"/>
            </w:pPr>
            <w:r w:rsidRPr="008179F2">
              <w:t>абакавир + ламивудин</w:t>
            </w:r>
            <w:r w:rsidRPr="008179F2">
              <w:tab/>
              <w:t xml:space="preserve">                     </w:t>
            </w:r>
          </w:p>
        </w:tc>
        <w:tc>
          <w:tcPr>
            <w:tcW w:w="5460" w:type="dxa"/>
          </w:tcPr>
          <w:p w:rsidR="008F4F99" w:rsidRPr="008179F2" w:rsidRDefault="008F4F99" w:rsidP="001F29D3">
            <w:pPr>
              <w:widowControl w:val="0"/>
              <w:autoSpaceDE w:val="0"/>
              <w:autoSpaceDN w:val="0"/>
              <w:adjustRightInd w:val="0"/>
              <w:spacing w:line="276" w:lineRule="auto"/>
            </w:pPr>
            <w:r w:rsidRPr="008179F2">
              <w:t xml:space="preserve">таблетки, покрытые пленочной оболочкой </w:t>
            </w:r>
          </w:p>
        </w:tc>
      </w:tr>
      <w:tr w:rsidR="008179F2" w:rsidRPr="008179F2" w:rsidTr="001F29D3">
        <w:trPr>
          <w:trHeight w:val="660"/>
        </w:trPr>
        <w:tc>
          <w:tcPr>
            <w:tcW w:w="1540" w:type="dxa"/>
            <w:vMerge/>
          </w:tcPr>
          <w:p w:rsidR="008F4F99" w:rsidRPr="008179F2" w:rsidRDefault="008F4F99" w:rsidP="001F29D3">
            <w:pPr>
              <w:widowControl w:val="0"/>
              <w:autoSpaceDE w:val="0"/>
              <w:autoSpaceDN w:val="0"/>
              <w:adjustRightInd w:val="0"/>
              <w:spacing w:line="276" w:lineRule="auto"/>
              <w:jc w:val="center"/>
            </w:pPr>
          </w:p>
        </w:tc>
        <w:tc>
          <w:tcPr>
            <w:tcW w:w="4340" w:type="dxa"/>
            <w:vMerge/>
          </w:tcPr>
          <w:p w:rsidR="008F4F99" w:rsidRPr="008179F2" w:rsidRDefault="008F4F99" w:rsidP="001F29D3">
            <w:pPr>
              <w:widowControl w:val="0"/>
              <w:autoSpaceDE w:val="0"/>
              <w:autoSpaceDN w:val="0"/>
              <w:adjustRightInd w:val="0"/>
              <w:spacing w:line="276" w:lineRule="auto"/>
            </w:pPr>
          </w:p>
        </w:tc>
        <w:tc>
          <w:tcPr>
            <w:tcW w:w="3840" w:type="dxa"/>
          </w:tcPr>
          <w:p w:rsidR="008F4F99" w:rsidRPr="008179F2" w:rsidRDefault="008F4F99" w:rsidP="001F29D3">
            <w:pPr>
              <w:widowControl w:val="0"/>
              <w:tabs>
                <w:tab w:val="right" w:pos="3564"/>
              </w:tabs>
              <w:autoSpaceDE w:val="0"/>
              <w:autoSpaceDN w:val="0"/>
              <w:adjustRightInd w:val="0"/>
              <w:spacing w:line="276" w:lineRule="auto"/>
            </w:pPr>
            <w:r w:rsidRPr="008179F2">
              <w:t xml:space="preserve"> </w:t>
            </w:r>
            <w:r w:rsidRPr="008179F2">
              <w:rPr>
                <w:sz w:val="20"/>
                <w:szCs w:val="20"/>
                <w:shd w:val="clear" w:color="auto" w:fill="FFFFFF"/>
              </w:rPr>
              <w:t>биктегравир + тенофовир алафенамид + эмтрицитабин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p w:rsidR="008F4F99" w:rsidRPr="008179F2" w:rsidRDefault="008F4F99" w:rsidP="001F29D3"/>
        </w:tc>
      </w:tr>
      <w:tr w:rsidR="008179F2" w:rsidRPr="008179F2" w:rsidTr="001F29D3">
        <w:trPr>
          <w:trHeight w:val="240"/>
        </w:trPr>
        <w:tc>
          <w:tcPr>
            <w:tcW w:w="1540" w:type="dxa"/>
            <w:vMerge/>
          </w:tcPr>
          <w:p w:rsidR="008F4F99" w:rsidRPr="008179F2" w:rsidRDefault="008F4F99" w:rsidP="001F29D3">
            <w:pPr>
              <w:widowControl w:val="0"/>
              <w:autoSpaceDE w:val="0"/>
              <w:autoSpaceDN w:val="0"/>
              <w:adjustRightInd w:val="0"/>
              <w:spacing w:line="276" w:lineRule="auto"/>
              <w:jc w:val="center"/>
            </w:pPr>
          </w:p>
        </w:tc>
        <w:tc>
          <w:tcPr>
            <w:tcW w:w="4340" w:type="dxa"/>
            <w:vMerge/>
          </w:tcPr>
          <w:p w:rsidR="008F4F99" w:rsidRPr="008179F2" w:rsidRDefault="008F4F99" w:rsidP="001F29D3">
            <w:pPr>
              <w:widowControl w:val="0"/>
              <w:autoSpaceDE w:val="0"/>
              <w:autoSpaceDN w:val="0"/>
              <w:adjustRightInd w:val="0"/>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абакавир + зидовудин + ламивудин</w:t>
            </w:r>
          </w:p>
        </w:tc>
        <w:tc>
          <w:tcPr>
            <w:tcW w:w="5460" w:type="dxa"/>
          </w:tcPr>
          <w:p w:rsidR="008F4F99" w:rsidRPr="008179F2" w:rsidRDefault="008F4F99" w:rsidP="001F29D3">
            <w:r w:rsidRPr="008179F2">
              <w:t>таблетки, покрытые пленочной оболочкой</w:t>
            </w:r>
          </w:p>
        </w:tc>
      </w:tr>
      <w:tr w:rsidR="008179F2" w:rsidRPr="008179F2" w:rsidTr="001F29D3">
        <w:trPr>
          <w:trHeight w:val="465"/>
        </w:trPr>
        <w:tc>
          <w:tcPr>
            <w:tcW w:w="1540" w:type="dxa"/>
            <w:vMerge/>
          </w:tcPr>
          <w:p w:rsidR="008F4F99" w:rsidRPr="008179F2" w:rsidRDefault="008F4F99" w:rsidP="001F29D3">
            <w:pPr>
              <w:widowControl w:val="0"/>
              <w:autoSpaceDE w:val="0"/>
              <w:autoSpaceDN w:val="0"/>
              <w:adjustRightInd w:val="0"/>
              <w:spacing w:line="276" w:lineRule="auto"/>
              <w:jc w:val="center"/>
            </w:pPr>
          </w:p>
        </w:tc>
        <w:tc>
          <w:tcPr>
            <w:tcW w:w="4340" w:type="dxa"/>
            <w:vMerge/>
          </w:tcPr>
          <w:p w:rsidR="008F4F99" w:rsidRPr="008179F2" w:rsidRDefault="008F4F99" w:rsidP="001F29D3">
            <w:pPr>
              <w:widowControl w:val="0"/>
              <w:autoSpaceDE w:val="0"/>
              <w:autoSpaceDN w:val="0"/>
              <w:adjustRightInd w:val="0"/>
              <w:spacing w:line="276" w:lineRule="auto"/>
            </w:pPr>
          </w:p>
        </w:tc>
        <w:tc>
          <w:tcPr>
            <w:tcW w:w="3840" w:type="dxa"/>
          </w:tcPr>
          <w:p w:rsidR="008F4F99" w:rsidRPr="008179F2" w:rsidRDefault="008F4F99" w:rsidP="001F29D3">
            <w:r w:rsidRPr="008179F2">
              <w:rPr>
                <w:sz w:val="20"/>
                <w:szCs w:val="20"/>
                <w:shd w:val="clear" w:color="auto" w:fill="FFFFFF"/>
              </w:rPr>
              <w:t>доравирин + ламивудин + тенофовир</w:t>
            </w:r>
          </w:p>
        </w:tc>
        <w:tc>
          <w:tcPr>
            <w:tcW w:w="5460" w:type="dxa"/>
          </w:tcPr>
          <w:p w:rsidR="008F4F99" w:rsidRPr="008179F2" w:rsidRDefault="008F4F99" w:rsidP="001F29D3">
            <w:r w:rsidRPr="008179F2">
              <w:t>таблетки, покрытые пленочной оболочкой</w:t>
            </w:r>
          </w:p>
        </w:tc>
      </w:tr>
      <w:tr w:rsidR="008179F2" w:rsidRPr="008179F2" w:rsidTr="001F29D3">
        <w:trPr>
          <w:trHeight w:val="511"/>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зидовудин + ламивудин</w:t>
            </w:r>
          </w:p>
        </w:tc>
        <w:tc>
          <w:tcPr>
            <w:tcW w:w="5460" w:type="dxa"/>
          </w:tcPr>
          <w:p w:rsidR="008F4F99" w:rsidRPr="008179F2" w:rsidRDefault="008F4F99" w:rsidP="001F29D3">
            <w:r w:rsidRPr="008179F2">
              <w:t>таблетки, покрытые пленочной оболочкой</w:t>
            </w:r>
          </w:p>
        </w:tc>
      </w:tr>
      <w:tr w:rsidR="008179F2" w:rsidRPr="008179F2" w:rsidTr="001F29D3">
        <w:trPr>
          <w:trHeight w:val="533"/>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лопинавир + ритонавир</w:t>
            </w:r>
          </w:p>
        </w:tc>
        <w:tc>
          <w:tcPr>
            <w:tcW w:w="5460" w:type="dxa"/>
          </w:tcPr>
          <w:p w:rsidR="008F4F99" w:rsidRPr="008179F2" w:rsidRDefault="008F4F99" w:rsidP="001F29D3">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кобицистат + тенофовира алафенамид + элвитегравир + эмтрицитабин</w:t>
            </w:r>
          </w:p>
        </w:tc>
        <w:tc>
          <w:tcPr>
            <w:tcW w:w="546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таблетки, покрытые пленочной оболочкой</w:t>
            </w:r>
          </w:p>
        </w:tc>
      </w:tr>
      <w:tr w:rsidR="008179F2" w:rsidRPr="008179F2" w:rsidTr="001F29D3">
        <w:trPr>
          <w:gridAfter w:val="2"/>
          <w:wAfter w:w="9300" w:type="dxa"/>
          <w:trHeight w:val="317"/>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рилпивирин + тенофовир + эмтрицитабин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03" w:name="sub_1071"/>
            <w:r w:rsidRPr="008179F2">
              <w:rPr>
                <w:shd w:val="clear" w:color="auto" w:fill="C1D7FF"/>
              </w:rPr>
              <w:lastRenderedPageBreak/>
              <w:t>J05AХ</w:t>
            </w:r>
            <w:bookmarkEnd w:id="103"/>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прочие противовирусные препараты</w:t>
            </w:r>
          </w:p>
        </w:tc>
        <w:tc>
          <w:tcPr>
            <w:tcW w:w="3840" w:type="dxa"/>
          </w:tcPr>
          <w:p w:rsidR="008F4F99" w:rsidRPr="008179F2" w:rsidRDefault="008F4F99" w:rsidP="001F29D3">
            <w:pPr>
              <w:widowControl w:val="0"/>
              <w:autoSpaceDE w:val="0"/>
              <w:autoSpaceDN w:val="0"/>
              <w:adjustRightInd w:val="0"/>
              <w:spacing w:line="276" w:lineRule="auto"/>
            </w:pPr>
            <w:r w:rsidRPr="008179F2">
              <w:t>гразопревир + элбасвир</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долутегравир</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имидазолилэтанамид пентандиовой кислоты</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rPr>
          <w:trHeight w:val="360"/>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кагоцел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rPr>
          <w:trHeight w:val="330"/>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pStyle w:val="afa"/>
              <w:rPr>
                <w:rFonts w:ascii="Times New Roman" w:hAnsi="Times New Roman" w:cs="Times New Roman"/>
              </w:rPr>
            </w:pPr>
            <w:r w:rsidRPr="008179F2">
              <w:rPr>
                <w:rFonts w:ascii="Times New Roman" w:hAnsi="Times New Roman" w:cs="Times New Roman"/>
              </w:rPr>
              <w:t>молнупиравир</w:t>
            </w:r>
          </w:p>
        </w:tc>
        <w:tc>
          <w:tcPr>
            <w:tcW w:w="5460" w:type="dxa"/>
          </w:tcPr>
          <w:p w:rsidR="008F4F99" w:rsidRPr="008179F2" w:rsidRDefault="008F4F99" w:rsidP="001F29D3">
            <w:pPr>
              <w:pStyle w:val="afa"/>
              <w:rPr>
                <w:rFonts w:ascii="Times New Roman" w:hAnsi="Times New Roman" w:cs="Times New Roman"/>
              </w:rPr>
            </w:pPr>
            <w:r w:rsidRPr="008179F2">
              <w:rPr>
                <w:rFonts w:ascii="Times New Roman" w:hAnsi="Times New Roman" w:cs="Times New Roman"/>
              </w:rPr>
              <w:t>капсулы</w:t>
            </w:r>
          </w:p>
        </w:tc>
      </w:tr>
      <w:tr w:rsidR="008179F2" w:rsidRPr="008179F2" w:rsidTr="001F29D3">
        <w:trPr>
          <w:trHeight w:val="345"/>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булевиртид</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лиофилизат для приготовления раствора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маравирок</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rPr>
          <w:trHeight w:val="390"/>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ралтегравир</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таблетки </w:t>
            </w:r>
            <w:proofErr w:type="gramStart"/>
            <w:r w:rsidRPr="008179F2">
              <w:rPr>
                <w:sz w:val="20"/>
                <w:szCs w:val="20"/>
                <w:shd w:val="clear" w:color="auto" w:fill="FFFFFF"/>
              </w:rPr>
              <w:t>жевательные;</w:t>
            </w:r>
            <w:r w:rsidRPr="008179F2">
              <w:rPr>
                <w:sz w:val="20"/>
                <w:szCs w:val="20"/>
              </w:rPr>
              <w:br/>
            </w:r>
            <w:r w:rsidRPr="008179F2">
              <w:rPr>
                <w:sz w:val="20"/>
                <w:szCs w:val="20"/>
                <w:shd w:val="clear" w:color="auto" w:fill="FFFFFF"/>
              </w:rPr>
              <w:t>таблетки</w:t>
            </w:r>
            <w:proofErr w:type="gramEnd"/>
            <w:r w:rsidRPr="008179F2">
              <w:rPr>
                <w:sz w:val="20"/>
                <w:szCs w:val="20"/>
                <w:shd w:val="clear" w:color="auto" w:fill="FFFFFF"/>
              </w:rPr>
              <w:t>, покрытые пленочной</w:t>
            </w:r>
            <w:r w:rsidRPr="008179F2">
              <w:t>;</w:t>
            </w:r>
          </w:p>
        </w:tc>
      </w:tr>
      <w:tr w:rsidR="008179F2" w:rsidRPr="008179F2" w:rsidTr="001F29D3">
        <w:trPr>
          <w:trHeight w:val="240"/>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ремдесивир</w:t>
            </w:r>
          </w:p>
        </w:tc>
        <w:tc>
          <w:tcPr>
            <w:tcW w:w="5460" w:type="dxa"/>
          </w:tcPr>
          <w:p w:rsidR="008F4F99" w:rsidRPr="008179F2" w:rsidRDefault="008F4F99" w:rsidP="001F29D3">
            <w:pPr>
              <w:widowControl w:val="0"/>
              <w:autoSpaceDE w:val="0"/>
              <w:autoSpaceDN w:val="0"/>
              <w:adjustRightInd w:val="0"/>
              <w:spacing w:line="276" w:lineRule="auto"/>
              <w:rPr>
                <w:sz w:val="20"/>
                <w:szCs w:val="20"/>
                <w:shd w:val="clear" w:color="auto" w:fill="FFFFFF"/>
              </w:rPr>
            </w:pPr>
            <w:r w:rsidRPr="008179F2">
              <w:rPr>
                <w:sz w:val="20"/>
                <w:szCs w:val="20"/>
                <w:shd w:val="clear" w:color="auto" w:fill="FFFFFF"/>
              </w:rPr>
              <w:t xml:space="preserve">концентрат для приготовления раствора для </w:t>
            </w:r>
            <w:proofErr w:type="gramStart"/>
            <w:r w:rsidRPr="008179F2">
              <w:rPr>
                <w:sz w:val="20"/>
                <w:szCs w:val="20"/>
                <w:shd w:val="clear" w:color="auto" w:fill="FFFFFF"/>
              </w:rPr>
              <w:t>инфузий;</w:t>
            </w:r>
            <w:r w:rsidRPr="008179F2">
              <w:rPr>
                <w:sz w:val="20"/>
                <w:szCs w:val="20"/>
              </w:rPr>
              <w:br/>
            </w:r>
            <w:r w:rsidRPr="008179F2">
              <w:rPr>
                <w:sz w:val="20"/>
                <w:szCs w:val="20"/>
                <w:shd w:val="clear" w:color="auto" w:fill="FFFFFF"/>
              </w:rPr>
              <w:t>лиофилизат</w:t>
            </w:r>
            <w:proofErr w:type="gramEnd"/>
            <w:r w:rsidRPr="008179F2">
              <w:rPr>
                <w:sz w:val="20"/>
                <w:szCs w:val="20"/>
                <w:shd w:val="clear" w:color="auto" w:fill="FFFFFF"/>
              </w:rPr>
              <w:t xml:space="preserve"> для приготовления концентрата для приготовления раствора для инфузий (</w:t>
            </w:r>
            <w:hyperlink r:id="rId58" w:anchor="lekarstvo" w:tgtFrame="_blank" w:history="1">
              <w:r w:rsidRPr="008179F2">
                <w:rPr>
                  <w:rStyle w:val="a7"/>
                  <w:b/>
                  <w:bCs/>
                  <w:color w:val="auto"/>
                  <w:sz w:val="20"/>
                  <w:szCs w:val="20"/>
                  <w:shd w:val="clear" w:color="auto" w:fill="FFFFFF"/>
                </w:rPr>
                <w:t>COVID-19</w:t>
              </w:r>
            </w:hyperlink>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умифеновир</w:t>
            </w:r>
          </w:p>
        </w:tc>
        <w:tc>
          <w:tcPr>
            <w:tcW w:w="5460" w:type="dxa"/>
          </w:tcPr>
          <w:p w:rsidR="008F4F99" w:rsidRPr="008179F2" w:rsidRDefault="008F4F99" w:rsidP="001F29D3">
            <w:pPr>
              <w:widowControl w:val="0"/>
              <w:autoSpaceDE w:val="0"/>
              <w:autoSpaceDN w:val="0"/>
              <w:adjustRightInd w:val="0"/>
              <w:spacing w:line="276" w:lineRule="auto"/>
            </w:pPr>
            <w:proofErr w:type="gramStart"/>
            <w:r w:rsidRPr="008179F2">
              <w:rPr>
                <w:sz w:val="20"/>
                <w:szCs w:val="20"/>
                <w:shd w:val="clear" w:color="auto" w:fill="FFFFFF"/>
              </w:rPr>
              <w:t>капсулы;</w:t>
            </w:r>
            <w:r w:rsidRPr="008179F2">
              <w:rPr>
                <w:sz w:val="20"/>
                <w:szCs w:val="20"/>
              </w:rPr>
              <w:br/>
            </w:r>
            <w:r w:rsidRPr="008179F2">
              <w:rPr>
                <w:sz w:val="20"/>
                <w:szCs w:val="20"/>
                <w:shd w:val="clear" w:color="auto" w:fill="FFFFFF"/>
              </w:rPr>
              <w:t>таблетки</w:t>
            </w:r>
            <w:proofErr w:type="gramEnd"/>
            <w:r w:rsidRPr="008179F2">
              <w:rPr>
                <w:sz w:val="20"/>
                <w:szCs w:val="20"/>
                <w:shd w:val="clear" w:color="auto" w:fill="FFFFFF"/>
              </w:rPr>
              <w:t>, покрытые пленочной оболочкой (</w:t>
            </w:r>
            <w:hyperlink r:id="rId59" w:anchor="lekarstvo" w:tgtFrame="_blank" w:history="1">
              <w:r w:rsidRPr="008179F2">
                <w:rPr>
                  <w:rStyle w:val="a7"/>
                  <w:b/>
                  <w:bCs/>
                  <w:color w:val="auto"/>
                  <w:sz w:val="20"/>
                  <w:szCs w:val="20"/>
                  <w:shd w:val="clear" w:color="auto" w:fill="FFFFFF"/>
                </w:rPr>
                <w:t>COVID-19</w:t>
              </w:r>
            </w:hyperlink>
            <w:r w:rsidRPr="008179F2">
              <w:rPr>
                <w:sz w:val="20"/>
                <w:szCs w:val="20"/>
                <w:shd w:val="clear" w:color="auto" w:fill="FFFFFF"/>
              </w:rPr>
              <w:t>)</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фавипиравир</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таблетки, покрытые пленочной оболочкой (</w:t>
            </w:r>
            <w:hyperlink r:id="rId60" w:anchor="lekarstvo" w:tgtFrame="_blank" w:history="1">
              <w:r w:rsidRPr="008179F2">
                <w:rPr>
                  <w:rStyle w:val="a7"/>
                  <w:b/>
                  <w:bCs/>
                  <w:color w:val="auto"/>
                  <w:sz w:val="20"/>
                  <w:szCs w:val="20"/>
                  <w:shd w:val="clear" w:color="auto" w:fill="FFFFFF"/>
                </w:rPr>
                <w:t>COVID-19</w:t>
              </w:r>
            </w:hyperlink>
            <w:r w:rsidRPr="008179F2">
              <w:rPr>
                <w:sz w:val="20"/>
                <w:szCs w:val="20"/>
                <w:shd w:val="clear" w:color="auto" w:fill="FFFFFF"/>
              </w:rPr>
              <w:t>)</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J06</w:t>
            </w:r>
          </w:p>
        </w:tc>
        <w:tc>
          <w:tcPr>
            <w:tcW w:w="4340" w:type="dxa"/>
          </w:tcPr>
          <w:p w:rsidR="008F4F99" w:rsidRPr="008179F2" w:rsidRDefault="008F4F99" w:rsidP="001F29D3">
            <w:pPr>
              <w:widowControl w:val="0"/>
              <w:autoSpaceDE w:val="0"/>
              <w:autoSpaceDN w:val="0"/>
              <w:adjustRightInd w:val="0"/>
              <w:spacing w:line="276" w:lineRule="auto"/>
            </w:pPr>
            <w:r w:rsidRPr="008179F2">
              <w:t>иммунные сыворотки и иммуноглобулины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J06A</w:t>
            </w:r>
          </w:p>
        </w:tc>
        <w:tc>
          <w:tcPr>
            <w:tcW w:w="4340" w:type="dxa"/>
          </w:tcPr>
          <w:p w:rsidR="008F4F99" w:rsidRPr="008179F2" w:rsidRDefault="008F4F99" w:rsidP="001F29D3">
            <w:pPr>
              <w:widowControl w:val="0"/>
              <w:autoSpaceDE w:val="0"/>
              <w:autoSpaceDN w:val="0"/>
              <w:adjustRightInd w:val="0"/>
              <w:spacing w:line="276" w:lineRule="auto"/>
            </w:pPr>
            <w:r w:rsidRPr="008179F2">
              <w:t>иммунные сыворотки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J06AA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иммунные сыворотки</w:t>
            </w:r>
          </w:p>
        </w:tc>
        <w:tc>
          <w:tcPr>
            <w:tcW w:w="3840" w:type="dxa"/>
          </w:tcPr>
          <w:p w:rsidR="008F4F99" w:rsidRPr="008179F2" w:rsidRDefault="008F4F99" w:rsidP="001F29D3">
            <w:pPr>
              <w:widowControl w:val="0"/>
              <w:autoSpaceDE w:val="0"/>
              <w:autoSpaceDN w:val="0"/>
              <w:adjustRightInd w:val="0"/>
              <w:spacing w:line="276" w:lineRule="auto"/>
            </w:pPr>
            <w:r w:rsidRPr="008179F2">
              <w:t>анатоксин дифтерийный</w:t>
            </w: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анатоксин дифтерийно-столбнячный</w:t>
            </w: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анатоксин столбнячный</w:t>
            </w: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антитоксин яда гадюки обыкновенной</w:t>
            </w: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сыворотка противоботулиническая</w:t>
            </w: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 xml:space="preserve">сыворотка противогангренозная поливалентная очищенная концентрированная лошадиная </w:t>
            </w:r>
            <w:r w:rsidRPr="008179F2">
              <w:lastRenderedPageBreak/>
              <w:t>жидкая</w:t>
            </w: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сыворотка противодифтерийная</w:t>
            </w: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сыворотка противостолбнячная</w:t>
            </w: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J06B</w:t>
            </w:r>
          </w:p>
        </w:tc>
        <w:tc>
          <w:tcPr>
            <w:tcW w:w="4340" w:type="dxa"/>
          </w:tcPr>
          <w:p w:rsidR="008F4F99" w:rsidRPr="008179F2" w:rsidRDefault="008F4F99" w:rsidP="001F29D3">
            <w:pPr>
              <w:widowControl w:val="0"/>
              <w:autoSpaceDE w:val="0"/>
              <w:autoSpaceDN w:val="0"/>
              <w:adjustRightInd w:val="0"/>
              <w:spacing w:line="276" w:lineRule="auto"/>
            </w:pPr>
            <w:r w:rsidRPr="008179F2">
              <w:t>иммуноглобулины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J06BA</w:t>
            </w:r>
          </w:p>
        </w:tc>
        <w:tc>
          <w:tcPr>
            <w:tcW w:w="4340" w:type="dxa"/>
          </w:tcPr>
          <w:p w:rsidR="008F4F99" w:rsidRPr="008179F2" w:rsidRDefault="008F4F99" w:rsidP="001F29D3">
            <w:pPr>
              <w:widowControl w:val="0"/>
              <w:autoSpaceDE w:val="0"/>
              <w:autoSpaceDN w:val="0"/>
              <w:adjustRightInd w:val="0"/>
              <w:spacing w:line="276" w:lineRule="auto"/>
            </w:pPr>
            <w:r w:rsidRPr="008179F2">
              <w:t>иммуноглобулины, нормальные человеческие</w:t>
            </w:r>
          </w:p>
        </w:tc>
        <w:tc>
          <w:tcPr>
            <w:tcW w:w="3840" w:type="dxa"/>
          </w:tcPr>
          <w:p w:rsidR="008F4F99" w:rsidRPr="008179F2" w:rsidRDefault="008F4F99" w:rsidP="001F29D3">
            <w:pPr>
              <w:widowControl w:val="0"/>
              <w:autoSpaceDE w:val="0"/>
              <w:autoSpaceDN w:val="0"/>
              <w:adjustRightInd w:val="0"/>
              <w:spacing w:line="276" w:lineRule="auto"/>
            </w:pPr>
            <w:r w:rsidRPr="008179F2">
              <w:t>иммуноглобулин человека нормальный</w:t>
            </w: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J06BB</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специфические иммуноглобулины</w:t>
            </w:r>
          </w:p>
        </w:tc>
        <w:tc>
          <w:tcPr>
            <w:tcW w:w="3840" w:type="dxa"/>
          </w:tcPr>
          <w:p w:rsidR="008F4F99" w:rsidRPr="008179F2" w:rsidRDefault="008F4F99" w:rsidP="001F29D3">
            <w:pPr>
              <w:widowControl w:val="0"/>
              <w:autoSpaceDE w:val="0"/>
              <w:autoSpaceDN w:val="0"/>
              <w:adjustRightInd w:val="0"/>
              <w:spacing w:line="276" w:lineRule="auto"/>
            </w:pPr>
            <w:r w:rsidRPr="008179F2">
              <w:t>иммуноглобулин антирабический</w:t>
            </w: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иммуноглобулин против клещевого энцефалита</w:t>
            </w: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иммуноглобулин противостолбнячный человека</w:t>
            </w: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bookmarkStart w:id="104" w:name="sub_100701"/>
            <w:r w:rsidRPr="008179F2">
              <w:t>иммуноглобулин человека антирезус RHO(D)</w:t>
            </w:r>
            <w:bookmarkEnd w:id="104"/>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внутримышечного введения;</w:t>
            </w:r>
          </w:p>
          <w:p w:rsidR="008F4F99" w:rsidRPr="008179F2" w:rsidRDefault="008F4F99" w:rsidP="001F29D3">
            <w:pPr>
              <w:widowControl w:val="0"/>
              <w:autoSpaceDE w:val="0"/>
              <w:autoSpaceDN w:val="0"/>
              <w:adjustRightInd w:val="0"/>
              <w:spacing w:line="276" w:lineRule="auto"/>
            </w:pPr>
            <w:r w:rsidRPr="008179F2">
              <w:t>раствор для внутримышечного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иммуноглобулин человека противостафилококковый</w:t>
            </w:r>
          </w:p>
        </w:tc>
        <w:tc>
          <w:tcPr>
            <w:tcW w:w="5460" w:type="dxa"/>
          </w:tcPr>
          <w:p w:rsidR="008F4F99" w:rsidRPr="008179F2" w:rsidRDefault="008F4F99" w:rsidP="001F29D3">
            <w:pPr>
              <w:widowControl w:val="0"/>
              <w:autoSpaceDE w:val="0"/>
              <w:autoSpaceDN w:val="0"/>
              <w:adjustRightInd w:val="0"/>
              <w:spacing w:line="276" w:lineRule="auto"/>
              <w:jc w:val="both"/>
            </w:pPr>
            <w:r w:rsidRPr="008179F2">
              <w:rPr>
                <w:sz w:val="20"/>
                <w:szCs w:val="20"/>
                <w:shd w:val="clear" w:color="auto" w:fill="FFFFFF"/>
              </w:rPr>
              <w:t>раствора для внутримышечного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p>
        </w:tc>
        <w:tc>
          <w:tcPr>
            <w:tcW w:w="5460" w:type="dxa"/>
          </w:tcPr>
          <w:p w:rsidR="008F4F99" w:rsidRPr="008179F2" w:rsidRDefault="008F4F99" w:rsidP="001F29D3">
            <w:pPr>
              <w:widowControl w:val="0"/>
              <w:autoSpaceDE w:val="0"/>
              <w:autoSpaceDN w:val="0"/>
              <w:adjustRightInd w:val="0"/>
              <w:spacing w:line="276" w:lineRule="auto"/>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bookmarkStart w:id="105" w:name="sub_10024"/>
            <w:r w:rsidRPr="008179F2">
              <w:t>J07</w:t>
            </w:r>
            <w:bookmarkEnd w:id="105"/>
          </w:p>
        </w:tc>
        <w:tc>
          <w:tcPr>
            <w:tcW w:w="4340" w:type="dxa"/>
          </w:tcPr>
          <w:p w:rsidR="008F4F99" w:rsidRPr="008179F2" w:rsidRDefault="008F4F99" w:rsidP="001F29D3">
            <w:pPr>
              <w:widowControl w:val="0"/>
              <w:autoSpaceDE w:val="0"/>
              <w:autoSpaceDN w:val="0"/>
              <w:adjustRightInd w:val="0"/>
              <w:spacing w:line="276" w:lineRule="auto"/>
            </w:pPr>
            <w:r w:rsidRPr="008179F2">
              <w:t>вакцины</w:t>
            </w:r>
          </w:p>
        </w:tc>
        <w:tc>
          <w:tcPr>
            <w:tcW w:w="384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w:t>
            </w:r>
            <w:hyperlink r:id="rId61" w:anchor="lekarstvo" w:tgtFrame="_blank" w:history="1">
              <w:r w:rsidRPr="008179F2">
                <w:rPr>
                  <w:rStyle w:val="a7"/>
                  <w:b/>
                  <w:bCs/>
                  <w:color w:val="auto"/>
                  <w:sz w:val="20"/>
                  <w:szCs w:val="20"/>
                  <w:shd w:val="clear" w:color="auto" w:fill="FFFFFF"/>
                </w:rPr>
                <w:t>COVID-19</w:t>
              </w:r>
            </w:hyperlink>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before="108" w:after="108" w:line="276" w:lineRule="auto"/>
              <w:jc w:val="center"/>
              <w:outlineLvl w:val="0"/>
              <w:rPr>
                <w:b/>
                <w:bCs/>
              </w:rPr>
            </w:pPr>
            <w:bookmarkStart w:id="106" w:name="sub_1008"/>
            <w:r w:rsidRPr="008179F2">
              <w:rPr>
                <w:b/>
                <w:bCs/>
              </w:rPr>
              <w:t>L</w:t>
            </w:r>
            <w:bookmarkEnd w:id="106"/>
          </w:p>
        </w:tc>
        <w:tc>
          <w:tcPr>
            <w:tcW w:w="4340" w:type="dxa"/>
          </w:tcPr>
          <w:p w:rsidR="008F4F99" w:rsidRPr="008179F2" w:rsidRDefault="008F4F99" w:rsidP="001F29D3">
            <w:pPr>
              <w:widowControl w:val="0"/>
              <w:autoSpaceDE w:val="0"/>
              <w:autoSpaceDN w:val="0"/>
              <w:adjustRightInd w:val="0"/>
              <w:spacing w:line="276" w:lineRule="auto"/>
            </w:pPr>
            <w:r w:rsidRPr="008179F2">
              <w:rPr>
                <w:b/>
                <w:bCs/>
              </w:rPr>
              <w:t>противоопухолевые препараты и иммуномодуляторы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L01</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противоопухолевые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L01A</w:t>
            </w:r>
          </w:p>
        </w:tc>
        <w:tc>
          <w:tcPr>
            <w:tcW w:w="4340" w:type="dxa"/>
          </w:tcPr>
          <w:p w:rsidR="008F4F99" w:rsidRPr="008179F2" w:rsidRDefault="008F4F99" w:rsidP="001F29D3">
            <w:pPr>
              <w:widowControl w:val="0"/>
              <w:autoSpaceDE w:val="0"/>
              <w:autoSpaceDN w:val="0"/>
              <w:adjustRightInd w:val="0"/>
              <w:spacing w:line="276" w:lineRule="auto"/>
            </w:pPr>
            <w:r w:rsidRPr="008179F2">
              <w:t>алкилирующие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07" w:name="sub_10025"/>
            <w:r w:rsidRPr="008179F2">
              <w:t>L01AA</w:t>
            </w:r>
            <w:bookmarkEnd w:id="107"/>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аналоги азотистого иприта</w:t>
            </w:r>
          </w:p>
        </w:tc>
        <w:tc>
          <w:tcPr>
            <w:tcW w:w="3840" w:type="dxa"/>
          </w:tcPr>
          <w:p w:rsidR="008F4F99" w:rsidRPr="008179F2" w:rsidRDefault="008F4F99" w:rsidP="001F29D3">
            <w:pPr>
              <w:widowControl w:val="0"/>
              <w:autoSpaceDE w:val="0"/>
              <w:autoSpaceDN w:val="0"/>
              <w:adjustRightInd w:val="0"/>
              <w:spacing w:line="276" w:lineRule="auto"/>
            </w:pPr>
            <w:r w:rsidRPr="008179F2">
              <w:t>бендамустин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концентрата для приготовления раствора для инфузий;</w:t>
            </w:r>
          </w:p>
          <w:p w:rsidR="008F4F99" w:rsidRPr="008179F2" w:rsidRDefault="008F4F99" w:rsidP="001F29D3">
            <w:pPr>
              <w:widowControl w:val="0"/>
              <w:autoSpaceDE w:val="0"/>
              <w:autoSpaceDN w:val="0"/>
              <w:adjustRightInd w:val="0"/>
              <w:spacing w:line="276" w:lineRule="auto"/>
            </w:pPr>
            <w:r w:rsidRPr="008179F2">
              <w:t xml:space="preserve">порошок для приготовления концентрата для </w:t>
            </w:r>
            <w:r w:rsidRPr="008179F2">
              <w:lastRenderedPageBreak/>
              <w:t>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ифосфамид</w:t>
            </w:r>
          </w:p>
        </w:tc>
        <w:tc>
          <w:tcPr>
            <w:tcW w:w="5460" w:type="dxa"/>
          </w:tcPr>
          <w:p w:rsidR="008F4F99" w:rsidRPr="008179F2" w:rsidRDefault="008F4F99" w:rsidP="001F29D3">
            <w:pPr>
              <w:widowControl w:val="0"/>
              <w:autoSpaceDE w:val="0"/>
              <w:autoSpaceDN w:val="0"/>
              <w:adjustRightInd w:val="0"/>
              <w:spacing w:line="276" w:lineRule="auto"/>
            </w:pPr>
            <w:r w:rsidRPr="008179F2">
              <w:t>порошок для приготовления раствора для инфузий;</w:t>
            </w:r>
          </w:p>
          <w:p w:rsidR="008F4F99" w:rsidRPr="008179F2" w:rsidRDefault="008F4F99" w:rsidP="001F29D3">
            <w:pPr>
              <w:widowControl w:val="0"/>
              <w:autoSpaceDE w:val="0"/>
              <w:autoSpaceDN w:val="0"/>
              <w:adjustRightInd w:val="0"/>
              <w:spacing w:line="276" w:lineRule="auto"/>
            </w:pPr>
            <w:r w:rsidRPr="008179F2">
              <w:t>порошок для приготовления раствора для инъекций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мелфалан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внутрисосудистого введения;</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хлорамбуцил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циклофосфамид</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и внутримышечного введения;</w:t>
            </w:r>
          </w:p>
          <w:p w:rsidR="008F4F99" w:rsidRPr="008179F2" w:rsidRDefault="008F4F99" w:rsidP="001F29D3">
            <w:pPr>
              <w:widowControl w:val="0"/>
              <w:autoSpaceDE w:val="0"/>
              <w:autoSpaceDN w:val="0"/>
              <w:adjustRightInd w:val="0"/>
              <w:spacing w:line="276" w:lineRule="auto"/>
            </w:pPr>
            <w:r w:rsidRPr="008179F2">
              <w:t>порошок для приготовления раствора для внутривенного введения;</w:t>
            </w:r>
          </w:p>
          <w:p w:rsidR="008F4F99" w:rsidRPr="008179F2" w:rsidRDefault="008F4F99" w:rsidP="001F29D3">
            <w:pPr>
              <w:widowControl w:val="0"/>
              <w:autoSpaceDE w:val="0"/>
              <w:autoSpaceDN w:val="0"/>
              <w:adjustRightInd w:val="0"/>
              <w:spacing w:line="276" w:lineRule="auto"/>
            </w:pPr>
            <w:r w:rsidRPr="008179F2">
              <w:t>порошок для приготовления раствора для внутривенного и внутримышечного введения;</w:t>
            </w:r>
          </w:p>
          <w:p w:rsidR="008F4F99" w:rsidRPr="008179F2" w:rsidRDefault="008F4F99" w:rsidP="001F29D3">
            <w:pPr>
              <w:widowControl w:val="0"/>
              <w:autoSpaceDE w:val="0"/>
              <w:autoSpaceDN w:val="0"/>
              <w:adjustRightInd w:val="0"/>
              <w:spacing w:line="276" w:lineRule="auto"/>
            </w:pPr>
            <w:r w:rsidRPr="008179F2">
              <w:t>таблетки, покрытые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L01AB</w:t>
            </w:r>
          </w:p>
        </w:tc>
        <w:tc>
          <w:tcPr>
            <w:tcW w:w="4340" w:type="dxa"/>
          </w:tcPr>
          <w:p w:rsidR="008F4F99" w:rsidRPr="008179F2" w:rsidRDefault="008F4F99" w:rsidP="001F29D3">
            <w:pPr>
              <w:widowControl w:val="0"/>
              <w:autoSpaceDE w:val="0"/>
              <w:autoSpaceDN w:val="0"/>
              <w:adjustRightInd w:val="0"/>
              <w:spacing w:line="276" w:lineRule="auto"/>
            </w:pPr>
            <w:r w:rsidRPr="008179F2">
              <w:t>алкилсульфонаты</w:t>
            </w:r>
          </w:p>
        </w:tc>
        <w:tc>
          <w:tcPr>
            <w:tcW w:w="3840" w:type="dxa"/>
          </w:tcPr>
          <w:p w:rsidR="008F4F99" w:rsidRPr="008179F2" w:rsidRDefault="008F4F99" w:rsidP="001F29D3">
            <w:pPr>
              <w:widowControl w:val="0"/>
              <w:autoSpaceDE w:val="0"/>
              <w:autoSpaceDN w:val="0"/>
              <w:adjustRightInd w:val="0"/>
              <w:spacing w:line="276" w:lineRule="auto"/>
            </w:pPr>
            <w:r w:rsidRPr="008179F2">
              <w:t>бусульфан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оболочкой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L01AD</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производные нитрозомочевины</w:t>
            </w:r>
          </w:p>
        </w:tc>
        <w:tc>
          <w:tcPr>
            <w:tcW w:w="3840" w:type="dxa"/>
          </w:tcPr>
          <w:p w:rsidR="008F4F99" w:rsidRPr="008179F2" w:rsidRDefault="008F4F99" w:rsidP="001F29D3">
            <w:pPr>
              <w:widowControl w:val="0"/>
              <w:autoSpaceDE w:val="0"/>
              <w:autoSpaceDN w:val="0"/>
              <w:adjustRightInd w:val="0"/>
              <w:spacing w:line="276" w:lineRule="auto"/>
            </w:pPr>
            <w:r w:rsidRPr="008179F2">
              <w:t>кармустин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ломустин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L01AX</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другие алкилирующие средства</w:t>
            </w:r>
          </w:p>
        </w:tc>
        <w:tc>
          <w:tcPr>
            <w:tcW w:w="3840" w:type="dxa"/>
          </w:tcPr>
          <w:p w:rsidR="008F4F99" w:rsidRPr="008179F2" w:rsidRDefault="008F4F99" w:rsidP="001F29D3">
            <w:pPr>
              <w:widowControl w:val="0"/>
              <w:autoSpaceDE w:val="0"/>
              <w:autoSpaceDN w:val="0"/>
              <w:adjustRightInd w:val="0"/>
              <w:spacing w:line="276" w:lineRule="auto"/>
            </w:pPr>
            <w:r w:rsidRPr="008179F2">
              <w:t>дакарбазин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темозоломид</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инфузий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L01B</w:t>
            </w:r>
          </w:p>
        </w:tc>
        <w:tc>
          <w:tcPr>
            <w:tcW w:w="4340" w:type="dxa"/>
          </w:tcPr>
          <w:p w:rsidR="008F4F99" w:rsidRPr="008179F2" w:rsidRDefault="008F4F99" w:rsidP="001F29D3">
            <w:pPr>
              <w:widowControl w:val="0"/>
              <w:autoSpaceDE w:val="0"/>
              <w:autoSpaceDN w:val="0"/>
              <w:adjustRightInd w:val="0"/>
              <w:spacing w:line="276" w:lineRule="auto"/>
            </w:pPr>
            <w:r w:rsidRPr="008179F2">
              <w:t>антиметаболиты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L01BA</w:t>
            </w:r>
          </w:p>
        </w:tc>
        <w:tc>
          <w:tcPr>
            <w:tcW w:w="4340" w:type="dxa"/>
          </w:tcPr>
          <w:p w:rsidR="008F4F99" w:rsidRPr="008179F2" w:rsidRDefault="008F4F99" w:rsidP="001F29D3">
            <w:pPr>
              <w:widowControl w:val="0"/>
              <w:autoSpaceDE w:val="0"/>
              <w:autoSpaceDN w:val="0"/>
              <w:adjustRightInd w:val="0"/>
              <w:spacing w:line="276" w:lineRule="auto"/>
            </w:pPr>
            <w:r w:rsidRPr="008179F2">
              <w:t>аналоги фолиевой кислоты</w:t>
            </w:r>
          </w:p>
        </w:tc>
        <w:tc>
          <w:tcPr>
            <w:tcW w:w="3840" w:type="dxa"/>
          </w:tcPr>
          <w:p w:rsidR="008F4F99" w:rsidRPr="008179F2" w:rsidRDefault="008F4F99" w:rsidP="001F29D3">
            <w:pPr>
              <w:widowControl w:val="0"/>
              <w:autoSpaceDE w:val="0"/>
              <w:autoSpaceDN w:val="0"/>
              <w:adjustRightInd w:val="0"/>
              <w:spacing w:line="276" w:lineRule="auto"/>
            </w:pPr>
            <w:r w:rsidRPr="008179F2">
              <w:t>метотрексат</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концентрат для приготовления раствора для </w:t>
            </w:r>
            <w:proofErr w:type="gramStart"/>
            <w:r w:rsidRPr="008179F2">
              <w:rPr>
                <w:sz w:val="20"/>
                <w:szCs w:val="20"/>
                <w:shd w:val="clear" w:color="auto" w:fill="FFFFFF"/>
              </w:rPr>
              <w:t>инфузий;</w:t>
            </w:r>
            <w:r w:rsidRPr="008179F2">
              <w:rPr>
                <w:sz w:val="20"/>
                <w:szCs w:val="20"/>
              </w:rPr>
              <w:br/>
            </w:r>
            <w:r w:rsidRPr="008179F2">
              <w:rPr>
                <w:sz w:val="20"/>
                <w:szCs w:val="20"/>
                <w:shd w:val="clear" w:color="auto" w:fill="FFFFFF"/>
              </w:rPr>
              <w:t>лиофилизат</w:t>
            </w:r>
            <w:proofErr w:type="gramEnd"/>
            <w:r w:rsidRPr="008179F2">
              <w:rPr>
                <w:sz w:val="20"/>
                <w:szCs w:val="20"/>
                <w:shd w:val="clear" w:color="auto" w:fill="FFFFFF"/>
              </w:rPr>
              <w:t xml:space="preserve"> для приготовления раствора для инъекций;</w:t>
            </w:r>
            <w:r w:rsidRPr="008179F2">
              <w:rPr>
                <w:sz w:val="20"/>
                <w:szCs w:val="20"/>
              </w:rPr>
              <w:br/>
            </w:r>
            <w:r w:rsidRPr="008179F2">
              <w:rPr>
                <w:sz w:val="20"/>
                <w:szCs w:val="20"/>
                <w:shd w:val="clear" w:color="auto" w:fill="FFFFFF"/>
              </w:rPr>
              <w:t>раствор для инъекций;</w:t>
            </w:r>
            <w:r w:rsidRPr="008179F2">
              <w:rPr>
                <w:sz w:val="20"/>
                <w:szCs w:val="20"/>
              </w:rPr>
              <w:br/>
            </w:r>
            <w:r w:rsidRPr="008179F2">
              <w:rPr>
                <w:sz w:val="20"/>
                <w:szCs w:val="20"/>
                <w:shd w:val="clear" w:color="auto" w:fill="FFFFFF"/>
              </w:rPr>
              <w:lastRenderedPageBreak/>
              <w:t>таблетки;</w:t>
            </w:r>
            <w:r w:rsidRPr="008179F2">
              <w:rPr>
                <w:sz w:val="20"/>
                <w:szCs w:val="20"/>
              </w:rPr>
              <w:br/>
            </w:r>
            <w:r w:rsidRPr="008179F2">
              <w:rPr>
                <w:sz w:val="20"/>
                <w:szCs w:val="20"/>
                <w:shd w:val="clear" w:color="auto" w:fill="FFFFFF"/>
              </w:rPr>
              <w:t>таблетки, покрытые оболочкой;</w:t>
            </w:r>
            <w:r w:rsidRPr="008179F2">
              <w:rPr>
                <w:sz w:val="20"/>
                <w:szCs w:val="20"/>
              </w:rPr>
              <w:br/>
            </w:r>
            <w:r w:rsidRPr="008179F2">
              <w:rPr>
                <w:sz w:val="20"/>
                <w:szCs w:val="20"/>
                <w:shd w:val="clear" w:color="auto" w:fill="FFFFFF"/>
              </w:rPr>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both"/>
            </w:pPr>
          </w:p>
        </w:tc>
        <w:tc>
          <w:tcPr>
            <w:tcW w:w="4340" w:type="dxa"/>
          </w:tcPr>
          <w:p w:rsidR="008F4F99" w:rsidRPr="008179F2" w:rsidRDefault="008F4F99" w:rsidP="001F29D3">
            <w:pPr>
              <w:widowControl w:val="0"/>
              <w:autoSpaceDE w:val="0"/>
              <w:autoSpaceDN w:val="0"/>
              <w:adjustRightInd w:val="0"/>
              <w:spacing w:line="276" w:lineRule="auto"/>
              <w:jc w:val="both"/>
            </w:pPr>
          </w:p>
        </w:tc>
        <w:tc>
          <w:tcPr>
            <w:tcW w:w="3840" w:type="dxa"/>
          </w:tcPr>
          <w:p w:rsidR="008F4F99" w:rsidRPr="008179F2" w:rsidRDefault="008F4F99" w:rsidP="001F29D3">
            <w:pPr>
              <w:widowControl w:val="0"/>
              <w:autoSpaceDE w:val="0"/>
              <w:autoSpaceDN w:val="0"/>
              <w:adjustRightInd w:val="0"/>
              <w:spacing w:line="276" w:lineRule="auto"/>
            </w:pPr>
            <w:r w:rsidRPr="008179F2">
              <w:t>пеметрексед</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инфузий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both"/>
            </w:pPr>
          </w:p>
        </w:tc>
        <w:tc>
          <w:tcPr>
            <w:tcW w:w="4340" w:type="dxa"/>
          </w:tcPr>
          <w:p w:rsidR="008F4F99" w:rsidRPr="008179F2" w:rsidRDefault="008F4F99" w:rsidP="001F29D3">
            <w:pPr>
              <w:widowControl w:val="0"/>
              <w:autoSpaceDE w:val="0"/>
              <w:autoSpaceDN w:val="0"/>
              <w:adjustRightInd w:val="0"/>
              <w:spacing w:line="276" w:lineRule="auto"/>
              <w:jc w:val="both"/>
            </w:pPr>
          </w:p>
        </w:tc>
        <w:tc>
          <w:tcPr>
            <w:tcW w:w="3840" w:type="dxa"/>
          </w:tcPr>
          <w:p w:rsidR="008F4F99" w:rsidRPr="008179F2" w:rsidRDefault="008F4F99" w:rsidP="001F29D3">
            <w:pPr>
              <w:widowControl w:val="0"/>
              <w:autoSpaceDE w:val="0"/>
              <w:autoSpaceDN w:val="0"/>
              <w:adjustRightInd w:val="0"/>
              <w:spacing w:line="276" w:lineRule="auto"/>
            </w:pPr>
            <w:r w:rsidRPr="008179F2">
              <w:t>ралтитрексид</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инфузий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L01BB</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аналоги пурина</w:t>
            </w:r>
          </w:p>
        </w:tc>
        <w:tc>
          <w:tcPr>
            <w:tcW w:w="3840" w:type="dxa"/>
          </w:tcPr>
          <w:p w:rsidR="008F4F99" w:rsidRPr="008179F2" w:rsidRDefault="008F4F99" w:rsidP="001F29D3">
            <w:pPr>
              <w:widowControl w:val="0"/>
              <w:autoSpaceDE w:val="0"/>
              <w:autoSpaceDN w:val="0"/>
              <w:adjustRightInd w:val="0"/>
              <w:spacing w:line="276" w:lineRule="auto"/>
            </w:pPr>
            <w:r w:rsidRPr="008179F2">
              <w:t>меркаптопурин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неларабин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флударабин</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внутривенного введения;</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L01BC</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аналоги пиримидина</w:t>
            </w:r>
          </w:p>
        </w:tc>
        <w:tc>
          <w:tcPr>
            <w:tcW w:w="3840" w:type="dxa"/>
          </w:tcPr>
          <w:p w:rsidR="008F4F99" w:rsidRPr="008179F2" w:rsidRDefault="008F4F99" w:rsidP="001F29D3">
            <w:pPr>
              <w:widowControl w:val="0"/>
              <w:autoSpaceDE w:val="0"/>
              <w:autoSpaceDN w:val="0"/>
              <w:adjustRightInd w:val="0"/>
              <w:spacing w:line="276" w:lineRule="auto"/>
            </w:pPr>
            <w:r w:rsidRPr="008179F2">
              <w:t>азацитидин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суспензии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гемцитабин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концентрата для приготовления раствора для инфузий;</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капецитабин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фторурацил</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p w:rsidR="008F4F99" w:rsidRPr="008179F2" w:rsidRDefault="008F4F99" w:rsidP="001F29D3">
            <w:pPr>
              <w:widowControl w:val="0"/>
              <w:autoSpaceDE w:val="0"/>
              <w:autoSpaceDN w:val="0"/>
              <w:adjustRightInd w:val="0"/>
              <w:spacing w:line="276" w:lineRule="auto"/>
            </w:pPr>
            <w:r w:rsidRPr="008179F2">
              <w:t>раствор для внутрисосудистого введения;</w:t>
            </w:r>
          </w:p>
          <w:p w:rsidR="008F4F99" w:rsidRPr="008179F2" w:rsidRDefault="008F4F99" w:rsidP="001F29D3">
            <w:pPr>
              <w:widowControl w:val="0"/>
              <w:autoSpaceDE w:val="0"/>
              <w:autoSpaceDN w:val="0"/>
              <w:adjustRightInd w:val="0"/>
              <w:spacing w:line="276" w:lineRule="auto"/>
            </w:pPr>
            <w:r w:rsidRPr="008179F2">
              <w:t>раствор для внутрисосудистого и внутриполостного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цитарабин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инъекций;</w:t>
            </w:r>
          </w:p>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lastRenderedPageBreak/>
              <w:t>L01C</w:t>
            </w:r>
          </w:p>
        </w:tc>
        <w:tc>
          <w:tcPr>
            <w:tcW w:w="4340" w:type="dxa"/>
          </w:tcPr>
          <w:p w:rsidR="008F4F99" w:rsidRPr="008179F2" w:rsidRDefault="008F4F99" w:rsidP="001F29D3">
            <w:pPr>
              <w:widowControl w:val="0"/>
              <w:autoSpaceDE w:val="0"/>
              <w:autoSpaceDN w:val="0"/>
              <w:adjustRightInd w:val="0"/>
              <w:spacing w:line="276" w:lineRule="auto"/>
            </w:pPr>
            <w:r w:rsidRPr="008179F2">
              <w:t>алкалоиды растительного происхождения и другие природные вещества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L01CA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алкалоиды барвинка и их аналоги</w:t>
            </w:r>
          </w:p>
        </w:tc>
        <w:tc>
          <w:tcPr>
            <w:tcW w:w="3840" w:type="dxa"/>
          </w:tcPr>
          <w:p w:rsidR="008F4F99" w:rsidRPr="008179F2" w:rsidRDefault="008F4F99" w:rsidP="001F29D3">
            <w:pPr>
              <w:widowControl w:val="0"/>
              <w:autoSpaceDE w:val="0"/>
              <w:autoSpaceDN w:val="0"/>
              <w:adjustRightInd w:val="0"/>
              <w:spacing w:line="276" w:lineRule="auto"/>
            </w:pPr>
            <w:r w:rsidRPr="008179F2">
              <w:t>винбластин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винкристин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винорелбин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L01CB</w:t>
            </w:r>
          </w:p>
        </w:tc>
        <w:tc>
          <w:tcPr>
            <w:tcW w:w="4340" w:type="dxa"/>
          </w:tcPr>
          <w:p w:rsidR="008F4F99" w:rsidRPr="008179F2" w:rsidRDefault="008F4F99" w:rsidP="001F29D3">
            <w:pPr>
              <w:widowControl w:val="0"/>
              <w:autoSpaceDE w:val="0"/>
              <w:autoSpaceDN w:val="0"/>
              <w:adjustRightInd w:val="0"/>
              <w:spacing w:line="276" w:lineRule="auto"/>
            </w:pPr>
            <w:r w:rsidRPr="008179F2">
              <w:t>производные подофиллотоксина</w:t>
            </w:r>
          </w:p>
        </w:tc>
        <w:tc>
          <w:tcPr>
            <w:tcW w:w="3840" w:type="dxa"/>
          </w:tcPr>
          <w:p w:rsidR="008F4F99" w:rsidRPr="008179F2" w:rsidRDefault="008F4F99" w:rsidP="001F29D3">
            <w:pPr>
              <w:widowControl w:val="0"/>
              <w:autoSpaceDE w:val="0"/>
              <w:autoSpaceDN w:val="0"/>
              <w:adjustRightInd w:val="0"/>
              <w:spacing w:line="276" w:lineRule="auto"/>
            </w:pPr>
            <w:r w:rsidRPr="008179F2">
              <w:t>этопозид</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L01CD</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таксаны</w:t>
            </w:r>
          </w:p>
        </w:tc>
        <w:tc>
          <w:tcPr>
            <w:tcW w:w="3840" w:type="dxa"/>
          </w:tcPr>
          <w:p w:rsidR="008F4F99" w:rsidRPr="008179F2" w:rsidRDefault="008F4F99" w:rsidP="001F29D3">
            <w:pPr>
              <w:widowControl w:val="0"/>
              <w:autoSpaceDE w:val="0"/>
              <w:autoSpaceDN w:val="0"/>
              <w:adjustRightInd w:val="0"/>
              <w:spacing w:line="276" w:lineRule="auto"/>
            </w:pPr>
            <w:r w:rsidRPr="008179F2">
              <w:t>доцетаксел</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кабазитаксел</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паклитаксел</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инфузий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L01D</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противоопухолевые антибиотики и родственные соединения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08" w:name="sub_10026"/>
            <w:r w:rsidRPr="008179F2">
              <w:t>L01DB</w:t>
            </w:r>
            <w:bookmarkEnd w:id="108"/>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антрациклины и родственные соединения</w:t>
            </w:r>
          </w:p>
        </w:tc>
        <w:tc>
          <w:tcPr>
            <w:tcW w:w="3840" w:type="dxa"/>
          </w:tcPr>
          <w:p w:rsidR="008F4F99" w:rsidRPr="008179F2" w:rsidRDefault="008F4F99" w:rsidP="001F29D3">
            <w:pPr>
              <w:widowControl w:val="0"/>
              <w:autoSpaceDE w:val="0"/>
              <w:autoSpaceDN w:val="0"/>
              <w:adjustRightInd w:val="0"/>
              <w:spacing w:line="276" w:lineRule="auto"/>
            </w:pPr>
            <w:r w:rsidRPr="008179F2">
              <w:t>даунорубицин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доксорубицин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концентрат для приготовления раствора для внутрисосудистого и внутрипузырного </w:t>
            </w:r>
            <w:proofErr w:type="gramStart"/>
            <w:r w:rsidRPr="008179F2">
              <w:rPr>
                <w:sz w:val="20"/>
                <w:szCs w:val="20"/>
                <w:shd w:val="clear" w:color="auto" w:fill="FFFFFF"/>
              </w:rPr>
              <w:t>введения;</w:t>
            </w:r>
            <w:r w:rsidRPr="008179F2">
              <w:rPr>
                <w:sz w:val="20"/>
                <w:szCs w:val="20"/>
              </w:rPr>
              <w:br/>
            </w:r>
            <w:r w:rsidRPr="008179F2">
              <w:rPr>
                <w:sz w:val="20"/>
                <w:szCs w:val="20"/>
                <w:shd w:val="clear" w:color="auto" w:fill="FFFFFF"/>
              </w:rPr>
              <w:t>концентрат</w:t>
            </w:r>
            <w:proofErr w:type="gramEnd"/>
            <w:r w:rsidRPr="008179F2">
              <w:rPr>
                <w:sz w:val="20"/>
                <w:szCs w:val="20"/>
                <w:shd w:val="clear" w:color="auto" w:fill="FFFFFF"/>
              </w:rPr>
              <w:t xml:space="preserve"> для приготовления раствора для инфузий;</w:t>
            </w:r>
            <w:r w:rsidRPr="008179F2">
              <w:rPr>
                <w:sz w:val="20"/>
                <w:szCs w:val="20"/>
              </w:rPr>
              <w:br/>
            </w:r>
            <w:r w:rsidRPr="008179F2">
              <w:rPr>
                <w:sz w:val="20"/>
                <w:szCs w:val="20"/>
                <w:shd w:val="clear" w:color="auto" w:fill="FFFFFF"/>
              </w:rPr>
              <w:t>лиофилизат для приготовления раствора для внутрисосудистого и внутрипузырного введения;</w:t>
            </w:r>
            <w:r w:rsidRPr="008179F2">
              <w:rPr>
                <w:sz w:val="20"/>
                <w:szCs w:val="20"/>
              </w:rPr>
              <w:br/>
            </w:r>
            <w:r w:rsidRPr="008179F2">
              <w:rPr>
                <w:sz w:val="20"/>
                <w:szCs w:val="20"/>
                <w:shd w:val="clear" w:color="auto" w:fill="FFFFFF"/>
              </w:rPr>
              <w:lastRenderedPageBreak/>
              <w:t>раствор для внутрисосудистого и внутрипузырного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идарубицин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лиофилизат для приготовления раствора для внутривенного </w:t>
            </w:r>
            <w:proofErr w:type="gramStart"/>
            <w:r w:rsidRPr="008179F2">
              <w:rPr>
                <w:sz w:val="20"/>
                <w:szCs w:val="20"/>
                <w:shd w:val="clear" w:color="auto" w:fill="FFFFFF"/>
              </w:rPr>
              <w:t>введения;</w:t>
            </w:r>
            <w:r w:rsidRPr="008179F2">
              <w:rPr>
                <w:sz w:val="20"/>
                <w:szCs w:val="20"/>
              </w:rPr>
              <w:br/>
            </w:r>
            <w:r w:rsidRPr="008179F2">
              <w:rPr>
                <w:sz w:val="20"/>
                <w:szCs w:val="20"/>
                <w:shd w:val="clear" w:color="auto" w:fill="FFFFFF"/>
              </w:rPr>
              <w:t>раствор</w:t>
            </w:r>
            <w:proofErr w:type="gramEnd"/>
            <w:r w:rsidRPr="008179F2">
              <w:rPr>
                <w:sz w:val="20"/>
                <w:szCs w:val="20"/>
                <w:shd w:val="clear" w:color="auto" w:fill="FFFFFF"/>
              </w:rPr>
              <w:t xml:space="preserve">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митоксантрон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концентрат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эпирубицин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онцентрат для приготовления раствора для внутрисосудистого и внутрипузырного </w:t>
            </w:r>
            <w:proofErr w:type="gramStart"/>
            <w:r w:rsidRPr="008179F2">
              <w:rPr>
                <w:sz w:val="20"/>
                <w:szCs w:val="20"/>
                <w:shd w:val="clear" w:color="auto" w:fill="FFFFFF"/>
              </w:rPr>
              <w:t>введения;</w:t>
            </w:r>
            <w:r w:rsidRPr="008179F2">
              <w:rPr>
                <w:sz w:val="20"/>
                <w:szCs w:val="20"/>
              </w:rPr>
              <w:br/>
            </w:r>
            <w:r w:rsidRPr="008179F2">
              <w:rPr>
                <w:sz w:val="20"/>
                <w:szCs w:val="20"/>
                <w:shd w:val="clear" w:color="auto" w:fill="FFFFFF"/>
              </w:rPr>
              <w:t>лиофилизат</w:t>
            </w:r>
            <w:proofErr w:type="gramEnd"/>
            <w:r w:rsidRPr="008179F2">
              <w:rPr>
                <w:sz w:val="20"/>
                <w:szCs w:val="20"/>
                <w:shd w:val="clear" w:color="auto" w:fill="FFFFFF"/>
              </w:rPr>
              <w:t xml:space="preserve"> для приготовления раствора для внутрисосудистого и внутрипузырного введения</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L01DC</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другие противоопухолевые антибиотики</w:t>
            </w:r>
          </w:p>
        </w:tc>
        <w:tc>
          <w:tcPr>
            <w:tcW w:w="3840" w:type="dxa"/>
          </w:tcPr>
          <w:p w:rsidR="008F4F99" w:rsidRPr="008179F2" w:rsidRDefault="008F4F99" w:rsidP="001F29D3">
            <w:pPr>
              <w:widowControl w:val="0"/>
              <w:autoSpaceDE w:val="0"/>
              <w:autoSpaceDN w:val="0"/>
              <w:adjustRightInd w:val="0"/>
              <w:spacing w:line="276" w:lineRule="auto"/>
            </w:pPr>
            <w:r w:rsidRPr="008179F2">
              <w:t>блеомицин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инъекций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иксабепилон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митомицин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инъекций;</w:t>
            </w:r>
          </w:p>
          <w:p w:rsidR="008F4F99" w:rsidRPr="008179F2" w:rsidRDefault="008F4F99" w:rsidP="001F29D3">
            <w:pPr>
              <w:widowControl w:val="0"/>
              <w:autoSpaceDE w:val="0"/>
              <w:autoSpaceDN w:val="0"/>
              <w:adjustRightInd w:val="0"/>
              <w:spacing w:line="276" w:lineRule="auto"/>
            </w:pPr>
            <w:r w:rsidRPr="008179F2">
              <w:t>порошок для приготовления раствора для инъекций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L01X</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противоопухолевые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L01XA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препараты платины</w:t>
            </w:r>
          </w:p>
        </w:tc>
        <w:tc>
          <w:tcPr>
            <w:tcW w:w="3840" w:type="dxa"/>
          </w:tcPr>
          <w:p w:rsidR="008F4F99" w:rsidRPr="008179F2" w:rsidRDefault="008F4F99" w:rsidP="001F29D3">
            <w:pPr>
              <w:widowControl w:val="0"/>
              <w:autoSpaceDE w:val="0"/>
              <w:autoSpaceDN w:val="0"/>
              <w:adjustRightInd w:val="0"/>
              <w:spacing w:line="276" w:lineRule="auto"/>
            </w:pPr>
            <w:r w:rsidRPr="008179F2">
              <w:t>карбоплатин</w:t>
            </w:r>
          </w:p>
        </w:tc>
        <w:tc>
          <w:tcPr>
            <w:tcW w:w="5460" w:type="dxa"/>
          </w:tcPr>
          <w:p w:rsidR="008F4F99" w:rsidRPr="008179F2" w:rsidRDefault="008F4F99" w:rsidP="001F29D3">
            <w:pPr>
              <w:widowControl w:val="0"/>
              <w:autoSpaceDE w:val="0"/>
              <w:autoSpaceDN w:val="0"/>
              <w:adjustRightInd w:val="0"/>
              <w:spacing w:line="276" w:lineRule="auto"/>
              <w:ind w:left="-644" w:firstLine="644"/>
            </w:pPr>
            <w:r w:rsidRPr="008179F2">
              <w:rPr>
                <w:sz w:val="20"/>
                <w:szCs w:val="20"/>
                <w:shd w:val="clear" w:color="auto" w:fill="FFFFFF"/>
              </w:rPr>
              <w:t xml:space="preserve">концентрат для приготовления раствора для </w:t>
            </w:r>
            <w:proofErr w:type="gramStart"/>
            <w:r w:rsidRPr="008179F2">
              <w:rPr>
                <w:sz w:val="20"/>
                <w:szCs w:val="20"/>
                <w:shd w:val="clear" w:color="auto" w:fill="FFFFFF"/>
              </w:rPr>
              <w:t>инфузий;</w:t>
            </w:r>
            <w:r w:rsidRPr="008179F2">
              <w:rPr>
                <w:sz w:val="20"/>
                <w:szCs w:val="20"/>
              </w:rPr>
              <w:br/>
            </w:r>
            <w:r w:rsidRPr="008179F2">
              <w:rPr>
                <w:sz w:val="20"/>
                <w:szCs w:val="20"/>
                <w:shd w:val="clear" w:color="auto" w:fill="FFFFFF"/>
              </w:rPr>
              <w:t>лиофилизат</w:t>
            </w:r>
            <w:proofErr w:type="gramEnd"/>
            <w:r w:rsidRPr="008179F2">
              <w:rPr>
                <w:sz w:val="20"/>
                <w:szCs w:val="20"/>
                <w:shd w:val="clear" w:color="auto" w:fill="FFFFFF"/>
              </w:rPr>
              <w:t xml:space="preserve">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оксалиплатин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концентрат для приготовления раствора для </w:t>
            </w:r>
            <w:proofErr w:type="gramStart"/>
            <w:r w:rsidRPr="008179F2">
              <w:rPr>
                <w:sz w:val="20"/>
                <w:szCs w:val="20"/>
                <w:shd w:val="clear" w:color="auto" w:fill="FFFFFF"/>
              </w:rPr>
              <w:t>инфузий;</w:t>
            </w:r>
            <w:r w:rsidRPr="008179F2">
              <w:rPr>
                <w:sz w:val="20"/>
                <w:szCs w:val="20"/>
              </w:rPr>
              <w:br/>
            </w:r>
            <w:r w:rsidRPr="008179F2">
              <w:rPr>
                <w:sz w:val="20"/>
                <w:szCs w:val="20"/>
                <w:shd w:val="clear" w:color="auto" w:fill="FFFFFF"/>
              </w:rPr>
              <w:t>лиофилизат</w:t>
            </w:r>
            <w:proofErr w:type="gramEnd"/>
            <w:r w:rsidRPr="008179F2">
              <w:rPr>
                <w:sz w:val="20"/>
                <w:szCs w:val="20"/>
                <w:shd w:val="clear" w:color="auto" w:fill="FFFFFF"/>
              </w:rPr>
              <w:t xml:space="preserve">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цисплатин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концентрат для приготовления раствора для </w:t>
            </w:r>
            <w:proofErr w:type="gramStart"/>
            <w:r w:rsidRPr="008179F2">
              <w:rPr>
                <w:sz w:val="20"/>
                <w:szCs w:val="20"/>
                <w:shd w:val="clear" w:color="auto" w:fill="FFFFFF"/>
              </w:rPr>
              <w:t>инфузий;</w:t>
            </w:r>
            <w:r w:rsidRPr="008179F2">
              <w:rPr>
                <w:sz w:val="20"/>
                <w:szCs w:val="20"/>
              </w:rPr>
              <w:br/>
            </w:r>
            <w:r w:rsidRPr="008179F2">
              <w:rPr>
                <w:sz w:val="20"/>
                <w:szCs w:val="20"/>
                <w:shd w:val="clear" w:color="auto" w:fill="FFFFFF"/>
              </w:rPr>
              <w:t>лиофилизат</w:t>
            </w:r>
            <w:proofErr w:type="gramEnd"/>
            <w:r w:rsidRPr="008179F2">
              <w:rPr>
                <w:sz w:val="20"/>
                <w:szCs w:val="20"/>
                <w:shd w:val="clear" w:color="auto" w:fill="FFFFFF"/>
              </w:rPr>
              <w:t xml:space="preserve"> для приготовления раствора для инфузий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L01XB</w:t>
            </w:r>
          </w:p>
        </w:tc>
        <w:tc>
          <w:tcPr>
            <w:tcW w:w="4340" w:type="dxa"/>
          </w:tcPr>
          <w:p w:rsidR="008F4F99" w:rsidRPr="008179F2" w:rsidRDefault="008F4F99" w:rsidP="001F29D3">
            <w:pPr>
              <w:widowControl w:val="0"/>
              <w:autoSpaceDE w:val="0"/>
              <w:autoSpaceDN w:val="0"/>
              <w:adjustRightInd w:val="0"/>
              <w:spacing w:line="276" w:lineRule="auto"/>
            </w:pPr>
            <w:r w:rsidRPr="008179F2">
              <w:t>метилгидразины</w:t>
            </w:r>
          </w:p>
        </w:tc>
        <w:tc>
          <w:tcPr>
            <w:tcW w:w="3840" w:type="dxa"/>
          </w:tcPr>
          <w:p w:rsidR="008F4F99" w:rsidRPr="008179F2" w:rsidRDefault="008F4F99" w:rsidP="001F29D3">
            <w:pPr>
              <w:widowControl w:val="0"/>
              <w:autoSpaceDE w:val="0"/>
              <w:autoSpaceDN w:val="0"/>
              <w:adjustRightInd w:val="0"/>
              <w:spacing w:line="276" w:lineRule="auto"/>
            </w:pPr>
            <w:r w:rsidRPr="008179F2">
              <w:t>прокарбазин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09" w:name="sub_10027"/>
            <w:r w:rsidRPr="008179F2">
              <w:t>L01XC</w:t>
            </w:r>
            <w:bookmarkEnd w:id="109"/>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моноклональные антитела</w:t>
            </w:r>
          </w:p>
        </w:tc>
        <w:tc>
          <w:tcPr>
            <w:tcW w:w="384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авелумаб</w:t>
            </w:r>
          </w:p>
        </w:tc>
        <w:tc>
          <w:tcPr>
            <w:tcW w:w="546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концентрат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атезолизумаб</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бевацизумаб</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блинатумомаб</w:t>
            </w:r>
          </w:p>
        </w:tc>
        <w:tc>
          <w:tcPr>
            <w:tcW w:w="5460" w:type="dxa"/>
          </w:tcPr>
          <w:p w:rsidR="008F4F99" w:rsidRPr="008179F2" w:rsidRDefault="008F4F99" w:rsidP="001F29D3">
            <w:pPr>
              <w:widowControl w:val="0"/>
              <w:autoSpaceDE w:val="0"/>
              <w:autoSpaceDN w:val="0"/>
              <w:adjustRightInd w:val="0"/>
              <w:spacing w:line="276" w:lineRule="auto"/>
            </w:pPr>
            <w:r w:rsidRPr="008179F2">
              <w:t>порошок для приготовления концентрата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брентуксимаб ведотин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концентрата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даратумумаб</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дурвалумаб</w:t>
            </w:r>
          </w:p>
        </w:tc>
        <w:tc>
          <w:tcPr>
            <w:tcW w:w="546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концентрат для приготовления раствора для инфузий</w:t>
            </w:r>
          </w:p>
        </w:tc>
      </w:tr>
      <w:tr w:rsidR="008179F2" w:rsidRPr="008179F2" w:rsidTr="001F29D3">
        <w:trPr>
          <w:trHeight w:val="780"/>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ипилимумаб</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tc>
      </w:tr>
      <w:tr w:rsidR="008179F2" w:rsidRPr="008179F2" w:rsidTr="001F29D3">
        <w:trPr>
          <w:trHeight w:val="345"/>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изатуксимаб</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ниволумаб</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обинутузумаб</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панитумумаб</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пембролизумаб</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пертузумаб</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пролголимаб</w:t>
            </w:r>
          </w:p>
        </w:tc>
        <w:tc>
          <w:tcPr>
            <w:tcW w:w="546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концентрат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рамуцирумаб</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ритуксимаб</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p w:rsidR="008F4F99" w:rsidRPr="008179F2" w:rsidRDefault="008F4F99" w:rsidP="001F29D3">
            <w:pPr>
              <w:widowControl w:val="0"/>
              <w:autoSpaceDE w:val="0"/>
              <w:autoSpaceDN w:val="0"/>
              <w:adjustRightInd w:val="0"/>
              <w:spacing w:line="276" w:lineRule="auto"/>
            </w:pPr>
            <w:r w:rsidRPr="008179F2">
              <w:lastRenderedPageBreak/>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трастузумаб</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концентрата для приготовления раствора для инфузий;</w:t>
            </w:r>
          </w:p>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трастузумаб эмтанзин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концентрата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цетуксимаб</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элотузумаб</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концентрата для приготовления раствора для инфузий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10" w:name="sub_10028"/>
            <w:r w:rsidRPr="008179F2">
              <w:t>L01XE</w:t>
            </w:r>
            <w:bookmarkEnd w:id="110"/>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ингибиторы протеинкиназы</w:t>
            </w:r>
          </w:p>
        </w:tc>
        <w:tc>
          <w:tcPr>
            <w:tcW w:w="384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абемациклиб</w:t>
            </w:r>
          </w:p>
        </w:tc>
        <w:tc>
          <w:tcPr>
            <w:tcW w:w="546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акситиниб</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акситиниб</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алектиниб</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афатиниб</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бозутиниб</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вандетаниб</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вемурафениб</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гефитиниб</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дабрафениб</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дазатиниб</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таблетки, покрытые пленочной оболочкой</w:t>
            </w:r>
          </w:p>
        </w:tc>
      </w:tr>
      <w:tr w:rsidR="008179F2" w:rsidRPr="008179F2" w:rsidTr="001F29D3">
        <w:trPr>
          <w:trHeight w:val="390"/>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ибрутиниб</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rPr>
          <w:trHeight w:val="225"/>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rPr>
                <w:sz w:val="20"/>
                <w:szCs w:val="20"/>
                <w:shd w:val="clear" w:color="auto" w:fill="FFFFFF"/>
              </w:rPr>
            </w:pPr>
            <w:r w:rsidRPr="008179F2">
              <w:rPr>
                <w:sz w:val="20"/>
                <w:szCs w:val="20"/>
                <w:shd w:val="clear" w:color="auto" w:fill="FFFFFF"/>
              </w:rPr>
              <w:t>иматиниб</w:t>
            </w:r>
          </w:p>
        </w:tc>
        <w:tc>
          <w:tcPr>
            <w:tcW w:w="5460" w:type="dxa"/>
          </w:tcPr>
          <w:p w:rsidR="008F4F99" w:rsidRPr="008179F2" w:rsidRDefault="008F4F99" w:rsidP="001F29D3">
            <w:pPr>
              <w:widowControl w:val="0"/>
              <w:autoSpaceDE w:val="0"/>
              <w:autoSpaceDN w:val="0"/>
              <w:adjustRightInd w:val="0"/>
              <w:spacing w:line="276" w:lineRule="auto"/>
            </w:pPr>
            <w:proofErr w:type="gramStart"/>
            <w:r w:rsidRPr="008179F2">
              <w:rPr>
                <w:sz w:val="20"/>
                <w:szCs w:val="20"/>
                <w:shd w:val="clear" w:color="auto" w:fill="FFFFFF"/>
              </w:rPr>
              <w:t>капсулы;</w:t>
            </w:r>
            <w:r w:rsidRPr="008179F2">
              <w:rPr>
                <w:sz w:val="20"/>
                <w:szCs w:val="20"/>
              </w:rPr>
              <w:br/>
            </w:r>
            <w:r w:rsidRPr="008179F2">
              <w:rPr>
                <w:sz w:val="20"/>
                <w:szCs w:val="20"/>
                <w:shd w:val="clear" w:color="auto" w:fill="FFFFFF"/>
              </w:rPr>
              <w:t>таблетки</w:t>
            </w:r>
            <w:proofErr w:type="gramEnd"/>
            <w:r w:rsidRPr="008179F2">
              <w:rPr>
                <w:sz w:val="20"/>
                <w:szCs w:val="20"/>
                <w:shd w:val="clear" w:color="auto" w:fill="FFFFFF"/>
              </w:rPr>
              <w:t>,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кабозантиниб</w:t>
            </w:r>
          </w:p>
        </w:tc>
        <w:tc>
          <w:tcPr>
            <w:tcW w:w="546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кобиметиниб</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кризотиниб</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лапатиниб</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ленватиниб</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мидостаурин</w:t>
            </w:r>
          </w:p>
        </w:tc>
        <w:tc>
          <w:tcPr>
            <w:tcW w:w="546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капсулы</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нилотиниб</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нинтеданиб</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 мягкие</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осимертиниб</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пазопаниб</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палбоциклиб</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регорафениб</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рибоциклиб</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руксолитиниб</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сорафениб</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сунитиниб</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траметиниб</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церитиниб</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эрлотиниб</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11" w:name="sub_10029"/>
            <w:r w:rsidRPr="008179F2">
              <w:t>L01XX</w:t>
            </w:r>
            <w:bookmarkEnd w:id="111"/>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прочие противоопухолевые препараты</w:t>
            </w:r>
          </w:p>
        </w:tc>
        <w:tc>
          <w:tcPr>
            <w:tcW w:w="3840" w:type="dxa"/>
          </w:tcPr>
          <w:p w:rsidR="008F4F99" w:rsidRPr="008179F2" w:rsidRDefault="008F4F99" w:rsidP="001F29D3">
            <w:pPr>
              <w:widowControl w:val="0"/>
              <w:autoSpaceDE w:val="0"/>
              <w:autoSpaceDN w:val="0"/>
              <w:adjustRightInd w:val="0"/>
              <w:spacing w:line="276" w:lineRule="auto"/>
            </w:pPr>
            <w:r w:rsidRPr="008179F2">
              <w:t>аспарагиназа</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и внутримышечного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афлиберцепт</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p w:rsidR="008F4F99" w:rsidRPr="008179F2" w:rsidRDefault="008F4F99" w:rsidP="001F29D3">
            <w:pPr>
              <w:widowControl w:val="0"/>
              <w:autoSpaceDE w:val="0"/>
              <w:autoSpaceDN w:val="0"/>
              <w:adjustRightInd w:val="0"/>
              <w:spacing w:line="276" w:lineRule="auto"/>
            </w:pPr>
            <w:r w:rsidRPr="008179F2">
              <w:t>раствор для внутриглазного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бортезомиб</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и подкожного введения;</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венетоклакс</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висмодегиб</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гидроксикарбамид</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иксазомиб</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иринотекан</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карфилзомиб</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митотан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rPr>
          <w:trHeight w:val="357"/>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олапариб</w:t>
            </w:r>
          </w:p>
        </w:tc>
        <w:tc>
          <w:tcPr>
            <w:tcW w:w="546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таблетки, покрытые пленочной оболочкой</w:t>
            </w:r>
          </w:p>
        </w:tc>
      </w:tr>
      <w:tr w:rsidR="008179F2" w:rsidRPr="008179F2" w:rsidTr="001F29D3">
        <w:trPr>
          <w:trHeight w:val="360"/>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третиноин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rPr>
          <w:trHeight w:val="150"/>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pStyle w:val="afa"/>
              <w:rPr>
                <w:rFonts w:ascii="Times New Roman" w:hAnsi="Times New Roman" w:cs="Times New Roman"/>
              </w:rPr>
            </w:pPr>
            <w:r w:rsidRPr="008179F2">
              <w:rPr>
                <w:rFonts w:ascii="Times New Roman" w:hAnsi="Times New Roman" w:cs="Times New Roman"/>
              </w:rPr>
              <w:t>талазопариб</w:t>
            </w:r>
          </w:p>
        </w:tc>
        <w:tc>
          <w:tcPr>
            <w:tcW w:w="5460" w:type="dxa"/>
          </w:tcPr>
          <w:p w:rsidR="008F4F99" w:rsidRPr="008179F2" w:rsidRDefault="008F4F99" w:rsidP="001F29D3">
            <w:pPr>
              <w:pStyle w:val="afa"/>
              <w:rPr>
                <w:rFonts w:ascii="Times New Roman" w:hAnsi="Times New Roman" w:cs="Times New Roman"/>
              </w:rPr>
            </w:pPr>
            <w:r w:rsidRPr="008179F2">
              <w:rPr>
                <w:rFonts w:ascii="Times New Roman" w:hAnsi="Times New Roman" w:cs="Times New Roman"/>
              </w:rPr>
              <w:t>капсулы</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фактор некроза опухоли альфа-1</w:t>
            </w:r>
          </w:p>
          <w:p w:rsidR="008F4F99" w:rsidRPr="008179F2" w:rsidRDefault="008F4F99" w:rsidP="001F29D3">
            <w:pPr>
              <w:widowControl w:val="0"/>
              <w:autoSpaceDE w:val="0"/>
              <w:autoSpaceDN w:val="0"/>
              <w:adjustRightInd w:val="0"/>
              <w:spacing w:line="276" w:lineRule="auto"/>
            </w:pPr>
            <w:r w:rsidRPr="008179F2">
              <w:t>(тимозин рекомбинантный)</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эрибулин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L02</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противоопухолевые гормональные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L02A</w:t>
            </w:r>
          </w:p>
        </w:tc>
        <w:tc>
          <w:tcPr>
            <w:tcW w:w="4340" w:type="dxa"/>
          </w:tcPr>
          <w:p w:rsidR="008F4F99" w:rsidRPr="008179F2" w:rsidRDefault="008F4F99" w:rsidP="001F29D3">
            <w:pPr>
              <w:widowControl w:val="0"/>
              <w:autoSpaceDE w:val="0"/>
              <w:autoSpaceDN w:val="0"/>
              <w:adjustRightInd w:val="0"/>
              <w:spacing w:line="276" w:lineRule="auto"/>
            </w:pPr>
            <w:r w:rsidRPr="008179F2">
              <w:t>гормоны и родственные соединения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L02AB</w:t>
            </w:r>
          </w:p>
        </w:tc>
        <w:tc>
          <w:tcPr>
            <w:tcW w:w="4340" w:type="dxa"/>
          </w:tcPr>
          <w:p w:rsidR="008F4F99" w:rsidRPr="008179F2" w:rsidRDefault="008F4F99" w:rsidP="001F29D3">
            <w:pPr>
              <w:widowControl w:val="0"/>
              <w:autoSpaceDE w:val="0"/>
              <w:autoSpaceDN w:val="0"/>
              <w:adjustRightInd w:val="0"/>
              <w:spacing w:line="276" w:lineRule="auto"/>
            </w:pPr>
            <w:r w:rsidRPr="008179F2">
              <w:t>гестагены</w:t>
            </w:r>
          </w:p>
        </w:tc>
        <w:tc>
          <w:tcPr>
            <w:tcW w:w="3840" w:type="dxa"/>
          </w:tcPr>
          <w:p w:rsidR="008F4F99" w:rsidRPr="008179F2" w:rsidRDefault="008F4F99" w:rsidP="001F29D3">
            <w:pPr>
              <w:widowControl w:val="0"/>
              <w:autoSpaceDE w:val="0"/>
              <w:autoSpaceDN w:val="0"/>
              <w:adjustRightInd w:val="0"/>
              <w:spacing w:line="276" w:lineRule="auto"/>
            </w:pPr>
            <w:r w:rsidRPr="008179F2">
              <w:t>медроксипрогестерон</w:t>
            </w:r>
          </w:p>
        </w:tc>
        <w:tc>
          <w:tcPr>
            <w:tcW w:w="5460" w:type="dxa"/>
          </w:tcPr>
          <w:p w:rsidR="008F4F99" w:rsidRPr="008179F2" w:rsidRDefault="008F4F99" w:rsidP="001F29D3">
            <w:pPr>
              <w:widowControl w:val="0"/>
              <w:autoSpaceDE w:val="0"/>
              <w:autoSpaceDN w:val="0"/>
              <w:adjustRightInd w:val="0"/>
              <w:spacing w:line="276" w:lineRule="auto"/>
            </w:pPr>
            <w:r w:rsidRPr="008179F2">
              <w:t>суспензия для внутримышечного введения;</w:t>
            </w:r>
          </w:p>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L02AE</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аналоги гонадотропин-рилизинг гормона</w:t>
            </w:r>
          </w:p>
        </w:tc>
        <w:tc>
          <w:tcPr>
            <w:tcW w:w="3840" w:type="dxa"/>
          </w:tcPr>
          <w:p w:rsidR="008F4F99" w:rsidRPr="008179F2" w:rsidRDefault="008F4F99" w:rsidP="001F29D3">
            <w:pPr>
              <w:widowControl w:val="0"/>
              <w:autoSpaceDE w:val="0"/>
              <w:autoSpaceDN w:val="0"/>
              <w:adjustRightInd w:val="0"/>
              <w:spacing w:line="276" w:lineRule="auto"/>
            </w:pPr>
            <w:r w:rsidRPr="008179F2">
              <w:t>бусерелин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суспензии для внутримышечного введения пролонгированного действия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гозерелин</w:t>
            </w:r>
          </w:p>
        </w:tc>
        <w:tc>
          <w:tcPr>
            <w:tcW w:w="5460" w:type="dxa"/>
          </w:tcPr>
          <w:p w:rsidR="008F4F99" w:rsidRPr="008179F2" w:rsidRDefault="008F4F99" w:rsidP="001F29D3">
            <w:pPr>
              <w:widowControl w:val="0"/>
              <w:autoSpaceDE w:val="0"/>
              <w:autoSpaceDN w:val="0"/>
              <w:adjustRightInd w:val="0"/>
              <w:spacing w:line="276" w:lineRule="auto"/>
            </w:pPr>
            <w:r w:rsidRPr="008179F2">
              <w:t>имплантат;</w:t>
            </w:r>
          </w:p>
          <w:p w:rsidR="008F4F99" w:rsidRPr="008179F2" w:rsidRDefault="008F4F99" w:rsidP="001F29D3">
            <w:pPr>
              <w:widowControl w:val="0"/>
              <w:autoSpaceDE w:val="0"/>
              <w:autoSpaceDN w:val="0"/>
              <w:adjustRightInd w:val="0"/>
              <w:spacing w:line="276" w:lineRule="auto"/>
            </w:pPr>
            <w:r w:rsidRPr="008179F2">
              <w:t>капсула для подкожного введения пролонгированного действия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лейпрорелин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подкожного введения;</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суспензии для внутримышечного и подкожного введения пролонгированного действия;</w:t>
            </w:r>
          </w:p>
          <w:p w:rsidR="008F4F99" w:rsidRPr="008179F2" w:rsidRDefault="008F4F99" w:rsidP="001F29D3">
            <w:pPr>
              <w:widowControl w:val="0"/>
              <w:autoSpaceDE w:val="0"/>
              <w:autoSpaceDN w:val="0"/>
              <w:adjustRightInd w:val="0"/>
              <w:spacing w:line="276" w:lineRule="auto"/>
            </w:pPr>
            <w:r w:rsidRPr="008179F2">
              <w:t xml:space="preserve">лиофилизат для приготовления суспензии для </w:t>
            </w:r>
            <w:r w:rsidRPr="008179F2">
              <w:lastRenderedPageBreak/>
              <w:t>внутримышечного и подкожного введения с пролонгированным высвобождением</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трипторелин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подкожного введения;</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суспензии для внутримышечного введения пролонгированного действия;</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суспензии для внутримышечного введения с пролонгированным высвобождением;</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суспензии для внутримышечного и подкожного введения пролонгированного действия;</w:t>
            </w:r>
          </w:p>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L02B</w:t>
            </w:r>
          </w:p>
        </w:tc>
        <w:tc>
          <w:tcPr>
            <w:tcW w:w="4340" w:type="dxa"/>
          </w:tcPr>
          <w:p w:rsidR="008F4F99" w:rsidRPr="008179F2" w:rsidRDefault="008F4F99" w:rsidP="001F29D3">
            <w:pPr>
              <w:widowControl w:val="0"/>
              <w:autoSpaceDE w:val="0"/>
              <w:autoSpaceDN w:val="0"/>
              <w:adjustRightInd w:val="0"/>
              <w:spacing w:line="276" w:lineRule="auto"/>
            </w:pPr>
            <w:r w:rsidRPr="008179F2">
              <w:t>антагонисты гормонов и родственные соединения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L02BA</w:t>
            </w:r>
          </w:p>
        </w:tc>
        <w:tc>
          <w:tcPr>
            <w:tcW w:w="4340" w:type="dxa"/>
          </w:tcPr>
          <w:p w:rsidR="008F4F99" w:rsidRPr="008179F2" w:rsidRDefault="008F4F99" w:rsidP="001F29D3">
            <w:pPr>
              <w:widowControl w:val="0"/>
              <w:autoSpaceDE w:val="0"/>
              <w:autoSpaceDN w:val="0"/>
              <w:adjustRightInd w:val="0"/>
              <w:spacing w:line="276" w:lineRule="auto"/>
            </w:pPr>
            <w:r w:rsidRPr="008179F2">
              <w:t>антиэстрогены</w:t>
            </w:r>
          </w:p>
        </w:tc>
        <w:tc>
          <w:tcPr>
            <w:tcW w:w="3840" w:type="dxa"/>
          </w:tcPr>
          <w:p w:rsidR="008F4F99" w:rsidRPr="008179F2" w:rsidRDefault="008F4F99" w:rsidP="001F29D3">
            <w:pPr>
              <w:widowControl w:val="0"/>
              <w:autoSpaceDE w:val="0"/>
              <w:autoSpaceDN w:val="0"/>
              <w:adjustRightInd w:val="0"/>
              <w:spacing w:line="276" w:lineRule="auto"/>
            </w:pPr>
            <w:r w:rsidRPr="008179F2">
              <w:t>тамоксифен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both"/>
            </w:pPr>
          </w:p>
        </w:tc>
        <w:tc>
          <w:tcPr>
            <w:tcW w:w="4340" w:type="dxa"/>
          </w:tcPr>
          <w:p w:rsidR="008F4F99" w:rsidRPr="008179F2" w:rsidRDefault="008F4F99" w:rsidP="001F29D3">
            <w:pPr>
              <w:widowControl w:val="0"/>
              <w:autoSpaceDE w:val="0"/>
              <w:autoSpaceDN w:val="0"/>
              <w:adjustRightInd w:val="0"/>
              <w:spacing w:line="276" w:lineRule="auto"/>
              <w:jc w:val="both"/>
            </w:pPr>
          </w:p>
        </w:tc>
        <w:tc>
          <w:tcPr>
            <w:tcW w:w="3840" w:type="dxa"/>
          </w:tcPr>
          <w:p w:rsidR="008F4F99" w:rsidRPr="008179F2" w:rsidRDefault="008F4F99" w:rsidP="001F29D3">
            <w:pPr>
              <w:widowControl w:val="0"/>
              <w:autoSpaceDE w:val="0"/>
              <w:autoSpaceDN w:val="0"/>
              <w:adjustRightInd w:val="0"/>
              <w:spacing w:line="276" w:lineRule="auto"/>
            </w:pPr>
            <w:r w:rsidRPr="008179F2">
              <w:t>фулвестрант</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внутримышечного введения</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12" w:name="sub_10030"/>
            <w:r w:rsidRPr="008179F2">
              <w:t>L02BB</w:t>
            </w:r>
            <w:bookmarkEnd w:id="112"/>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антиандрогены</w:t>
            </w:r>
          </w:p>
        </w:tc>
        <w:tc>
          <w:tcPr>
            <w:tcW w:w="384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апалутамид</w:t>
            </w:r>
          </w:p>
        </w:tc>
        <w:tc>
          <w:tcPr>
            <w:tcW w:w="546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бикалутамид</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флутамид</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энзалутамид</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L02BG</w:t>
            </w:r>
          </w:p>
        </w:tc>
        <w:tc>
          <w:tcPr>
            <w:tcW w:w="4340" w:type="dxa"/>
          </w:tcPr>
          <w:p w:rsidR="008F4F99" w:rsidRPr="008179F2" w:rsidRDefault="008F4F99" w:rsidP="001F29D3">
            <w:pPr>
              <w:widowControl w:val="0"/>
              <w:autoSpaceDE w:val="0"/>
              <w:autoSpaceDN w:val="0"/>
              <w:adjustRightInd w:val="0"/>
              <w:spacing w:line="276" w:lineRule="auto"/>
            </w:pPr>
            <w:r w:rsidRPr="008179F2">
              <w:t>ингибиторы ароматазы</w:t>
            </w:r>
          </w:p>
        </w:tc>
        <w:tc>
          <w:tcPr>
            <w:tcW w:w="3840" w:type="dxa"/>
          </w:tcPr>
          <w:p w:rsidR="008F4F99" w:rsidRPr="008179F2" w:rsidRDefault="008F4F99" w:rsidP="001F29D3">
            <w:pPr>
              <w:widowControl w:val="0"/>
              <w:autoSpaceDE w:val="0"/>
              <w:autoSpaceDN w:val="0"/>
              <w:adjustRightInd w:val="0"/>
              <w:spacing w:line="276" w:lineRule="auto"/>
            </w:pPr>
            <w:r w:rsidRPr="008179F2">
              <w:t>анастрозол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L02BX</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другие антагонисты гормонов и родственные соединения</w:t>
            </w:r>
          </w:p>
        </w:tc>
        <w:tc>
          <w:tcPr>
            <w:tcW w:w="3840" w:type="dxa"/>
          </w:tcPr>
          <w:p w:rsidR="008F4F99" w:rsidRPr="008179F2" w:rsidRDefault="008F4F99" w:rsidP="001F29D3">
            <w:pPr>
              <w:widowControl w:val="0"/>
              <w:autoSpaceDE w:val="0"/>
              <w:autoSpaceDN w:val="0"/>
              <w:adjustRightInd w:val="0"/>
              <w:spacing w:line="276" w:lineRule="auto"/>
            </w:pPr>
            <w:r w:rsidRPr="008179F2">
              <w:t>абиратерон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дегареликс</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подкожного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lastRenderedPageBreak/>
              <w:t>L03</w:t>
            </w:r>
          </w:p>
        </w:tc>
        <w:tc>
          <w:tcPr>
            <w:tcW w:w="4340" w:type="dxa"/>
          </w:tcPr>
          <w:p w:rsidR="008F4F99" w:rsidRPr="008179F2" w:rsidRDefault="008F4F99" w:rsidP="001F29D3">
            <w:pPr>
              <w:widowControl w:val="0"/>
              <w:autoSpaceDE w:val="0"/>
              <w:autoSpaceDN w:val="0"/>
              <w:adjustRightInd w:val="0"/>
              <w:spacing w:line="276" w:lineRule="auto"/>
            </w:pPr>
            <w:r w:rsidRPr="008179F2">
              <w:t>иммуностимуляторы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L03A</w:t>
            </w:r>
          </w:p>
        </w:tc>
        <w:tc>
          <w:tcPr>
            <w:tcW w:w="4340" w:type="dxa"/>
          </w:tcPr>
          <w:p w:rsidR="008F4F99" w:rsidRPr="008179F2" w:rsidRDefault="008F4F99" w:rsidP="001F29D3">
            <w:pPr>
              <w:widowControl w:val="0"/>
              <w:autoSpaceDE w:val="0"/>
              <w:autoSpaceDN w:val="0"/>
              <w:adjustRightInd w:val="0"/>
              <w:spacing w:line="276" w:lineRule="auto"/>
            </w:pPr>
            <w:r w:rsidRPr="008179F2">
              <w:t>иммуностимуляторы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L03AA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колониестимулирующие факторы</w:t>
            </w:r>
          </w:p>
        </w:tc>
        <w:tc>
          <w:tcPr>
            <w:tcW w:w="3840" w:type="dxa"/>
          </w:tcPr>
          <w:p w:rsidR="008F4F99" w:rsidRPr="008179F2" w:rsidRDefault="008F4F99" w:rsidP="001F29D3">
            <w:pPr>
              <w:widowControl w:val="0"/>
              <w:autoSpaceDE w:val="0"/>
              <w:autoSpaceDN w:val="0"/>
              <w:adjustRightInd w:val="0"/>
              <w:spacing w:line="276" w:lineRule="auto"/>
            </w:pPr>
            <w:r w:rsidRPr="008179F2">
              <w:t>филграстим</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подкожного введения;</w:t>
            </w:r>
          </w:p>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эмпэгфилграстим</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L03AB</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интерфероны</w:t>
            </w:r>
          </w:p>
        </w:tc>
        <w:tc>
          <w:tcPr>
            <w:tcW w:w="3840" w:type="dxa"/>
          </w:tcPr>
          <w:p w:rsidR="008F4F99" w:rsidRPr="008179F2" w:rsidRDefault="008F4F99" w:rsidP="001F29D3">
            <w:pPr>
              <w:widowControl w:val="0"/>
              <w:autoSpaceDE w:val="0"/>
              <w:autoSpaceDN w:val="0"/>
              <w:adjustRightInd w:val="0"/>
              <w:spacing w:line="276" w:lineRule="auto"/>
            </w:pPr>
            <w:r w:rsidRPr="008179F2">
              <w:t>интерферон альфа</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гель для местного и наружного применения;</w:t>
            </w:r>
            <w:r w:rsidRPr="008179F2">
              <w:rPr>
                <w:sz w:val="20"/>
                <w:szCs w:val="20"/>
              </w:rPr>
              <w:br/>
            </w:r>
            <w:r w:rsidRPr="008179F2">
              <w:rPr>
                <w:sz w:val="20"/>
                <w:szCs w:val="20"/>
                <w:shd w:val="clear" w:color="auto" w:fill="FFFFFF"/>
              </w:rPr>
              <w:t>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w:t>
            </w:r>
            <w:r w:rsidRPr="008179F2">
              <w:rPr>
                <w:sz w:val="20"/>
                <w:szCs w:val="20"/>
              </w:rPr>
              <w:br/>
            </w:r>
            <w:r w:rsidRPr="008179F2">
              <w:rPr>
                <w:sz w:val="20"/>
                <w:szCs w:val="20"/>
                <w:shd w:val="clear" w:color="auto" w:fill="FFFFFF"/>
              </w:rPr>
              <w:t>лиофилизат для приготовления раствора для интраназального введения;</w:t>
            </w:r>
            <w:r w:rsidRPr="008179F2">
              <w:rPr>
                <w:sz w:val="20"/>
                <w:szCs w:val="20"/>
              </w:rPr>
              <w:br/>
            </w:r>
            <w:r w:rsidRPr="008179F2">
              <w:rPr>
                <w:sz w:val="20"/>
                <w:szCs w:val="20"/>
                <w:shd w:val="clear" w:color="auto" w:fill="FFFFFF"/>
              </w:rPr>
              <w:t>лиофилизат для приготовления раствора для инъекций; лиофилизат для приготовления раствора для инъекций и местного применения;</w:t>
            </w:r>
            <w:r w:rsidRPr="008179F2">
              <w:rPr>
                <w:sz w:val="20"/>
                <w:szCs w:val="20"/>
              </w:rPr>
              <w:br/>
            </w:r>
            <w:r w:rsidRPr="008179F2">
              <w:rPr>
                <w:sz w:val="20"/>
                <w:szCs w:val="20"/>
                <w:shd w:val="clear" w:color="auto" w:fill="FFFFFF"/>
              </w:rPr>
              <w:t>лиофилизат для приготовления суспензии для приема внутрь; мазь для наружного и местного применения;</w:t>
            </w:r>
            <w:r w:rsidRPr="008179F2">
              <w:rPr>
                <w:sz w:val="20"/>
                <w:szCs w:val="20"/>
              </w:rPr>
              <w:br/>
            </w:r>
            <w:r w:rsidRPr="008179F2">
              <w:rPr>
                <w:sz w:val="20"/>
                <w:szCs w:val="20"/>
                <w:shd w:val="clear" w:color="auto" w:fill="FFFFFF"/>
              </w:rPr>
              <w:t>раствор для внутримышечного, субконъюнктивального введения и закапывания в глаз;</w:t>
            </w:r>
            <w:r w:rsidRPr="008179F2">
              <w:rPr>
                <w:sz w:val="20"/>
                <w:szCs w:val="20"/>
              </w:rPr>
              <w:br/>
            </w:r>
            <w:r w:rsidRPr="008179F2">
              <w:rPr>
                <w:sz w:val="20"/>
                <w:szCs w:val="20"/>
                <w:shd w:val="clear" w:color="auto" w:fill="FFFFFF"/>
              </w:rPr>
              <w:t>раствор для инъекций; раствор для внутривенного и подкожного введения;</w:t>
            </w:r>
            <w:r w:rsidRPr="008179F2">
              <w:rPr>
                <w:sz w:val="20"/>
                <w:szCs w:val="20"/>
              </w:rPr>
              <w:br/>
            </w:r>
            <w:r w:rsidRPr="008179F2">
              <w:rPr>
                <w:sz w:val="20"/>
                <w:szCs w:val="20"/>
                <w:shd w:val="clear" w:color="auto" w:fill="FFFFFF"/>
              </w:rPr>
              <w:t>раствор для подкожного введения;</w:t>
            </w:r>
            <w:r w:rsidRPr="008179F2">
              <w:rPr>
                <w:sz w:val="20"/>
                <w:szCs w:val="20"/>
              </w:rPr>
              <w:br/>
            </w:r>
            <w:r w:rsidRPr="008179F2">
              <w:rPr>
                <w:sz w:val="20"/>
                <w:szCs w:val="20"/>
                <w:shd w:val="clear" w:color="auto" w:fill="FFFFFF"/>
              </w:rPr>
              <w:t>суппозитории ректальные (</w:t>
            </w:r>
            <w:r w:rsidRPr="008179F2">
              <w:rPr>
                <w:b/>
                <w:bCs/>
                <w:sz w:val="20"/>
                <w:szCs w:val="20"/>
                <w:shd w:val="clear" w:color="auto" w:fill="FFFFFF"/>
              </w:rPr>
              <w:t>COVID-19</w:t>
            </w:r>
            <w:r w:rsidRPr="008179F2">
              <w:rPr>
                <w:sz w:val="20"/>
                <w:szCs w:val="20"/>
                <w:shd w:val="clear" w:color="auto" w:fill="FFFFFF"/>
              </w:rPr>
              <w:t>)</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интерферон бета-1a</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внутримышечного введения;</w:t>
            </w:r>
          </w:p>
          <w:p w:rsidR="008F4F99" w:rsidRPr="008179F2" w:rsidRDefault="008F4F99" w:rsidP="001F29D3">
            <w:pPr>
              <w:widowControl w:val="0"/>
              <w:autoSpaceDE w:val="0"/>
              <w:autoSpaceDN w:val="0"/>
              <w:adjustRightInd w:val="0"/>
              <w:spacing w:line="276" w:lineRule="auto"/>
            </w:pPr>
            <w:r w:rsidRPr="008179F2">
              <w:t>раствор для внутримышечного введения;</w:t>
            </w:r>
          </w:p>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интерферон бета-1b</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подкожного введения;</w:t>
            </w:r>
          </w:p>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интерферон гамма</w:t>
            </w:r>
          </w:p>
        </w:tc>
        <w:tc>
          <w:tcPr>
            <w:tcW w:w="5460" w:type="dxa"/>
          </w:tcPr>
          <w:p w:rsidR="008F4F99" w:rsidRPr="008179F2" w:rsidRDefault="008F4F99" w:rsidP="001F29D3">
            <w:pPr>
              <w:widowControl w:val="0"/>
              <w:autoSpaceDE w:val="0"/>
              <w:autoSpaceDN w:val="0"/>
              <w:adjustRightInd w:val="0"/>
              <w:spacing w:line="276" w:lineRule="auto"/>
            </w:pPr>
            <w:r w:rsidRPr="008179F2">
              <w:t xml:space="preserve">лиофилизат для приготовления раствора для </w:t>
            </w:r>
            <w:r w:rsidRPr="008179F2">
              <w:lastRenderedPageBreak/>
              <w:t>внутримышечного и подкожного введения;</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интраназального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пэгинтерферон альфа-2a</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пэгинтерферон альфа-2b</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пэгинтерферон бета-1a</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цепэгинтерферон альфа-2b</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13" w:name="sub_10031"/>
            <w:r w:rsidRPr="008179F2">
              <w:t>L03AX</w:t>
            </w:r>
            <w:bookmarkEnd w:id="113"/>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другие иммуностимуляторы</w:t>
            </w:r>
          </w:p>
        </w:tc>
        <w:tc>
          <w:tcPr>
            <w:tcW w:w="3840" w:type="dxa"/>
          </w:tcPr>
          <w:p w:rsidR="008F4F99" w:rsidRPr="008179F2" w:rsidRDefault="008F4F99" w:rsidP="001F29D3">
            <w:pPr>
              <w:widowControl w:val="0"/>
              <w:autoSpaceDE w:val="0"/>
              <w:autoSpaceDN w:val="0"/>
              <w:adjustRightInd w:val="0"/>
              <w:spacing w:line="276" w:lineRule="auto"/>
            </w:pPr>
            <w:r w:rsidRPr="008179F2">
              <w:t>азоксимера бромид</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инъекций и местного применения;</w:t>
            </w:r>
          </w:p>
          <w:p w:rsidR="008F4F99" w:rsidRPr="008179F2" w:rsidRDefault="008F4F99" w:rsidP="001F29D3">
            <w:pPr>
              <w:widowControl w:val="0"/>
              <w:autoSpaceDE w:val="0"/>
              <w:autoSpaceDN w:val="0"/>
              <w:adjustRightInd w:val="0"/>
              <w:spacing w:line="276" w:lineRule="auto"/>
            </w:pPr>
            <w:r w:rsidRPr="008179F2">
              <w:t>суппозитории вагинальные и ректальные;</w:t>
            </w:r>
          </w:p>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вакцина для лечения рака мочевого пузыря БЦЖ</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суспензии для внутрипузырного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глатирамера ацетат</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глутамил-цистеинил-глицин динатрия</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меглюмина акридонацетат</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тилорон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таблетки, покрытые оболочкой;</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L04</w:t>
            </w:r>
          </w:p>
        </w:tc>
        <w:tc>
          <w:tcPr>
            <w:tcW w:w="4340" w:type="dxa"/>
          </w:tcPr>
          <w:p w:rsidR="008F4F99" w:rsidRPr="008179F2" w:rsidRDefault="008F4F99" w:rsidP="001F29D3">
            <w:pPr>
              <w:widowControl w:val="0"/>
              <w:autoSpaceDE w:val="0"/>
              <w:autoSpaceDN w:val="0"/>
              <w:adjustRightInd w:val="0"/>
              <w:spacing w:line="276" w:lineRule="auto"/>
            </w:pPr>
            <w:r w:rsidRPr="008179F2">
              <w:t>иммунодепрессанты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L04A</w:t>
            </w:r>
          </w:p>
        </w:tc>
        <w:tc>
          <w:tcPr>
            <w:tcW w:w="4340" w:type="dxa"/>
          </w:tcPr>
          <w:p w:rsidR="008F4F99" w:rsidRPr="008179F2" w:rsidRDefault="008F4F99" w:rsidP="001F29D3">
            <w:pPr>
              <w:widowControl w:val="0"/>
              <w:autoSpaceDE w:val="0"/>
              <w:autoSpaceDN w:val="0"/>
              <w:adjustRightInd w:val="0"/>
              <w:spacing w:line="276" w:lineRule="auto"/>
            </w:pPr>
            <w:r w:rsidRPr="008179F2">
              <w:t>иммунодепрессанты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14" w:name="sub_10032"/>
            <w:r w:rsidRPr="008179F2">
              <w:t>L04AA</w:t>
            </w:r>
            <w:bookmarkEnd w:id="114"/>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селективные иммунодепрессанты</w:t>
            </w:r>
          </w:p>
        </w:tc>
        <w:tc>
          <w:tcPr>
            <w:tcW w:w="3840" w:type="dxa"/>
          </w:tcPr>
          <w:p w:rsidR="008F4F99" w:rsidRPr="008179F2" w:rsidRDefault="008F4F99" w:rsidP="001F29D3">
            <w:pPr>
              <w:widowControl w:val="0"/>
              <w:autoSpaceDE w:val="0"/>
              <w:autoSpaceDN w:val="0"/>
              <w:adjustRightInd w:val="0"/>
              <w:spacing w:line="276" w:lineRule="auto"/>
            </w:pPr>
            <w:r w:rsidRPr="008179F2">
              <w:t>абатацепт</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концентрата для приготовления раствора для инфузий;</w:t>
            </w:r>
          </w:p>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алемтузумаб</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апремиласт</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барицитиниб</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белимумаб</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концентрата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ведолизумаб</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концентрата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иммуноглобулин антитимоцитарный</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концентрат для приготовления раствора для </w:t>
            </w:r>
            <w:proofErr w:type="gramStart"/>
            <w:r w:rsidRPr="008179F2">
              <w:rPr>
                <w:sz w:val="20"/>
                <w:szCs w:val="20"/>
                <w:shd w:val="clear" w:color="auto" w:fill="FFFFFF"/>
              </w:rPr>
              <w:t>инфузий;</w:t>
            </w:r>
            <w:r w:rsidRPr="008179F2">
              <w:rPr>
                <w:sz w:val="20"/>
                <w:szCs w:val="20"/>
              </w:rPr>
              <w:br/>
            </w:r>
            <w:r w:rsidRPr="008179F2">
              <w:rPr>
                <w:sz w:val="20"/>
                <w:szCs w:val="20"/>
                <w:shd w:val="clear" w:color="auto" w:fill="FFFFFF"/>
              </w:rPr>
              <w:t>лиофилизат</w:t>
            </w:r>
            <w:proofErr w:type="gramEnd"/>
            <w:r w:rsidRPr="008179F2">
              <w:rPr>
                <w:sz w:val="20"/>
                <w:szCs w:val="20"/>
                <w:shd w:val="clear" w:color="auto" w:fill="FFFFFF"/>
              </w:rPr>
              <w:t xml:space="preserve"> для приготовления раствора для инфузий</w:t>
            </w:r>
          </w:p>
        </w:tc>
      </w:tr>
      <w:tr w:rsidR="008179F2" w:rsidRPr="008179F2" w:rsidTr="001F29D3">
        <w:trPr>
          <w:trHeight w:val="345"/>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лефлуномид</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rPr>
          <w:trHeight w:val="345"/>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кладрибин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таблетки</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микофенолата мофетил</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микофеноловая кислота</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кишечнорастворимые, покрытые оболочкой;</w:t>
            </w:r>
          </w:p>
          <w:p w:rsidR="008F4F99" w:rsidRPr="008179F2" w:rsidRDefault="008F4F99" w:rsidP="001F29D3">
            <w:pPr>
              <w:widowControl w:val="0"/>
              <w:autoSpaceDE w:val="0"/>
              <w:autoSpaceDN w:val="0"/>
              <w:adjustRightInd w:val="0"/>
              <w:spacing w:line="276" w:lineRule="auto"/>
            </w:pPr>
            <w:r w:rsidRPr="008179F2">
              <w:t>таблетки, покрытые кишечнорастворимой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натализумаб</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tc>
      </w:tr>
      <w:tr w:rsidR="008179F2" w:rsidRPr="008179F2" w:rsidTr="001F29D3">
        <w:trPr>
          <w:trHeight w:val="330"/>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окрелизумаб</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tc>
      </w:tr>
      <w:tr w:rsidR="008179F2" w:rsidRPr="008179F2" w:rsidTr="001F29D3">
        <w:trPr>
          <w:trHeight w:val="300"/>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rPr>
                <w:sz w:val="20"/>
                <w:szCs w:val="20"/>
              </w:rPr>
            </w:pPr>
            <w:r w:rsidRPr="008179F2">
              <w:rPr>
                <w:sz w:val="20"/>
                <w:szCs w:val="20"/>
              </w:rPr>
              <w:t>сипонимод</w:t>
            </w:r>
          </w:p>
          <w:p w:rsidR="008F4F99" w:rsidRPr="008179F2" w:rsidRDefault="008F4F99" w:rsidP="001F29D3">
            <w:pPr>
              <w:widowControl w:val="0"/>
              <w:autoSpaceDE w:val="0"/>
              <w:autoSpaceDN w:val="0"/>
              <w:adjustRightInd w:val="0"/>
              <w:spacing w:line="276" w:lineRule="auto"/>
            </w:pP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терифлуномид</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тофацитиниб</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упадацитиниб</w:t>
            </w:r>
          </w:p>
        </w:tc>
        <w:tc>
          <w:tcPr>
            <w:tcW w:w="546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таблетки с пролонгированным высвобождением,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финголимод</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эверолимус</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диспергируемые</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экулизумаб</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L04AB</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ингибиторы фактора некроза опухоли альфа (ФНО-альфа)</w:t>
            </w:r>
          </w:p>
        </w:tc>
        <w:tc>
          <w:tcPr>
            <w:tcW w:w="3840" w:type="dxa"/>
          </w:tcPr>
          <w:p w:rsidR="008F4F99" w:rsidRPr="008179F2" w:rsidRDefault="008F4F99" w:rsidP="001F29D3">
            <w:pPr>
              <w:widowControl w:val="0"/>
              <w:autoSpaceDE w:val="0"/>
              <w:autoSpaceDN w:val="0"/>
              <w:adjustRightInd w:val="0"/>
              <w:spacing w:line="276" w:lineRule="auto"/>
            </w:pPr>
            <w:r w:rsidRPr="008179F2">
              <w:t>адалимумаб</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голимумаб</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инфликсимаб</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инфузий;</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концентрата для приготовления раствора для инфузий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цертолизумаба пэгол</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этанерцепт</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подкожного введения;</w:t>
            </w:r>
          </w:p>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15" w:name="sub_1081"/>
            <w:r w:rsidRPr="008179F2">
              <w:t>L04AC</w:t>
            </w:r>
            <w:bookmarkEnd w:id="115"/>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ингибиторы интерлейкина</w:t>
            </w:r>
          </w:p>
        </w:tc>
        <w:tc>
          <w:tcPr>
            <w:tcW w:w="3840" w:type="dxa"/>
          </w:tcPr>
          <w:p w:rsidR="008F4F99" w:rsidRPr="008179F2" w:rsidRDefault="008F4F99" w:rsidP="001F29D3">
            <w:pPr>
              <w:widowControl w:val="0"/>
              <w:autoSpaceDE w:val="0"/>
              <w:autoSpaceDN w:val="0"/>
              <w:adjustRightInd w:val="0"/>
              <w:spacing w:line="276" w:lineRule="auto"/>
            </w:pPr>
            <w:r w:rsidRPr="008179F2">
              <w:t>базиликсимаб</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tc>
      </w:tr>
      <w:tr w:rsidR="008179F2" w:rsidRPr="008179F2" w:rsidTr="001F29D3">
        <w:trPr>
          <w:trHeight w:val="435"/>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гуселькумаб</w:t>
            </w:r>
          </w:p>
        </w:tc>
        <w:tc>
          <w:tcPr>
            <w:tcW w:w="546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раствор для подкожного введения</w:t>
            </w:r>
          </w:p>
        </w:tc>
      </w:tr>
      <w:tr w:rsidR="008179F2" w:rsidRPr="008179F2" w:rsidTr="001F29D3">
        <w:trPr>
          <w:trHeight w:val="345"/>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rPr>
                <w:shd w:val="clear" w:color="auto" w:fill="C1D7FF"/>
              </w:rPr>
            </w:pPr>
            <w:r w:rsidRPr="008179F2">
              <w:rPr>
                <w:sz w:val="20"/>
                <w:szCs w:val="20"/>
                <w:shd w:val="clear" w:color="auto" w:fill="FFFFFF"/>
              </w:rPr>
              <w:t>анакинра</w:t>
            </w:r>
          </w:p>
        </w:tc>
        <w:tc>
          <w:tcPr>
            <w:tcW w:w="5460" w:type="dxa"/>
          </w:tcPr>
          <w:p w:rsidR="008F4F99" w:rsidRPr="008179F2" w:rsidRDefault="008F4F99" w:rsidP="001F29D3">
            <w:pPr>
              <w:widowControl w:val="0"/>
              <w:autoSpaceDE w:val="0"/>
              <w:autoSpaceDN w:val="0"/>
              <w:adjustRightInd w:val="0"/>
              <w:spacing w:line="276" w:lineRule="auto"/>
              <w:rPr>
                <w:shd w:val="clear" w:color="auto" w:fill="C1D7FF"/>
              </w:rPr>
            </w:pPr>
            <w:r w:rsidRPr="008179F2">
              <w:rPr>
                <w:sz w:val="20"/>
                <w:szCs w:val="20"/>
                <w:shd w:val="clear" w:color="auto" w:fill="FFFFFF"/>
              </w:rPr>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иксекизумаб</w:t>
            </w:r>
          </w:p>
        </w:tc>
        <w:tc>
          <w:tcPr>
            <w:tcW w:w="546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канакинумаб</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левилимаб</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r w:rsidRPr="008179F2">
              <w:rPr>
                <w:sz w:val="20"/>
                <w:szCs w:val="20"/>
                <w:shd w:val="clear" w:color="auto" w:fill="FFFFFF"/>
              </w:rPr>
              <w:t xml:space="preserve"> (</w:t>
            </w:r>
            <w:r w:rsidRPr="008179F2">
              <w:rPr>
                <w:b/>
                <w:bCs/>
                <w:sz w:val="20"/>
                <w:szCs w:val="20"/>
                <w:shd w:val="clear" w:color="auto" w:fill="FFFFFF"/>
              </w:rPr>
              <w:t>COVID-19</w:t>
            </w:r>
            <w:r w:rsidRPr="008179F2">
              <w:rPr>
                <w:sz w:val="20"/>
                <w:szCs w:val="20"/>
                <w:shd w:val="clear" w:color="auto" w:fill="FFFFFF"/>
              </w:rPr>
              <w:t>)</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нетакимаб</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олокизумаб</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r w:rsidRPr="008179F2">
              <w:rPr>
                <w:sz w:val="20"/>
                <w:szCs w:val="20"/>
                <w:shd w:val="clear" w:color="auto" w:fill="FFFFFF"/>
              </w:rPr>
              <w:t xml:space="preserve"> (</w:t>
            </w:r>
            <w:r w:rsidRPr="008179F2">
              <w:rPr>
                <w:b/>
                <w:bCs/>
                <w:sz w:val="20"/>
                <w:szCs w:val="20"/>
                <w:shd w:val="clear" w:color="auto" w:fill="FFFFFF"/>
              </w:rPr>
              <w:t>COVID-19</w:t>
            </w:r>
            <w:r w:rsidRPr="008179F2">
              <w:rPr>
                <w:sz w:val="20"/>
                <w:szCs w:val="20"/>
                <w:shd w:val="clear" w:color="auto" w:fill="FFFFFF"/>
              </w:rPr>
              <w:t>)</w:t>
            </w:r>
          </w:p>
        </w:tc>
      </w:tr>
      <w:tr w:rsidR="008179F2" w:rsidRPr="008179F2" w:rsidTr="001F29D3">
        <w:trPr>
          <w:trHeight w:val="390"/>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сарилумаб</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rPr>
          <w:trHeight w:val="150"/>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рисанкизумаб</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секукинумаб</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подкожного введения;</w:t>
            </w:r>
          </w:p>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тоцилизумаб</w:t>
            </w:r>
          </w:p>
        </w:tc>
        <w:tc>
          <w:tcPr>
            <w:tcW w:w="5460" w:type="dxa"/>
          </w:tcPr>
          <w:p w:rsidR="008F4F99" w:rsidRPr="008179F2" w:rsidRDefault="008F4F99" w:rsidP="001F29D3">
            <w:pPr>
              <w:widowControl w:val="0"/>
              <w:autoSpaceDE w:val="0"/>
              <w:autoSpaceDN w:val="0"/>
              <w:adjustRightInd w:val="0"/>
              <w:spacing w:line="276" w:lineRule="auto"/>
            </w:pPr>
            <w:r w:rsidRPr="008179F2">
              <w:t xml:space="preserve">концентрат для приготовления раствора для </w:t>
            </w:r>
            <w:r w:rsidRPr="008179F2">
              <w:lastRenderedPageBreak/>
              <w:t>инфузий;</w:t>
            </w:r>
          </w:p>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устекинумаб</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L04AD</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ингибиторы кальциневрина</w:t>
            </w:r>
          </w:p>
        </w:tc>
        <w:tc>
          <w:tcPr>
            <w:tcW w:w="3840" w:type="dxa"/>
          </w:tcPr>
          <w:p w:rsidR="008F4F99" w:rsidRPr="008179F2" w:rsidRDefault="008F4F99" w:rsidP="001F29D3">
            <w:pPr>
              <w:widowControl w:val="0"/>
              <w:autoSpaceDE w:val="0"/>
              <w:autoSpaceDN w:val="0"/>
              <w:adjustRightInd w:val="0"/>
              <w:spacing w:line="276" w:lineRule="auto"/>
            </w:pPr>
            <w:r w:rsidRPr="008179F2">
              <w:t>такролимус</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капсулы пролонгированного действия;</w:t>
            </w:r>
          </w:p>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внутривенного введения;</w:t>
            </w:r>
          </w:p>
          <w:p w:rsidR="008F4F99" w:rsidRPr="008179F2" w:rsidRDefault="008F4F99" w:rsidP="001F29D3">
            <w:pPr>
              <w:widowControl w:val="0"/>
              <w:autoSpaceDE w:val="0"/>
              <w:autoSpaceDN w:val="0"/>
              <w:adjustRightInd w:val="0"/>
              <w:spacing w:line="276" w:lineRule="auto"/>
            </w:pPr>
            <w:r w:rsidRPr="008179F2">
              <w:t>мазь для наружного применения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циклоспорин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капсулы мягкие;</w:t>
            </w:r>
          </w:p>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p w:rsidR="008F4F99" w:rsidRPr="008179F2" w:rsidRDefault="008F4F99" w:rsidP="001F29D3">
            <w:pPr>
              <w:widowControl w:val="0"/>
              <w:autoSpaceDE w:val="0"/>
              <w:autoSpaceDN w:val="0"/>
              <w:adjustRightInd w:val="0"/>
              <w:spacing w:line="276" w:lineRule="auto"/>
            </w:pPr>
            <w:r w:rsidRPr="008179F2">
              <w:t>раствор для приема внутрь</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16" w:name="sub_10033"/>
            <w:r w:rsidRPr="008179F2">
              <w:t>L04AX</w:t>
            </w:r>
            <w:bookmarkEnd w:id="116"/>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другие иммунодепрессанты</w:t>
            </w:r>
          </w:p>
        </w:tc>
        <w:tc>
          <w:tcPr>
            <w:tcW w:w="3840" w:type="dxa"/>
          </w:tcPr>
          <w:p w:rsidR="008F4F99" w:rsidRPr="008179F2" w:rsidRDefault="008F4F99" w:rsidP="001F29D3">
            <w:pPr>
              <w:widowControl w:val="0"/>
              <w:autoSpaceDE w:val="0"/>
              <w:autoSpaceDN w:val="0"/>
              <w:adjustRightInd w:val="0"/>
              <w:spacing w:line="276" w:lineRule="auto"/>
            </w:pPr>
            <w:r w:rsidRPr="008179F2">
              <w:t>азатиоприн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диметилфумарат</w:t>
            </w:r>
          </w:p>
        </w:tc>
        <w:tc>
          <w:tcPr>
            <w:tcW w:w="546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капсулы кишечнорастворимые</w:t>
            </w:r>
          </w:p>
        </w:tc>
      </w:tr>
      <w:tr w:rsidR="008179F2" w:rsidRPr="008179F2" w:rsidTr="001F29D3">
        <w:trPr>
          <w:trHeight w:val="390"/>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леналидомид</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rPr>
          <w:trHeight w:val="165"/>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помалидомид</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пирфенидон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tcPr>
          <w:p w:rsidR="008F4F99" w:rsidRPr="008179F2" w:rsidRDefault="008F4F99" w:rsidP="001F29D3">
            <w:pPr>
              <w:widowControl w:val="0"/>
              <w:autoSpaceDE w:val="0"/>
              <w:autoSpaceDN w:val="0"/>
              <w:adjustRightInd w:val="0"/>
              <w:spacing w:before="108" w:after="108" w:line="276" w:lineRule="auto"/>
              <w:jc w:val="center"/>
              <w:outlineLvl w:val="0"/>
              <w:rPr>
                <w:b/>
                <w:bCs/>
              </w:rPr>
            </w:pPr>
            <w:bookmarkStart w:id="117" w:name="sub_1009"/>
            <w:r w:rsidRPr="008179F2">
              <w:rPr>
                <w:b/>
                <w:bCs/>
              </w:rPr>
              <w:t>M</w:t>
            </w:r>
            <w:bookmarkEnd w:id="117"/>
          </w:p>
        </w:tc>
        <w:tc>
          <w:tcPr>
            <w:tcW w:w="4340" w:type="dxa"/>
          </w:tcPr>
          <w:p w:rsidR="008F4F99" w:rsidRPr="008179F2" w:rsidRDefault="008F4F99" w:rsidP="001F29D3">
            <w:pPr>
              <w:widowControl w:val="0"/>
              <w:autoSpaceDE w:val="0"/>
              <w:autoSpaceDN w:val="0"/>
              <w:adjustRightInd w:val="0"/>
              <w:spacing w:line="276" w:lineRule="auto"/>
            </w:pPr>
            <w:r w:rsidRPr="008179F2">
              <w:rPr>
                <w:b/>
                <w:bCs/>
              </w:rPr>
              <w:t>костно-мышечная система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M01</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противовоспалительные и противоревматические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M01A</w:t>
            </w:r>
          </w:p>
        </w:tc>
        <w:tc>
          <w:tcPr>
            <w:tcW w:w="4340" w:type="dxa"/>
          </w:tcPr>
          <w:p w:rsidR="008F4F99" w:rsidRPr="008179F2" w:rsidRDefault="008F4F99" w:rsidP="001F29D3">
            <w:pPr>
              <w:widowControl w:val="0"/>
              <w:autoSpaceDE w:val="0"/>
              <w:autoSpaceDN w:val="0"/>
              <w:adjustRightInd w:val="0"/>
              <w:spacing w:line="276" w:lineRule="auto"/>
            </w:pPr>
            <w:r w:rsidRPr="008179F2">
              <w:t>нестероидные противовоспалительные и противоревматические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18" w:name="sub_10034"/>
            <w:r w:rsidRPr="008179F2">
              <w:t>M01AB</w:t>
            </w:r>
            <w:bookmarkEnd w:id="118"/>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производные уксусной кислоты и родственные соединения</w:t>
            </w:r>
          </w:p>
        </w:tc>
        <w:tc>
          <w:tcPr>
            <w:tcW w:w="3840" w:type="dxa"/>
          </w:tcPr>
          <w:p w:rsidR="008F4F99" w:rsidRPr="008179F2" w:rsidRDefault="008F4F99" w:rsidP="001F29D3">
            <w:pPr>
              <w:widowControl w:val="0"/>
              <w:autoSpaceDE w:val="0"/>
              <w:autoSpaceDN w:val="0"/>
              <w:adjustRightInd w:val="0"/>
              <w:spacing w:line="276" w:lineRule="auto"/>
            </w:pPr>
            <w:r w:rsidRPr="008179F2">
              <w:t>диклофенак</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капли глазные; капсулы </w:t>
            </w:r>
            <w:proofErr w:type="gramStart"/>
            <w:r w:rsidRPr="008179F2">
              <w:rPr>
                <w:sz w:val="20"/>
                <w:szCs w:val="20"/>
                <w:shd w:val="clear" w:color="auto" w:fill="FFFFFF"/>
              </w:rPr>
              <w:t>кишечнорастворимые;</w:t>
            </w:r>
            <w:r w:rsidRPr="008179F2">
              <w:rPr>
                <w:sz w:val="20"/>
                <w:szCs w:val="20"/>
              </w:rPr>
              <w:br/>
            </w:r>
            <w:r w:rsidRPr="008179F2">
              <w:rPr>
                <w:sz w:val="20"/>
                <w:szCs w:val="20"/>
                <w:shd w:val="clear" w:color="auto" w:fill="FFFFFF"/>
              </w:rPr>
              <w:t>капсулы</w:t>
            </w:r>
            <w:proofErr w:type="gramEnd"/>
            <w:r w:rsidRPr="008179F2">
              <w:rPr>
                <w:sz w:val="20"/>
                <w:szCs w:val="20"/>
                <w:shd w:val="clear" w:color="auto" w:fill="FFFFFF"/>
              </w:rPr>
              <w:t xml:space="preserve"> с модифицированным высвобождением;</w:t>
            </w:r>
            <w:r w:rsidRPr="008179F2">
              <w:rPr>
                <w:sz w:val="20"/>
                <w:szCs w:val="20"/>
              </w:rPr>
              <w:br/>
            </w:r>
            <w:r w:rsidRPr="008179F2">
              <w:rPr>
                <w:sz w:val="20"/>
                <w:szCs w:val="20"/>
                <w:shd w:val="clear" w:color="auto" w:fill="FFFFFF"/>
              </w:rPr>
              <w:t>раствор для внутримышечного введения;</w:t>
            </w:r>
            <w:r w:rsidRPr="008179F2">
              <w:rPr>
                <w:sz w:val="20"/>
                <w:szCs w:val="20"/>
              </w:rPr>
              <w:br/>
            </w:r>
            <w:r w:rsidRPr="008179F2">
              <w:rPr>
                <w:sz w:val="20"/>
                <w:szCs w:val="20"/>
                <w:shd w:val="clear" w:color="auto" w:fill="FFFFFF"/>
              </w:rPr>
              <w:t>таблетки, покрытые кишечнорастворимой оболочкой;</w:t>
            </w:r>
            <w:r w:rsidRPr="008179F2">
              <w:rPr>
                <w:sz w:val="20"/>
                <w:szCs w:val="20"/>
              </w:rPr>
              <w:br/>
            </w:r>
            <w:r w:rsidRPr="008179F2">
              <w:rPr>
                <w:sz w:val="20"/>
                <w:szCs w:val="20"/>
                <w:shd w:val="clear" w:color="auto" w:fill="FFFFFF"/>
              </w:rPr>
              <w:t>таблетки, покрытые кишечнорастворимой пленочной оболочкой;</w:t>
            </w:r>
            <w:r w:rsidRPr="008179F2">
              <w:rPr>
                <w:sz w:val="20"/>
                <w:szCs w:val="20"/>
              </w:rPr>
              <w:br/>
            </w:r>
            <w:r w:rsidRPr="008179F2">
              <w:rPr>
                <w:sz w:val="20"/>
                <w:szCs w:val="20"/>
                <w:shd w:val="clear" w:color="auto" w:fill="FFFFFF"/>
              </w:rPr>
              <w:lastRenderedPageBreak/>
              <w:t>таблетки, покрытые пленочной оболочкой;</w:t>
            </w:r>
            <w:r w:rsidRPr="008179F2">
              <w:rPr>
                <w:sz w:val="20"/>
                <w:szCs w:val="20"/>
              </w:rPr>
              <w:br/>
            </w:r>
            <w:r w:rsidRPr="008179F2">
              <w:rPr>
                <w:sz w:val="20"/>
                <w:szCs w:val="20"/>
                <w:shd w:val="clear" w:color="auto" w:fill="FFFFFF"/>
              </w:rPr>
              <w:t>таблетки пролонгированного действия, покрытые кишечнорастворимой оболочкой;</w:t>
            </w:r>
            <w:r w:rsidRPr="008179F2">
              <w:rPr>
                <w:sz w:val="20"/>
                <w:szCs w:val="20"/>
              </w:rPr>
              <w:br/>
            </w:r>
            <w:r w:rsidRPr="008179F2">
              <w:rPr>
                <w:sz w:val="20"/>
                <w:szCs w:val="20"/>
                <w:shd w:val="clear" w:color="auto" w:fill="FFFFFF"/>
              </w:rPr>
              <w:t>таблетки пролонгированного действия, покрытые оболочкой;</w:t>
            </w:r>
            <w:r w:rsidRPr="008179F2">
              <w:rPr>
                <w:sz w:val="20"/>
                <w:szCs w:val="20"/>
              </w:rPr>
              <w:br/>
            </w:r>
            <w:r w:rsidRPr="008179F2">
              <w:rPr>
                <w:sz w:val="20"/>
                <w:szCs w:val="20"/>
                <w:shd w:val="clear" w:color="auto" w:fill="FFFFFF"/>
              </w:rPr>
              <w:t>таблетки пролонгированного действия,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кеторолак</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раствор для внутримышечного </w:t>
            </w:r>
            <w:proofErr w:type="gramStart"/>
            <w:r w:rsidRPr="008179F2">
              <w:rPr>
                <w:sz w:val="20"/>
                <w:szCs w:val="20"/>
                <w:shd w:val="clear" w:color="auto" w:fill="FFFFFF"/>
              </w:rPr>
              <w:t>введения;</w:t>
            </w:r>
            <w:r w:rsidRPr="008179F2">
              <w:rPr>
                <w:sz w:val="20"/>
                <w:szCs w:val="20"/>
              </w:rPr>
              <w:br/>
            </w:r>
            <w:r w:rsidRPr="008179F2">
              <w:rPr>
                <w:sz w:val="20"/>
                <w:szCs w:val="20"/>
                <w:shd w:val="clear" w:color="auto" w:fill="FFFFFF"/>
              </w:rPr>
              <w:t>таблетки</w:t>
            </w:r>
            <w:proofErr w:type="gramEnd"/>
            <w:r w:rsidRPr="008179F2">
              <w:rPr>
                <w:sz w:val="20"/>
                <w:szCs w:val="20"/>
                <w:shd w:val="clear" w:color="auto" w:fill="FFFFFF"/>
              </w:rPr>
              <w:t>; таблетки, покрытые оболочкой;</w:t>
            </w:r>
            <w:r w:rsidRPr="008179F2">
              <w:rPr>
                <w:sz w:val="20"/>
                <w:szCs w:val="20"/>
              </w:rPr>
              <w:br/>
            </w:r>
            <w:r w:rsidRPr="008179F2">
              <w:rPr>
                <w:sz w:val="20"/>
                <w:szCs w:val="20"/>
                <w:shd w:val="clear" w:color="auto" w:fill="FFFFFF"/>
              </w:rPr>
              <w:t>таблетки, покрытые пленочной оболочкой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M01AE</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производные пропионовой кислоты</w:t>
            </w:r>
          </w:p>
        </w:tc>
        <w:tc>
          <w:tcPr>
            <w:tcW w:w="3840" w:type="dxa"/>
          </w:tcPr>
          <w:p w:rsidR="008F4F99" w:rsidRPr="008179F2" w:rsidRDefault="008F4F99" w:rsidP="001F29D3">
            <w:pPr>
              <w:widowControl w:val="0"/>
              <w:autoSpaceDE w:val="0"/>
              <w:autoSpaceDN w:val="0"/>
              <w:adjustRightInd w:val="0"/>
              <w:spacing w:line="276" w:lineRule="auto"/>
            </w:pPr>
            <w:r w:rsidRPr="008179F2">
              <w:t>декскетопрофен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ибупрофен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гель для наружного </w:t>
            </w:r>
            <w:proofErr w:type="gramStart"/>
            <w:r w:rsidRPr="008179F2">
              <w:rPr>
                <w:sz w:val="20"/>
                <w:szCs w:val="20"/>
                <w:shd w:val="clear" w:color="auto" w:fill="FFFFFF"/>
              </w:rPr>
              <w:t>применения;</w:t>
            </w:r>
            <w:r w:rsidRPr="008179F2">
              <w:rPr>
                <w:sz w:val="20"/>
                <w:szCs w:val="20"/>
              </w:rPr>
              <w:br/>
            </w:r>
            <w:r w:rsidRPr="008179F2">
              <w:rPr>
                <w:sz w:val="20"/>
                <w:szCs w:val="20"/>
                <w:shd w:val="clear" w:color="auto" w:fill="FFFFFF"/>
              </w:rPr>
              <w:t>гранулы</w:t>
            </w:r>
            <w:proofErr w:type="gramEnd"/>
            <w:r w:rsidRPr="008179F2">
              <w:rPr>
                <w:sz w:val="20"/>
                <w:szCs w:val="20"/>
                <w:shd w:val="clear" w:color="auto" w:fill="FFFFFF"/>
              </w:rPr>
              <w:t xml:space="preserve"> для приготовления раствора для приема внутрь;</w:t>
            </w:r>
            <w:r w:rsidRPr="008179F2">
              <w:rPr>
                <w:sz w:val="20"/>
                <w:szCs w:val="20"/>
              </w:rPr>
              <w:br/>
            </w:r>
            <w:r w:rsidRPr="008179F2">
              <w:rPr>
                <w:sz w:val="20"/>
                <w:szCs w:val="20"/>
                <w:shd w:val="clear" w:color="auto" w:fill="FFFFFF"/>
              </w:rPr>
              <w:t>капсулы; крем для наружного применения;</w:t>
            </w:r>
            <w:r w:rsidRPr="008179F2">
              <w:rPr>
                <w:sz w:val="20"/>
                <w:szCs w:val="20"/>
              </w:rPr>
              <w:br/>
            </w:r>
            <w:r w:rsidRPr="008179F2">
              <w:rPr>
                <w:sz w:val="20"/>
                <w:szCs w:val="20"/>
                <w:shd w:val="clear" w:color="auto" w:fill="FFFFFF"/>
              </w:rPr>
              <w:t>мазь для наружного применения;</w:t>
            </w:r>
            <w:r w:rsidRPr="008179F2">
              <w:rPr>
                <w:sz w:val="20"/>
                <w:szCs w:val="20"/>
              </w:rPr>
              <w:br/>
            </w:r>
            <w:r w:rsidRPr="008179F2">
              <w:rPr>
                <w:sz w:val="20"/>
                <w:szCs w:val="20"/>
                <w:shd w:val="clear" w:color="auto" w:fill="FFFFFF"/>
              </w:rPr>
              <w:t>раствор для внутривенного введения;</w:t>
            </w:r>
            <w:r w:rsidRPr="008179F2">
              <w:rPr>
                <w:sz w:val="20"/>
                <w:szCs w:val="20"/>
              </w:rPr>
              <w:br/>
            </w:r>
            <w:r w:rsidRPr="008179F2">
              <w:rPr>
                <w:sz w:val="20"/>
                <w:szCs w:val="20"/>
                <w:shd w:val="clear" w:color="auto" w:fill="FFFFFF"/>
              </w:rPr>
              <w:t>суппозитории ректальные;</w:t>
            </w:r>
            <w:r w:rsidRPr="008179F2">
              <w:rPr>
                <w:sz w:val="20"/>
                <w:szCs w:val="20"/>
              </w:rPr>
              <w:br/>
            </w:r>
            <w:r w:rsidRPr="008179F2">
              <w:rPr>
                <w:sz w:val="20"/>
                <w:szCs w:val="20"/>
                <w:shd w:val="clear" w:color="auto" w:fill="FFFFFF"/>
              </w:rPr>
              <w:t>суппозитории ректальные (для детей);</w:t>
            </w:r>
            <w:r w:rsidRPr="008179F2">
              <w:rPr>
                <w:sz w:val="20"/>
                <w:szCs w:val="20"/>
              </w:rPr>
              <w:br/>
            </w:r>
            <w:r w:rsidRPr="008179F2">
              <w:rPr>
                <w:sz w:val="20"/>
                <w:szCs w:val="20"/>
                <w:shd w:val="clear" w:color="auto" w:fill="FFFFFF"/>
              </w:rPr>
              <w:t>суспензия для приема внутрь;</w:t>
            </w:r>
            <w:r w:rsidRPr="008179F2">
              <w:rPr>
                <w:sz w:val="20"/>
                <w:szCs w:val="20"/>
              </w:rPr>
              <w:br/>
            </w:r>
            <w:r w:rsidRPr="008179F2">
              <w:rPr>
                <w:sz w:val="20"/>
                <w:szCs w:val="20"/>
                <w:shd w:val="clear" w:color="auto" w:fill="FFFFFF"/>
              </w:rPr>
              <w:t>таблетки, покрытые оболочкой;</w:t>
            </w:r>
            <w:r w:rsidRPr="008179F2">
              <w:rPr>
                <w:sz w:val="20"/>
                <w:szCs w:val="20"/>
              </w:rPr>
              <w:br/>
            </w:r>
            <w:r w:rsidRPr="008179F2">
              <w:rPr>
                <w:sz w:val="20"/>
                <w:szCs w:val="20"/>
                <w:shd w:val="clear" w:color="auto" w:fill="FFFFFF"/>
              </w:rPr>
              <w:t>таблетки, покрытые пленочной оболочкой;</w:t>
            </w:r>
            <w:r w:rsidRPr="008179F2">
              <w:rPr>
                <w:sz w:val="20"/>
                <w:szCs w:val="20"/>
              </w:rPr>
              <w:br/>
            </w:r>
            <w:r w:rsidRPr="008179F2">
              <w:rPr>
                <w:sz w:val="20"/>
                <w:szCs w:val="20"/>
                <w:shd w:val="clear" w:color="auto" w:fill="FFFFFF"/>
              </w:rPr>
              <w:t>таблетки пролонгированного действия, покрытые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кетопрофен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капсулы; капсулы пролонгированного </w:t>
            </w:r>
            <w:proofErr w:type="gramStart"/>
            <w:r w:rsidRPr="008179F2">
              <w:rPr>
                <w:sz w:val="20"/>
                <w:szCs w:val="20"/>
                <w:shd w:val="clear" w:color="auto" w:fill="FFFFFF"/>
              </w:rPr>
              <w:t>действия;</w:t>
            </w:r>
            <w:r w:rsidRPr="008179F2">
              <w:rPr>
                <w:sz w:val="20"/>
                <w:szCs w:val="20"/>
              </w:rPr>
              <w:br/>
            </w:r>
            <w:r w:rsidRPr="008179F2">
              <w:rPr>
                <w:sz w:val="20"/>
                <w:szCs w:val="20"/>
                <w:shd w:val="clear" w:color="auto" w:fill="FFFFFF"/>
              </w:rPr>
              <w:t>капсулы</w:t>
            </w:r>
            <w:proofErr w:type="gramEnd"/>
            <w:r w:rsidRPr="008179F2">
              <w:rPr>
                <w:sz w:val="20"/>
                <w:szCs w:val="20"/>
                <w:shd w:val="clear" w:color="auto" w:fill="FFFFFF"/>
              </w:rPr>
              <w:t xml:space="preserve"> с модифицированным высвобождением;</w:t>
            </w:r>
            <w:r w:rsidRPr="008179F2">
              <w:rPr>
                <w:sz w:val="20"/>
                <w:szCs w:val="20"/>
              </w:rPr>
              <w:br/>
            </w:r>
            <w:r w:rsidRPr="008179F2">
              <w:rPr>
                <w:sz w:val="20"/>
                <w:szCs w:val="20"/>
                <w:shd w:val="clear" w:color="auto" w:fill="FFFFFF"/>
              </w:rPr>
              <w:t>лиофилизат для приготовления раствора для внутримышечного введения;</w:t>
            </w:r>
            <w:r w:rsidRPr="008179F2">
              <w:rPr>
                <w:sz w:val="20"/>
                <w:szCs w:val="20"/>
              </w:rPr>
              <w:br/>
            </w:r>
            <w:r w:rsidRPr="008179F2">
              <w:rPr>
                <w:sz w:val="20"/>
                <w:szCs w:val="20"/>
                <w:shd w:val="clear" w:color="auto" w:fill="FFFFFF"/>
              </w:rPr>
              <w:t>раствор для внутривенного и внутримышечного введения;</w:t>
            </w:r>
            <w:r w:rsidRPr="008179F2">
              <w:rPr>
                <w:sz w:val="20"/>
                <w:szCs w:val="20"/>
              </w:rPr>
              <w:br/>
            </w:r>
            <w:r w:rsidRPr="008179F2">
              <w:rPr>
                <w:sz w:val="20"/>
                <w:szCs w:val="20"/>
                <w:shd w:val="clear" w:color="auto" w:fill="FFFFFF"/>
              </w:rPr>
              <w:t>раствор для инфузий и внутримышечного введения;</w:t>
            </w:r>
            <w:r w:rsidRPr="008179F2">
              <w:rPr>
                <w:sz w:val="20"/>
                <w:szCs w:val="20"/>
              </w:rPr>
              <w:br/>
            </w:r>
            <w:r w:rsidRPr="008179F2">
              <w:rPr>
                <w:sz w:val="20"/>
                <w:szCs w:val="20"/>
                <w:shd w:val="clear" w:color="auto" w:fill="FFFFFF"/>
              </w:rPr>
              <w:t>суппозитории ректальные;</w:t>
            </w:r>
            <w:r w:rsidRPr="008179F2">
              <w:rPr>
                <w:sz w:val="20"/>
                <w:szCs w:val="20"/>
              </w:rPr>
              <w:br/>
            </w:r>
            <w:r w:rsidRPr="008179F2">
              <w:rPr>
                <w:sz w:val="20"/>
                <w:szCs w:val="20"/>
                <w:shd w:val="clear" w:color="auto" w:fill="FFFFFF"/>
              </w:rPr>
              <w:t>суппозитории ректальные (для детей);</w:t>
            </w:r>
            <w:r w:rsidRPr="008179F2">
              <w:rPr>
                <w:sz w:val="20"/>
                <w:szCs w:val="20"/>
              </w:rPr>
              <w:br/>
            </w:r>
            <w:r w:rsidRPr="008179F2">
              <w:rPr>
                <w:sz w:val="20"/>
                <w:szCs w:val="20"/>
                <w:shd w:val="clear" w:color="auto" w:fill="FFFFFF"/>
              </w:rPr>
              <w:t>таблетки;</w:t>
            </w:r>
            <w:r w:rsidRPr="008179F2">
              <w:rPr>
                <w:sz w:val="20"/>
                <w:szCs w:val="20"/>
              </w:rPr>
              <w:br/>
            </w:r>
            <w:r w:rsidRPr="008179F2">
              <w:rPr>
                <w:sz w:val="20"/>
                <w:szCs w:val="20"/>
                <w:shd w:val="clear" w:color="auto" w:fill="FFFFFF"/>
              </w:rPr>
              <w:t>таблетки, покрытые пленочной оболочкой;</w:t>
            </w:r>
            <w:r w:rsidRPr="008179F2">
              <w:rPr>
                <w:sz w:val="20"/>
                <w:szCs w:val="20"/>
              </w:rPr>
              <w:br/>
            </w:r>
            <w:r w:rsidRPr="008179F2">
              <w:rPr>
                <w:sz w:val="20"/>
                <w:szCs w:val="20"/>
                <w:shd w:val="clear" w:color="auto" w:fill="FFFFFF"/>
              </w:rPr>
              <w:t>таблетки пролонгированного действия;</w:t>
            </w:r>
            <w:r w:rsidRPr="008179F2">
              <w:rPr>
                <w:sz w:val="20"/>
                <w:szCs w:val="20"/>
              </w:rPr>
              <w:br/>
            </w:r>
            <w:r w:rsidRPr="008179F2">
              <w:rPr>
                <w:sz w:val="20"/>
                <w:szCs w:val="20"/>
                <w:shd w:val="clear" w:color="auto" w:fill="FFFFFF"/>
              </w:rPr>
              <w:lastRenderedPageBreak/>
              <w:t>таблетки с модифицированным высвобождением</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lastRenderedPageBreak/>
              <w:t>M01C</w:t>
            </w:r>
          </w:p>
        </w:tc>
        <w:tc>
          <w:tcPr>
            <w:tcW w:w="4340" w:type="dxa"/>
          </w:tcPr>
          <w:p w:rsidR="008F4F99" w:rsidRPr="008179F2" w:rsidRDefault="008F4F99" w:rsidP="001F29D3">
            <w:pPr>
              <w:widowControl w:val="0"/>
              <w:autoSpaceDE w:val="0"/>
              <w:autoSpaceDN w:val="0"/>
              <w:adjustRightInd w:val="0"/>
              <w:spacing w:line="276" w:lineRule="auto"/>
            </w:pPr>
            <w:r w:rsidRPr="008179F2">
              <w:t>базисные противоревматические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M01CC</w:t>
            </w:r>
          </w:p>
        </w:tc>
        <w:tc>
          <w:tcPr>
            <w:tcW w:w="4340" w:type="dxa"/>
          </w:tcPr>
          <w:p w:rsidR="008F4F99" w:rsidRPr="008179F2" w:rsidRDefault="008F4F99" w:rsidP="001F29D3">
            <w:pPr>
              <w:widowControl w:val="0"/>
              <w:autoSpaceDE w:val="0"/>
              <w:autoSpaceDN w:val="0"/>
              <w:adjustRightInd w:val="0"/>
              <w:spacing w:line="276" w:lineRule="auto"/>
            </w:pPr>
            <w:r w:rsidRPr="008179F2">
              <w:t>пеницилламин и подобные препараты</w:t>
            </w:r>
          </w:p>
        </w:tc>
        <w:tc>
          <w:tcPr>
            <w:tcW w:w="3840" w:type="dxa"/>
          </w:tcPr>
          <w:p w:rsidR="008F4F99" w:rsidRPr="008179F2" w:rsidRDefault="008F4F99" w:rsidP="001F29D3">
            <w:pPr>
              <w:widowControl w:val="0"/>
              <w:autoSpaceDE w:val="0"/>
              <w:autoSpaceDN w:val="0"/>
              <w:adjustRightInd w:val="0"/>
              <w:spacing w:line="276" w:lineRule="auto"/>
            </w:pPr>
            <w:r w:rsidRPr="008179F2">
              <w:t>пеницилламин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M03</w:t>
            </w:r>
          </w:p>
        </w:tc>
        <w:tc>
          <w:tcPr>
            <w:tcW w:w="4340" w:type="dxa"/>
          </w:tcPr>
          <w:p w:rsidR="008F4F99" w:rsidRPr="008179F2" w:rsidRDefault="008F4F99" w:rsidP="001F29D3">
            <w:pPr>
              <w:widowControl w:val="0"/>
              <w:autoSpaceDE w:val="0"/>
              <w:autoSpaceDN w:val="0"/>
              <w:adjustRightInd w:val="0"/>
              <w:spacing w:line="276" w:lineRule="auto"/>
            </w:pPr>
            <w:r w:rsidRPr="008179F2">
              <w:t>миорелаксанты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M03A</w:t>
            </w:r>
          </w:p>
        </w:tc>
        <w:tc>
          <w:tcPr>
            <w:tcW w:w="4340" w:type="dxa"/>
          </w:tcPr>
          <w:p w:rsidR="008F4F99" w:rsidRPr="008179F2" w:rsidRDefault="008F4F99" w:rsidP="001F29D3">
            <w:pPr>
              <w:widowControl w:val="0"/>
              <w:autoSpaceDE w:val="0"/>
              <w:autoSpaceDN w:val="0"/>
              <w:adjustRightInd w:val="0"/>
              <w:spacing w:line="276" w:lineRule="auto"/>
            </w:pPr>
            <w:r w:rsidRPr="008179F2">
              <w:t>миорелаксанты периферического действия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M03AB</w:t>
            </w:r>
          </w:p>
        </w:tc>
        <w:tc>
          <w:tcPr>
            <w:tcW w:w="4340" w:type="dxa"/>
          </w:tcPr>
          <w:p w:rsidR="008F4F99" w:rsidRPr="008179F2" w:rsidRDefault="008F4F99" w:rsidP="001F29D3">
            <w:pPr>
              <w:widowControl w:val="0"/>
              <w:autoSpaceDE w:val="0"/>
              <w:autoSpaceDN w:val="0"/>
              <w:adjustRightInd w:val="0"/>
              <w:spacing w:line="276" w:lineRule="auto"/>
            </w:pPr>
            <w:r w:rsidRPr="008179F2">
              <w:t>производные холина</w:t>
            </w:r>
          </w:p>
        </w:tc>
        <w:tc>
          <w:tcPr>
            <w:tcW w:w="3840" w:type="dxa"/>
          </w:tcPr>
          <w:p w:rsidR="008F4F99" w:rsidRPr="008179F2" w:rsidRDefault="008F4F99" w:rsidP="001F29D3">
            <w:pPr>
              <w:widowControl w:val="0"/>
              <w:autoSpaceDE w:val="0"/>
              <w:autoSpaceDN w:val="0"/>
              <w:adjustRightInd w:val="0"/>
              <w:spacing w:line="276" w:lineRule="auto"/>
            </w:pPr>
            <w:r w:rsidRPr="008179F2">
              <w:t>суксаметония йодид и хлорид</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M03AC</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другие четвертичные аммониевые соединения</w:t>
            </w:r>
          </w:p>
        </w:tc>
        <w:tc>
          <w:tcPr>
            <w:tcW w:w="3840" w:type="dxa"/>
          </w:tcPr>
          <w:p w:rsidR="008F4F99" w:rsidRPr="008179F2" w:rsidRDefault="008F4F99" w:rsidP="001F29D3">
            <w:pPr>
              <w:widowControl w:val="0"/>
              <w:autoSpaceDE w:val="0"/>
              <w:autoSpaceDN w:val="0"/>
              <w:adjustRightInd w:val="0"/>
              <w:spacing w:line="276" w:lineRule="auto"/>
            </w:pPr>
            <w:r w:rsidRPr="008179F2">
              <w:t>пипекурония бромид</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рокурония бромид</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M03AX</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другие миорелаксанты периферического действия</w:t>
            </w:r>
          </w:p>
        </w:tc>
        <w:tc>
          <w:tcPr>
            <w:tcW w:w="3840" w:type="dxa"/>
          </w:tcPr>
          <w:p w:rsidR="008F4F99" w:rsidRPr="008179F2" w:rsidRDefault="008F4F99" w:rsidP="001F29D3">
            <w:pPr>
              <w:widowControl w:val="0"/>
              <w:autoSpaceDE w:val="0"/>
              <w:autoSpaceDN w:val="0"/>
              <w:adjustRightInd w:val="0"/>
              <w:spacing w:line="276" w:lineRule="auto"/>
            </w:pPr>
            <w:r w:rsidRPr="008179F2">
              <w:t>ботулинический токсин типа А</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внутримышечного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ботулинический токсин типа А-гемагглютинин комплекс</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внутримышечного введения;</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инъекций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M03B</w:t>
            </w:r>
          </w:p>
        </w:tc>
        <w:tc>
          <w:tcPr>
            <w:tcW w:w="4340" w:type="dxa"/>
          </w:tcPr>
          <w:p w:rsidR="008F4F99" w:rsidRPr="008179F2" w:rsidRDefault="008F4F99" w:rsidP="001F29D3">
            <w:pPr>
              <w:widowControl w:val="0"/>
              <w:autoSpaceDE w:val="0"/>
              <w:autoSpaceDN w:val="0"/>
              <w:adjustRightInd w:val="0"/>
              <w:spacing w:line="276" w:lineRule="auto"/>
            </w:pPr>
            <w:r w:rsidRPr="008179F2">
              <w:t>миорелаксанты центрального действия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M03BX</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другие миорелаксанты центрального действия</w:t>
            </w:r>
          </w:p>
        </w:tc>
        <w:tc>
          <w:tcPr>
            <w:tcW w:w="3840" w:type="dxa"/>
          </w:tcPr>
          <w:p w:rsidR="008F4F99" w:rsidRPr="008179F2" w:rsidRDefault="008F4F99" w:rsidP="001F29D3">
            <w:pPr>
              <w:widowControl w:val="0"/>
              <w:autoSpaceDE w:val="0"/>
              <w:autoSpaceDN w:val="0"/>
              <w:adjustRightInd w:val="0"/>
              <w:spacing w:line="276" w:lineRule="auto"/>
            </w:pPr>
            <w:r w:rsidRPr="008179F2">
              <w:t>баклофен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интратекального введения;</w:t>
            </w:r>
          </w:p>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тизанидин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 с модифицированным высвобождением;</w:t>
            </w:r>
          </w:p>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M04</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противоподагрические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M04A</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противоподагрические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M04AA</w:t>
            </w:r>
          </w:p>
        </w:tc>
        <w:tc>
          <w:tcPr>
            <w:tcW w:w="4340" w:type="dxa"/>
          </w:tcPr>
          <w:p w:rsidR="008F4F99" w:rsidRPr="008179F2" w:rsidRDefault="008F4F99" w:rsidP="001F29D3">
            <w:pPr>
              <w:widowControl w:val="0"/>
              <w:autoSpaceDE w:val="0"/>
              <w:autoSpaceDN w:val="0"/>
              <w:adjustRightInd w:val="0"/>
              <w:spacing w:line="276" w:lineRule="auto"/>
            </w:pPr>
            <w:r w:rsidRPr="008179F2">
              <w:t>ингибиторы образования мочевой кислоты</w:t>
            </w:r>
          </w:p>
        </w:tc>
        <w:tc>
          <w:tcPr>
            <w:tcW w:w="3840" w:type="dxa"/>
          </w:tcPr>
          <w:p w:rsidR="008F4F99" w:rsidRPr="008179F2" w:rsidRDefault="008F4F99" w:rsidP="001F29D3">
            <w:pPr>
              <w:widowControl w:val="0"/>
              <w:autoSpaceDE w:val="0"/>
              <w:autoSpaceDN w:val="0"/>
              <w:adjustRightInd w:val="0"/>
              <w:spacing w:line="276" w:lineRule="auto"/>
            </w:pPr>
            <w:r w:rsidRPr="008179F2">
              <w:t>аллопуринол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M05</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для лечения заболеваний костей</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lastRenderedPageBreak/>
              <w:t>M05B</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влияющие на структуру и минерализацию костей</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M05BA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бифосфонаты</w:t>
            </w:r>
          </w:p>
        </w:tc>
        <w:tc>
          <w:tcPr>
            <w:tcW w:w="3840" w:type="dxa"/>
          </w:tcPr>
          <w:p w:rsidR="008F4F99" w:rsidRPr="008179F2" w:rsidRDefault="008F4F99" w:rsidP="001F29D3">
            <w:pPr>
              <w:widowControl w:val="0"/>
              <w:autoSpaceDE w:val="0"/>
              <w:autoSpaceDN w:val="0"/>
              <w:adjustRightInd w:val="0"/>
              <w:spacing w:line="276" w:lineRule="auto"/>
            </w:pPr>
            <w:r w:rsidRPr="008179F2">
              <w:t>алендроновая кислота</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золедроновая кислота</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инфузий;</w:t>
            </w:r>
          </w:p>
          <w:p w:rsidR="008F4F99" w:rsidRPr="008179F2" w:rsidRDefault="008F4F99" w:rsidP="001F29D3">
            <w:pPr>
              <w:widowControl w:val="0"/>
              <w:autoSpaceDE w:val="0"/>
              <w:autoSpaceDN w:val="0"/>
              <w:adjustRightInd w:val="0"/>
              <w:spacing w:line="276" w:lineRule="auto"/>
            </w:pPr>
            <w:r w:rsidRPr="008179F2">
              <w:t>раствор для инфузий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bookmarkStart w:id="119" w:name="sub_10035"/>
            <w:r w:rsidRPr="008179F2">
              <w:t>M05BX</w:t>
            </w:r>
            <w:bookmarkEnd w:id="119"/>
          </w:p>
        </w:tc>
        <w:tc>
          <w:tcPr>
            <w:tcW w:w="4340" w:type="dxa"/>
          </w:tcPr>
          <w:p w:rsidR="008F4F99" w:rsidRPr="008179F2" w:rsidRDefault="008F4F99" w:rsidP="001F29D3">
            <w:pPr>
              <w:widowControl w:val="0"/>
              <w:autoSpaceDE w:val="0"/>
              <w:autoSpaceDN w:val="0"/>
              <w:adjustRightInd w:val="0"/>
              <w:spacing w:line="276" w:lineRule="auto"/>
            </w:pPr>
            <w:r w:rsidRPr="008179F2">
              <w:t>другие препараты, влияющие на структуру и минерализацию костей</w:t>
            </w:r>
          </w:p>
        </w:tc>
        <w:tc>
          <w:tcPr>
            <w:tcW w:w="3840" w:type="dxa"/>
          </w:tcPr>
          <w:p w:rsidR="008F4F99" w:rsidRPr="008179F2" w:rsidRDefault="008F4F99" w:rsidP="001F29D3">
            <w:pPr>
              <w:widowControl w:val="0"/>
              <w:autoSpaceDE w:val="0"/>
              <w:autoSpaceDN w:val="0"/>
              <w:adjustRightInd w:val="0"/>
              <w:spacing w:line="276" w:lineRule="auto"/>
            </w:pPr>
            <w:r w:rsidRPr="008179F2">
              <w:t>деносумаб</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both"/>
            </w:pPr>
          </w:p>
        </w:tc>
        <w:tc>
          <w:tcPr>
            <w:tcW w:w="4340" w:type="dxa"/>
          </w:tcPr>
          <w:p w:rsidR="008F4F99" w:rsidRPr="008179F2" w:rsidRDefault="008F4F99" w:rsidP="001F29D3">
            <w:pPr>
              <w:widowControl w:val="0"/>
              <w:autoSpaceDE w:val="0"/>
              <w:autoSpaceDN w:val="0"/>
              <w:adjustRightInd w:val="0"/>
              <w:spacing w:line="276" w:lineRule="auto"/>
              <w:jc w:val="both"/>
            </w:pPr>
          </w:p>
        </w:tc>
        <w:tc>
          <w:tcPr>
            <w:tcW w:w="3840" w:type="dxa"/>
          </w:tcPr>
          <w:p w:rsidR="008F4F99" w:rsidRPr="008179F2" w:rsidRDefault="008F4F99" w:rsidP="001F29D3">
            <w:pPr>
              <w:widowControl w:val="0"/>
              <w:autoSpaceDE w:val="0"/>
              <w:autoSpaceDN w:val="0"/>
              <w:adjustRightInd w:val="0"/>
              <w:spacing w:line="276" w:lineRule="auto"/>
            </w:pPr>
            <w:r w:rsidRPr="008179F2">
              <w:t>стронция ранелат</w:t>
            </w:r>
          </w:p>
        </w:tc>
        <w:tc>
          <w:tcPr>
            <w:tcW w:w="5460" w:type="dxa"/>
          </w:tcPr>
          <w:p w:rsidR="008F4F99" w:rsidRPr="008179F2" w:rsidRDefault="008F4F99" w:rsidP="001F29D3">
            <w:pPr>
              <w:widowControl w:val="0"/>
              <w:autoSpaceDE w:val="0"/>
              <w:autoSpaceDN w:val="0"/>
              <w:adjustRightInd w:val="0"/>
              <w:spacing w:line="276" w:lineRule="auto"/>
            </w:pPr>
            <w:r w:rsidRPr="008179F2">
              <w:t>порошок для приготовления суспензии для приема внутрь</w:t>
            </w:r>
          </w:p>
        </w:tc>
      </w:tr>
      <w:tr w:rsidR="008179F2" w:rsidRPr="008179F2" w:rsidTr="001F29D3">
        <w:trPr>
          <w:trHeight w:val="615"/>
        </w:trPr>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20" w:name="sub_10036"/>
            <w:r w:rsidRPr="008179F2">
              <w:rPr>
                <w:shd w:val="clear" w:color="auto" w:fill="C1D7FF"/>
              </w:rPr>
              <w:t>M09АX</w:t>
            </w:r>
            <w:bookmarkEnd w:id="120"/>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rPr>
                <w:shd w:val="clear" w:color="auto" w:fill="C1D7FF"/>
              </w:rPr>
              <w:t>прочие препараты для лечения заболеваний костно-мышечной системы</w:t>
            </w:r>
          </w:p>
        </w:tc>
        <w:tc>
          <w:tcPr>
            <w:tcW w:w="384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нусинерсен</w:t>
            </w:r>
          </w:p>
        </w:tc>
        <w:tc>
          <w:tcPr>
            <w:tcW w:w="546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раствор для интратекального введения</w:t>
            </w:r>
          </w:p>
        </w:tc>
      </w:tr>
      <w:tr w:rsidR="008179F2" w:rsidRPr="008179F2" w:rsidTr="001F29D3">
        <w:trPr>
          <w:trHeight w:val="330"/>
        </w:trPr>
        <w:tc>
          <w:tcPr>
            <w:tcW w:w="1540" w:type="dxa"/>
            <w:vMerge/>
          </w:tcPr>
          <w:p w:rsidR="008F4F99" w:rsidRPr="008179F2" w:rsidRDefault="008F4F99" w:rsidP="001F29D3">
            <w:pPr>
              <w:widowControl w:val="0"/>
              <w:autoSpaceDE w:val="0"/>
              <w:autoSpaceDN w:val="0"/>
              <w:adjustRightInd w:val="0"/>
              <w:spacing w:line="276" w:lineRule="auto"/>
              <w:jc w:val="center"/>
              <w:rPr>
                <w:shd w:val="clear" w:color="auto" w:fill="C1D7FF"/>
              </w:rPr>
            </w:pPr>
          </w:p>
        </w:tc>
        <w:tc>
          <w:tcPr>
            <w:tcW w:w="4340" w:type="dxa"/>
            <w:vMerge/>
          </w:tcPr>
          <w:p w:rsidR="008F4F99" w:rsidRPr="008179F2" w:rsidRDefault="008F4F99" w:rsidP="001F29D3">
            <w:pPr>
              <w:widowControl w:val="0"/>
              <w:autoSpaceDE w:val="0"/>
              <w:autoSpaceDN w:val="0"/>
              <w:adjustRightInd w:val="0"/>
              <w:spacing w:line="276" w:lineRule="auto"/>
              <w:rPr>
                <w:shd w:val="clear" w:color="auto" w:fill="C1D7FF"/>
              </w:rPr>
            </w:pPr>
          </w:p>
        </w:tc>
        <w:tc>
          <w:tcPr>
            <w:tcW w:w="3840" w:type="dxa"/>
          </w:tcPr>
          <w:p w:rsidR="008F4F99" w:rsidRPr="008179F2" w:rsidRDefault="008F4F99" w:rsidP="001F29D3">
            <w:pPr>
              <w:widowControl w:val="0"/>
              <w:autoSpaceDE w:val="0"/>
              <w:autoSpaceDN w:val="0"/>
              <w:adjustRightInd w:val="0"/>
              <w:spacing w:line="276" w:lineRule="auto"/>
              <w:rPr>
                <w:shd w:val="clear" w:color="auto" w:fill="C1D7FF"/>
              </w:rPr>
            </w:pPr>
            <w:r w:rsidRPr="008179F2">
              <w:rPr>
                <w:sz w:val="20"/>
                <w:szCs w:val="20"/>
                <w:shd w:val="clear" w:color="auto" w:fill="FFFFFF"/>
              </w:rPr>
              <w:t>рисдиплам</w:t>
            </w:r>
          </w:p>
        </w:tc>
        <w:tc>
          <w:tcPr>
            <w:tcW w:w="5460" w:type="dxa"/>
          </w:tcPr>
          <w:p w:rsidR="008F4F99" w:rsidRPr="008179F2" w:rsidRDefault="008F4F99" w:rsidP="001F29D3">
            <w:pPr>
              <w:widowControl w:val="0"/>
              <w:autoSpaceDE w:val="0"/>
              <w:autoSpaceDN w:val="0"/>
              <w:adjustRightInd w:val="0"/>
              <w:spacing w:line="276" w:lineRule="auto"/>
              <w:rPr>
                <w:shd w:val="clear" w:color="auto" w:fill="C1D7FF"/>
              </w:rPr>
            </w:pPr>
            <w:r w:rsidRPr="008179F2">
              <w:rPr>
                <w:sz w:val="20"/>
                <w:szCs w:val="20"/>
                <w:shd w:val="clear" w:color="auto" w:fill="FFFFFF"/>
              </w:rPr>
              <w:t>порошок для приготовления раствора для приема внутрь</w:t>
            </w:r>
          </w:p>
        </w:tc>
      </w:tr>
      <w:tr w:rsidR="008179F2" w:rsidRPr="008179F2" w:rsidTr="001F29D3">
        <w:tc>
          <w:tcPr>
            <w:tcW w:w="1540" w:type="dxa"/>
          </w:tcPr>
          <w:p w:rsidR="008F4F99" w:rsidRPr="008179F2" w:rsidRDefault="008F4F99" w:rsidP="001F29D3">
            <w:pPr>
              <w:widowControl w:val="0"/>
              <w:autoSpaceDE w:val="0"/>
              <w:autoSpaceDN w:val="0"/>
              <w:adjustRightInd w:val="0"/>
              <w:spacing w:before="108" w:after="108" w:line="276" w:lineRule="auto"/>
              <w:jc w:val="center"/>
              <w:outlineLvl w:val="0"/>
              <w:rPr>
                <w:b/>
                <w:bCs/>
              </w:rPr>
            </w:pPr>
            <w:bookmarkStart w:id="121" w:name="sub_1010"/>
            <w:r w:rsidRPr="008179F2">
              <w:rPr>
                <w:b/>
                <w:bCs/>
              </w:rPr>
              <w:t>N</w:t>
            </w:r>
            <w:bookmarkEnd w:id="121"/>
          </w:p>
        </w:tc>
        <w:tc>
          <w:tcPr>
            <w:tcW w:w="4340" w:type="dxa"/>
          </w:tcPr>
          <w:p w:rsidR="008F4F99" w:rsidRPr="008179F2" w:rsidRDefault="008F4F99" w:rsidP="001F29D3">
            <w:pPr>
              <w:widowControl w:val="0"/>
              <w:autoSpaceDE w:val="0"/>
              <w:autoSpaceDN w:val="0"/>
              <w:adjustRightInd w:val="0"/>
              <w:spacing w:line="276" w:lineRule="auto"/>
            </w:pPr>
            <w:r w:rsidRPr="008179F2">
              <w:rPr>
                <w:b/>
                <w:bCs/>
              </w:rPr>
              <w:t>нервная система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 01</w:t>
            </w:r>
          </w:p>
        </w:tc>
        <w:tc>
          <w:tcPr>
            <w:tcW w:w="4340" w:type="dxa"/>
          </w:tcPr>
          <w:p w:rsidR="008F4F99" w:rsidRPr="008179F2" w:rsidRDefault="008F4F99" w:rsidP="001F29D3">
            <w:pPr>
              <w:widowControl w:val="0"/>
              <w:autoSpaceDE w:val="0"/>
              <w:autoSpaceDN w:val="0"/>
              <w:adjustRightInd w:val="0"/>
              <w:spacing w:line="276" w:lineRule="auto"/>
            </w:pPr>
            <w:r w:rsidRPr="008179F2">
              <w:t>анестетики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 01A</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для общей анестезии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22" w:name="sub_10037"/>
            <w:r w:rsidRPr="008179F2">
              <w:rPr>
                <w:shd w:val="clear" w:color="auto" w:fill="C1D7FF"/>
              </w:rPr>
              <w:t>N01AB</w:t>
            </w:r>
            <w:bookmarkEnd w:id="122"/>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галогенированные углеводороды</w:t>
            </w:r>
          </w:p>
        </w:tc>
        <w:tc>
          <w:tcPr>
            <w:tcW w:w="3840" w:type="dxa"/>
          </w:tcPr>
          <w:p w:rsidR="008F4F99" w:rsidRPr="008179F2" w:rsidRDefault="008F4F99" w:rsidP="001F29D3">
            <w:pPr>
              <w:widowControl w:val="0"/>
              <w:autoSpaceDE w:val="0"/>
              <w:autoSpaceDN w:val="0"/>
              <w:adjustRightInd w:val="0"/>
              <w:spacing w:line="276" w:lineRule="auto"/>
            </w:pPr>
            <w:r w:rsidRPr="008179F2">
              <w:t>галотан</w:t>
            </w:r>
          </w:p>
        </w:tc>
        <w:tc>
          <w:tcPr>
            <w:tcW w:w="5460" w:type="dxa"/>
          </w:tcPr>
          <w:p w:rsidR="008F4F99" w:rsidRPr="008179F2" w:rsidRDefault="008F4F99" w:rsidP="001F29D3">
            <w:pPr>
              <w:widowControl w:val="0"/>
              <w:autoSpaceDE w:val="0"/>
              <w:autoSpaceDN w:val="0"/>
              <w:adjustRightInd w:val="0"/>
              <w:spacing w:line="276" w:lineRule="auto"/>
            </w:pPr>
            <w:r w:rsidRPr="008179F2">
              <w:t>жидкость для ингаляций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десфлуран</w:t>
            </w:r>
          </w:p>
        </w:tc>
        <w:tc>
          <w:tcPr>
            <w:tcW w:w="546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жидкость для ингаляций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севофлуран</w:t>
            </w:r>
          </w:p>
        </w:tc>
        <w:tc>
          <w:tcPr>
            <w:tcW w:w="5460" w:type="dxa"/>
          </w:tcPr>
          <w:p w:rsidR="008F4F99" w:rsidRPr="008179F2" w:rsidRDefault="008F4F99" w:rsidP="001F29D3">
            <w:pPr>
              <w:widowControl w:val="0"/>
              <w:autoSpaceDE w:val="0"/>
              <w:autoSpaceDN w:val="0"/>
              <w:adjustRightInd w:val="0"/>
              <w:spacing w:line="276" w:lineRule="auto"/>
            </w:pPr>
            <w:r w:rsidRPr="008179F2">
              <w:t>жидкость для ингаляций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N01AF</w:t>
            </w:r>
          </w:p>
        </w:tc>
        <w:tc>
          <w:tcPr>
            <w:tcW w:w="4340" w:type="dxa"/>
          </w:tcPr>
          <w:p w:rsidR="008F4F99" w:rsidRPr="008179F2" w:rsidRDefault="008F4F99" w:rsidP="001F29D3">
            <w:pPr>
              <w:widowControl w:val="0"/>
              <w:autoSpaceDE w:val="0"/>
              <w:autoSpaceDN w:val="0"/>
              <w:adjustRightInd w:val="0"/>
              <w:spacing w:line="276" w:lineRule="auto"/>
            </w:pPr>
            <w:r w:rsidRPr="008179F2">
              <w:t>барбитураты</w:t>
            </w:r>
          </w:p>
        </w:tc>
        <w:tc>
          <w:tcPr>
            <w:tcW w:w="3840" w:type="dxa"/>
          </w:tcPr>
          <w:p w:rsidR="008F4F99" w:rsidRPr="008179F2" w:rsidRDefault="008F4F99" w:rsidP="001F29D3">
            <w:pPr>
              <w:widowControl w:val="0"/>
              <w:autoSpaceDE w:val="0"/>
              <w:autoSpaceDN w:val="0"/>
              <w:adjustRightInd w:val="0"/>
              <w:spacing w:line="276" w:lineRule="auto"/>
            </w:pPr>
            <w:r w:rsidRPr="008179F2">
              <w:t>тиопентал натрия</w:t>
            </w:r>
          </w:p>
        </w:tc>
        <w:tc>
          <w:tcPr>
            <w:tcW w:w="5460" w:type="dxa"/>
          </w:tcPr>
          <w:p w:rsidR="008F4F99" w:rsidRPr="008179F2" w:rsidRDefault="008F4F99" w:rsidP="001F29D3">
            <w:pPr>
              <w:widowControl w:val="0"/>
              <w:autoSpaceDE w:val="0"/>
              <w:autoSpaceDN w:val="0"/>
              <w:adjustRightInd w:val="0"/>
              <w:spacing w:line="276" w:lineRule="auto"/>
            </w:pPr>
            <w:r w:rsidRPr="008179F2">
              <w:t>порошок для приготовления раствора для внутривенного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N01AH</w:t>
            </w:r>
          </w:p>
        </w:tc>
        <w:tc>
          <w:tcPr>
            <w:tcW w:w="4340" w:type="dxa"/>
          </w:tcPr>
          <w:p w:rsidR="008F4F99" w:rsidRPr="008179F2" w:rsidRDefault="008F4F99" w:rsidP="001F29D3">
            <w:pPr>
              <w:widowControl w:val="0"/>
              <w:autoSpaceDE w:val="0"/>
              <w:autoSpaceDN w:val="0"/>
              <w:adjustRightInd w:val="0"/>
              <w:spacing w:line="276" w:lineRule="auto"/>
            </w:pPr>
            <w:r w:rsidRPr="008179F2">
              <w:t>опиоидные анальгетики</w:t>
            </w:r>
          </w:p>
        </w:tc>
        <w:tc>
          <w:tcPr>
            <w:tcW w:w="3840" w:type="dxa"/>
          </w:tcPr>
          <w:p w:rsidR="008F4F99" w:rsidRPr="008179F2" w:rsidRDefault="008F4F99" w:rsidP="001F29D3">
            <w:pPr>
              <w:widowControl w:val="0"/>
              <w:autoSpaceDE w:val="0"/>
              <w:autoSpaceDN w:val="0"/>
              <w:adjustRightInd w:val="0"/>
              <w:spacing w:line="276" w:lineRule="auto"/>
            </w:pPr>
            <w:r w:rsidRPr="008179F2">
              <w:t>тримеперидин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инъекций;</w:t>
            </w:r>
          </w:p>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lastRenderedPageBreak/>
              <w:t>N01AX</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другие препараты для общей анестезии</w:t>
            </w:r>
          </w:p>
        </w:tc>
        <w:tc>
          <w:tcPr>
            <w:tcW w:w="3840" w:type="dxa"/>
          </w:tcPr>
          <w:p w:rsidR="008F4F99" w:rsidRPr="008179F2" w:rsidRDefault="008F4F99" w:rsidP="001F29D3">
            <w:pPr>
              <w:widowControl w:val="0"/>
              <w:autoSpaceDE w:val="0"/>
              <w:autoSpaceDN w:val="0"/>
              <w:adjustRightInd w:val="0"/>
              <w:spacing w:line="276" w:lineRule="auto"/>
            </w:pPr>
            <w:r w:rsidRPr="008179F2">
              <w:t>динитрогена оксид</w:t>
            </w:r>
          </w:p>
        </w:tc>
        <w:tc>
          <w:tcPr>
            <w:tcW w:w="5460" w:type="dxa"/>
          </w:tcPr>
          <w:p w:rsidR="008F4F99" w:rsidRPr="008179F2" w:rsidRDefault="008F4F99" w:rsidP="001F29D3">
            <w:pPr>
              <w:widowControl w:val="0"/>
              <w:autoSpaceDE w:val="0"/>
              <w:autoSpaceDN w:val="0"/>
              <w:adjustRightInd w:val="0"/>
              <w:spacing w:line="276" w:lineRule="auto"/>
            </w:pPr>
            <w:r w:rsidRPr="008179F2">
              <w:t>газ сжатый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кетамин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натрия оксибутират</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пропофол</w:t>
            </w:r>
          </w:p>
        </w:tc>
        <w:tc>
          <w:tcPr>
            <w:tcW w:w="5460" w:type="dxa"/>
          </w:tcPr>
          <w:p w:rsidR="008F4F99" w:rsidRPr="008179F2" w:rsidRDefault="008F4F99" w:rsidP="001F29D3">
            <w:pPr>
              <w:widowControl w:val="0"/>
              <w:autoSpaceDE w:val="0"/>
              <w:autoSpaceDN w:val="0"/>
              <w:adjustRightInd w:val="0"/>
              <w:spacing w:line="276" w:lineRule="auto"/>
            </w:pPr>
            <w:r w:rsidRPr="008179F2">
              <w:t>эмульсия для внутривенного введения;</w:t>
            </w:r>
          </w:p>
          <w:p w:rsidR="008F4F99" w:rsidRPr="008179F2" w:rsidRDefault="008F4F99" w:rsidP="001F29D3">
            <w:pPr>
              <w:widowControl w:val="0"/>
              <w:autoSpaceDE w:val="0"/>
              <w:autoSpaceDN w:val="0"/>
              <w:adjustRightInd w:val="0"/>
              <w:spacing w:line="276" w:lineRule="auto"/>
            </w:pPr>
            <w:r w:rsidRPr="008179F2">
              <w:t>эмульсия для инфузий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N01B</w:t>
            </w:r>
          </w:p>
        </w:tc>
        <w:tc>
          <w:tcPr>
            <w:tcW w:w="4340" w:type="dxa"/>
          </w:tcPr>
          <w:p w:rsidR="008F4F99" w:rsidRPr="008179F2" w:rsidRDefault="008F4F99" w:rsidP="001F29D3">
            <w:pPr>
              <w:widowControl w:val="0"/>
              <w:autoSpaceDE w:val="0"/>
              <w:autoSpaceDN w:val="0"/>
              <w:adjustRightInd w:val="0"/>
              <w:spacing w:line="276" w:lineRule="auto"/>
            </w:pPr>
            <w:r w:rsidRPr="008179F2">
              <w:t>местные анестетики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N01BA</w:t>
            </w:r>
          </w:p>
        </w:tc>
        <w:tc>
          <w:tcPr>
            <w:tcW w:w="4340" w:type="dxa"/>
          </w:tcPr>
          <w:p w:rsidR="008F4F99" w:rsidRPr="008179F2" w:rsidRDefault="008F4F99" w:rsidP="001F29D3">
            <w:pPr>
              <w:widowControl w:val="0"/>
              <w:autoSpaceDE w:val="0"/>
              <w:autoSpaceDN w:val="0"/>
              <w:adjustRightInd w:val="0"/>
              <w:spacing w:line="276" w:lineRule="auto"/>
            </w:pPr>
            <w:r w:rsidRPr="008179F2">
              <w:t>эфиры аминобензойной кислоты</w:t>
            </w:r>
          </w:p>
        </w:tc>
        <w:tc>
          <w:tcPr>
            <w:tcW w:w="3840" w:type="dxa"/>
          </w:tcPr>
          <w:p w:rsidR="008F4F99" w:rsidRPr="008179F2" w:rsidRDefault="008F4F99" w:rsidP="001F29D3">
            <w:pPr>
              <w:widowControl w:val="0"/>
              <w:autoSpaceDE w:val="0"/>
              <w:autoSpaceDN w:val="0"/>
              <w:adjustRightInd w:val="0"/>
              <w:spacing w:line="276" w:lineRule="auto"/>
            </w:pPr>
            <w:r w:rsidRPr="008179F2">
              <w:t>прокаин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N01BB</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амиды</w:t>
            </w:r>
          </w:p>
        </w:tc>
        <w:tc>
          <w:tcPr>
            <w:tcW w:w="3840" w:type="dxa"/>
          </w:tcPr>
          <w:p w:rsidR="008F4F99" w:rsidRPr="008179F2" w:rsidRDefault="008F4F99" w:rsidP="001F29D3">
            <w:pPr>
              <w:widowControl w:val="0"/>
              <w:autoSpaceDE w:val="0"/>
              <w:autoSpaceDN w:val="0"/>
              <w:adjustRightInd w:val="0"/>
              <w:spacing w:line="276" w:lineRule="auto"/>
            </w:pPr>
            <w:r w:rsidRPr="008179F2">
              <w:t>бупивакаин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интратекального введения;</w:t>
            </w:r>
          </w:p>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левобупивакаин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ропивакаин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N02</w:t>
            </w:r>
          </w:p>
        </w:tc>
        <w:tc>
          <w:tcPr>
            <w:tcW w:w="4340" w:type="dxa"/>
          </w:tcPr>
          <w:p w:rsidR="008F4F99" w:rsidRPr="008179F2" w:rsidRDefault="008F4F99" w:rsidP="001F29D3">
            <w:pPr>
              <w:widowControl w:val="0"/>
              <w:autoSpaceDE w:val="0"/>
              <w:autoSpaceDN w:val="0"/>
              <w:adjustRightInd w:val="0"/>
              <w:spacing w:line="276" w:lineRule="auto"/>
            </w:pPr>
            <w:r w:rsidRPr="008179F2">
              <w:t>анальгетики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N02A</w:t>
            </w:r>
          </w:p>
        </w:tc>
        <w:tc>
          <w:tcPr>
            <w:tcW w:w="4340" w:type="dxa"/>
          </w:tcPr>
          <w:p w:rsidR="008F4F99" w:rsidRPr="008179F2" w:rsidRDefault="008F4F99" w:rsidP="001F29D3">
            <w:pPr>
              <w:widowControl w:val="0"/>
              <w:autoSpaceDE w:val="0"/>
              <w:autoSpaceDN w:val="0"/>
              <w:adjustRightInd w:val="0"/>
              <w:spacing w:line="276" w:lineRule="auto"/>
            </w:pPr>
            <w:r w:rsidRPr="008179F2">
              <w:t>опиоиды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N02AA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природные алкалоиды опия</w:t>
            </w:r>
          </w:p>
        </w:tc>
        <w:tc>
          <w:tcPr>
            <w:tcW w:w="3840" w:type="dxa"/>
          </w:tcPr>
          <w:p w:rsidR="008F4F99" w:rsidRPr="008179F2" w:rsidRDefault="008F4F99" w:rsidP="001F29D3">
            <w:pPr>
              <w:widowControl w:val="0"/>
              <w:autoSpaceDE w:val="0"/>
              <w:autoSpaceDN w:val="0"/>
              <w:adjustRightInd w:val="0"/>
              <w:spacing w:line="276" w:lineRule="auto"/>
            </w:pPr>
            <w:r w:rsidRPr="008179F2">
              <w:t>морфин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 пролонгированного действия;</w:t>
            </w:r>
          </w:p>
          <w:p w:rsidR="008F4F99" w:rsidRPr="008179F2" w:rsidRDefault="008F4F99" w:rsidP="001F29D3">
            <w:pPr>
              <w:widowControl w:val="0"/>
              <w:autoSpaceDE w:val="0"/>
              <w:autoSpaceDN w:val="0"/>
              <w:adjustRightInd w:val="0"/>
              <w:spacing w:line="276" w:lineRule="auto"/>
            </w:pPr>
            <w:r w:rsidRPr="008179F2">
              <w:t>раствор для инъекций;</w:t>
            </w:r>
          </w:p>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p w:rsidR="008F4F99" w:rsidRPr="008179F2" w:rsidRDefault="008F4F99" w:rsidP="001F29D3">
            <w:pPr>
              <w:widowControl w:val="0"/>
              <w:autoSpaceDE w:val="0"/>
              <w:autoSpaceDN w:val="0"/>
              <w:adjustRightInd w:val="0"/>
              <w:spacing w:line="276" w:lineRule="auto"/>
            </w:pPr>
            <w:r w:rsidRPr="008179F2">
              <w:t>таблетки пролонгированного действия, покрытые пленочной оболочкой;</w:t>
            </w:r>
          </w:p>
          <w:p w:rsidR="008F4F99" w:rsidRPr="008179F2" w:rsidRDefault="008F4F99" w:rsidP="001F29D3">
            <w:pPr>
              <w:widowControl w:val="0"/>
              <w:autoSpaceDE w:val="0"/>
              <w:autoSpaceDN w:val="0"/>
              <w:adjustRightInd w:val="0"/>
              <w:spacing w:line="276" w:lineRule="auto"/>
            </w:pPr>
            <w:r w:rsidRPr="008179F2">
              <w:t>таблетки с пролонгированным высвобождением,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налоксон + оксикодон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с пролонгированным высвобождением,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N02AB</w:t>
            </w:r>
          </w:p>
        </w:tc>
        <w:tc>
          <w:tcPr>
            <w:tcW w:w="4340" w:type="dxa"/>
          </w:tcPr>
          <w:p w:rsidR="008F4F99" w:rsidRPr="008179F2" w:rsidRDefault="008F4F99" w:rsidP="001F29D3">
            <w:pPr>
              <w:widowControl w:val="0"/>
              <w:autoSpaceDE w:val="0"/>
              <w:autoSpaceDN w:val="0"/>
              <w:adjustRightInd w:val="0"/>
              <w:spacing w:line="276" w:lineRule="auto"/>
            </w:pPr>
            <w:r w:rsidRPr="008179F2">
              <w:t>производные фенилпиперидина</w:t>
            </w:r>
          </w:p>
        </w:tc>
        <w:tc>
          <w:tcPr>
            <w:tcW w:w="3840" w:type="dxa"/>
          </w:tcPr>
          <w:p w:rsidR="008F4F99" w:rsidRPr="008179F2" w:rsidRDefault="008F4F99" w:rsidP="001F29D3">
            <w:pPr>
              <w:widowControl w:val="0"/>
              <w:autoSpaceDE w:val="0"/>
              <w:autoSpaceDN w:val="0"/>
              <w:adjustRightInd w:val="0"/>
              <w:spacing w:line="276" w:lineRule="auto"/>
            </w:pPr>
            <w:r w:rsidRPr="008179F2">
              <w:t>фентанил</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p w:rsidR="008F4F99" w:rsidRPr="008179F2" w:rsidRDefault="008F4F99" w:rsidP="001F29D3">
            <w:pPr>
              <w:widowControl w:val="0"/>
              <w:autoSpaceDE w:val="0"/>
              <w:autoSpaceDN w:val="0"/>
              <w:adjustRightInd w:val="0"/>
              <w:spacing w:line="276" w:lineRule="auto"/>
            </w:pPr>
            <w:r w:rsidRPr="008179F2">
              <w:t>трансдермальная терапевтическая система</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bookmarkStart w:id="123" w:name="sub_10038"/>
            <w:r w:rsidRPr="008179F2">
              <w:t>N02AE</w:t>
            </w:r>
            <w:bookmarkEnd w:id="123"/>
          </w:p>
        </w:tc>
        <w:tc>
          <w:tcPr>
            <w:tcW w:w="4340" w:type="dxa"/>
          </w:tcPr>
          <w:p w:rsidR="008F4F99" w:rsidRPr="008179F2" w:rsidRDefault="008F4F99" w:rsidP="001F29D3">
            <w:pPr>
              <w:widowControl w:val="0"/>
              <w:autoSpaceDE w:val="0"/>
              <w:autoSpaceDN w:val="0"/>
              <w:adjustRightInd w:val="0"/>
              <w:spacing w:line="276" w:lineRule="auto"/>
            </w:pPr>
            <w:r w:rsidRPr="008179F2">
              <w:t>производные орипавина</w:t>
            </w:r>
          </w:p>
        </w:tc>
        <w:tc>
          <w:tcPr>
            <w:tcW w:w="3840" w:type="dxa"/>
          </w:tcPr>
          <w:p w:rsidR="008F4F99" w:rsidRPr="008179F2" w:rsidRDefault="008F4F99" w:rsidP="001F29D3">
            <w:pPr>
              <w:widowControl w:val="0"/>
              <w:autoSpaceDE w:val="0"/>
              <w:autoSpaceDN w:val="0"/>
              <w:adjustRightInd w:val="0"/>
              <w:spacing w:line="276" w:lineRule="auto"/>
            </w:pPr>
            <w:r w:rsidRPr="008179F2">
              <w:t>бупренорфин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N02AX</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другие опиоиды</w:t>
            </w:r>
          </w:p>
        </w:tc>
        <w:tc>
          <w:tcPr>
            <w:tcW w:w="3840" w:type="dxa"/>
          </w:tcPr>
          <w:p w:rsidR="008F4F99" w:rsidRPr="008179F2" w:rsidRDefault="008F4F99" w:rsidP="001F29D3">
            <w:pPr>
              <w:widowControl w:val="0"/>
              <w:autoSpaceDE w:val="0"/>
              <w:autoSpaceDN w:val="0"/>
              <w:adjustRightInd w:val="0"/>
              <w:spacing w:line="276" w:lineRule="auto"/>
            </w:pPr>
            <w:r w:rsidRPr="008179F2">
              <w:t>пропионилфенил-</w:t>
            </w:r>
            <w:r w:rsidRPr="008179F2">
              <w:lastRenderedPageBreak/>
              <w:t>этоксиэтилпиперидин</w:t>
            </w:r>
          </w:p>
        </w:tc>
        <w:tc>
          <w:tcPr>
            <w:tcW w:w="5460" w:type="dxa"/>
          </w:tcPr>
          <w:p w:rsidR="008F4F99" w:rsidRPr="008179F2" w:rsidRDefault="008F4F99" w:rsidP="001F29D3">
            <w:pPr>
              <w:widowControl w:val="0"/>
              <w:autoSpaceDE w:val="0"/>
              <w:autoSpaceDN w:val="0"/>
              <w:adjustRightInd w:val="0"/>
              <w:spacing w:line="276" w:lineRule="auto"/>
            </w:pPr>
            <w:r w:rsidRPr="008179F2">
              <w:lastRenderedPageBreak/>
              <w:t>таблетки защечные</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тапентадол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пролонгированного действия,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трамадол</w:t>
            </w:r>
          </w:p>
        </w:tc>
        <w:tc>
          <w:tcPr>
            <w:tcW w:w="5460" w:type="dxa"/>
          </w:tcPr>
          <w:p w:rsidR="008F4F99" w:rsidRPr="008179F2" w:rsidRDefault="008F4F99" w:rsidP="001F29D3">
            <w:pPr>
              <w:widowControl w:val="0"/>
              <w:autoSpaceDE w:val="0"/>
              <w:autoSpaceDN w:val="0"/>
              <w:adjustRightInd w:val="0"/>
              <w:spacing w:line="276" w:lineRule="auto"/>
            </w:pPr>
            <w:proofErr w:type="gramStart"/>
            <w:r w:rsidRPr="008179F2">
              <w:rPr>
                <w:sz w:val="20"/>
                <w:szCs w:val="20"/>
                <w:shd w:val="clear" w:color="auto" w:fill="FFFFFF"/>
              </w:rPr>
              <w:t>капсулы;</w:t>
            </w:r>
            <w:r w:rsidRPr="008179F2">
              <w:rPr>
                <w:sz w:val="20"/>
                <w:szCs w:val="20"/>
              </w:rPr>
              <w:br/>
            </w:r>
            <w:r w:rsidRPr="008179F2">
              <w:rPr>
                <w:sz w:val="20"/>
                <w:szCs w:val="20"/>
                <w:shd w:val="clear" w:color="auto" w:fill="FFFFFF"/>
              </w:rPr>
              <w:t>раствор</w:t>
            </w:r>
            <w:proofErr w:type="gramEnd"/>
            <w:r w:rsidRPr="008179F2">
              <w:rPr>
                <w:sz w:val="20"/>
                <w:szCs w:val="20"/>
                <w:shd w:val="clear" w:color="auto" w:fill="FFFFFF"/>
              </w:rPr>
              <w:t xml:space="preserve"> для инъекций;</w:t>
            </w:r>
            <w:r w:rsidRPr="008179F2">
              <w:rPr>
                <w:sz w:val="20"/>
                <w:szCs w:val="20"/>
              </w:rPr>
              <w:br/>
            </w:r>
            <w:r w:rsidRPr="008179F2">
              <w:rPr>
                <w:sz w:val="20"/>
                <w:szCs w:val="20"/>
                <w:shd w:val="clear" w:color="auto" w:fill="FFFFFF"/>
              </w:rPr>
              <w:t>суппозитории ректальные;</w:t>
            </w:r>
            <w:r w:rsidRPr="008179F2">
              <w:rPr>
                <w:sz w:val="20"/>
                <w:szCs w:val="20"/>
              </w:rPr>
              <w:br/>
            </w:r>
            <w:r w:rsidRPr="008179F2">
              <w:rPr>
                <w:sz w:val="20"/>
                <w:szCs w:val="20"/>
                <w:shd w:val="clear" w:color="auto" w:fill="FFFFFF"/>
              </w:rPr>
              <w:t>таблетки;</w:t>
            </w:r>
            <w:r w:rsidRPr="008179F2">
              <w:rPr>
                <w:sz w:val="20"/>
                <w:szCs w:val="20"/>
              </w:rPr>
              <w:br/>
            </w:r>
            <w:r w:rsidRPr="008179F2">
              <w:rPr>
                <w:sz w:val="20"/>
                <w:szCs w:val="20"/>
                <w:shd w:val="clear" w:color="auto" w:fill="FFFFFF"/>
              </w:rPr>
              <w:t>таблетки пролонгированного действия, покрытые пленочной оболочкой;</w:t>
            </w:r>
            <w:r w:rsidRPr="008179F2">
              <w:rPr>
                <w:sz w:val="20"/>
                <w:szCs w:val="20"/>
              </w:rPr>
              <w:br/>
            </w:r>
            <w:r w:rsidRPr="008179F2">
              <w:rPr>
                <w:sz w:val="20"/>
                <w:szCs w:val="20"/>
                <w:shd w:val="clear" w:color="auto" w:fill="FFFFFF"/>
              </w:rPr>
              <w:t>таблетки с пролонгированным высвобождением,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N02B</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анальгетики и антипиретики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N02BA</w:t>
            </w:r>
          </w:p>
        </w:tc>
        <w:tc>
          <w:tcPr>
            <w:tcW w:w="4340" w:type="dxa"/>
          </w:tcPr>
          <w:p w:rsidR="008F4F99" w:rsidRPr="008179F2" w:rsidRDefault="008F4F99" w:rsidP="001F29D3">
            <w:pPr>
              <w:widowControl w:val="0"/>
              <w:autoSpaceDE w:val="0"/>
              <w:autoSpaceDN w:val="0"/>
              <w:adjustRightInd w:val="0"/>
              <w:spacing w:line="276" w:lineRule="auto"/>
            </w:pPr>
            <w:r w:rsidRPr="008179F2">
              <w:t>салициловая кислота и ее производные</w:t>
            </w:r>
          </w:p>
        </w:tc>
        <w:tc>
          <w:tcPr>
            <w:tcW w:w="3840" w:type="dxa"/>
          </w:tcPr>
          <w:p w:rsidR="008F4F99" w:rsidRPr="008179F2" w:rsidRDefault="008F4F99" w:rsidP="001F29D3">
            <w:pPr>
              <w:widowControl w:val="0"/>
              <w:autoSpaceDE w:val="0"/>
              <w:autoSpaceDN w:val="0"/>
              <w:adjustRightInd w:val="0"/>
              <w:spacing w:line="276" w:lineRule="auto"/>
            </w:pPr>
            <w:r w:rsidRPr="008179F2">
              <w:t>ацетилсалициловая кислота</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кишечнорастворимые, покрытые оболочкой;</w:t>
            </w:r>
          </w:p>
          <w:p w:rsidR="008F4F99" w:rsidRPr="008179F2" w:rsidRDefault="008F4F99" w:rsidP="001F29D3">
            <w:pPr>
              <w:widowControl w:val="0"/>
              <w:autoSpaceDE w:val="0"/>
              <w:autoSpaceDN w:val="0"/>
              <w:adjustRightInd w:val="0"/>
              <w:spacing w:line="276" w:lineRule="auto"/>
            </w:pPr>
            <w:r w:rsidRPr="008179F2">
              <w:t>таблетки кишечнорастворимые, покрытые пленочной оболочкой;</w:t>
            </w:r>
          </w:p>
          <w:p w:rsidR="008F4F99" w:rsidRPr="008179F2" w:rsidRDefault="008F4F99" w:rsidP="001F29D3">
            <w:pPr>
              <w:widowControl w:val="0"/>
              <w:autoSpaceDE w:val="0"/>
              <w:autoSpaceDN w:val="0"/>
              <w:adjustRightInd w:val="0"/>
              <w:spacing w:line="276" w:lineRule="auto"/>
            </w:pPr>
            <w:r w:rsidRPr="008179F2">
              <w:t>таблетки, покрытые кишечнорастворимой оболочкой;</w:t>
            </w:r>
          </w:p>
          <w:p w:rsidR="008F4F99" w:rsidRPr="008179F2" w:rsidRDefault="008F4F99" w:rsidP="001F29D3">
            <w:pPr>
              <w:widowControl w:val="0"/>
              <w:autoSpaceDE w:val="0"/>
              <w:autoSpaceDN w:val="0"/>
              <w:adjustRightInd w:val="0"/>
              <w:spacing w:line="276" w:lineRule="auto"/>
            </w:pPr>
            <w:r w:rsidRPr="008179F2">
              <w:t>таблетки, покрытые кишечнорастворимой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N02BE</w:t>
            </w:r>
          </w:p>
        </w:tc>
        <w:tc>
          <w:tcPr>
            <w:tcW w:w="4340" w:type="dxa"/>
          </w:tcPr>
          <w:p w:rsidR="008F4F99" w:rsidRPr="008179F2" w:rsidRDefault="008F4F99" w:rsidP="001F29D3">
            <w:pPr>
              <w:widowControl w:val="0"/>
              <w:autoSpaceDE w:val="0"/>
              <w:autoSpaceDN w:val="0"/>
              <w:adjustRightInd w:val="0"/>
              <w:spacing w:line="276" w:lineRule="auto"/>
            </w:pPr>
            <w:r w:rsidRPr="008179F2">
              <w:t>анилиды</w:t>
            </w:r>
          </w:p>
        </w:tc>
        <w:tc>
          <w:tcPr>
            <w:tcW w:w="3840" w:type="dxa"/>
          </w:tcPr>
          <w:p w:rsidR="008F4F99" w:rsidRPr="008179F2" w:rsidRDefault="008F4F99" w:rsidP="001F29D3">
            <w:pPr>
              <w:widowControl w:val="0"/>
              <w:autoSpaceDE w:val="0"/>
              <w:autoSpaceDN w:val="0"/>
              <w:adjustRightInd w:val="0"/>
              <w:spacing w:line="276" w:lineRule="auto"/>
            </w:pPr>
            <w:r w:rsidRPr="008179F2">
              <w:t>парацетамол</w:t>
            </w:r>
          </w:p>
        </w:tc>
        <w:tc>
          <w:tcPr>
            <w:tcW w:w="5460" w:type="dxa"/>
          </w:tcPr>
          <w:p w:rsidR="008F4F99" w:rsidRPr="008179F2" w:rsidRDefault="008F4F99" w:rsidP="001F29D3">
            <w:pPr>
              <w:widowControl w:val="0"/>
              <w:autoSpaceDE w:val="0"/>
              <w:autoSpaceDN w:val="0"/>
              <w:adjustRightInd w:val="0"/>
              <w:spacing w:line="276" w:lineRule="auto"/>
            </w:pPr>
            <w:r w:rsidRPr="008179F2">
              <w:t>гранулы для приготовления суспензии для приема внутрь;</w:t>
            </w:r>
          </w:p>
          <w:p w:rsidR="008F4F99" w:rsidRPr="008179F2" w:rsidRDefault="008F4F99" w:rsidP="001F29D3">
            <w:pPr>
              <w:widowControl w:val="0"/>
              <w:autoSpaceDE w:val="0"/>
              <w:autoSpaceDN w:val="0"/>
              <w:adjustRightInd w:val="0"/>
              <w:spacing w:line="276" w:lineRule="auto"/>
            </w:pPr>
            <w:r w:rsidRPr="008179F2">
              <w:t>раствор для инфузий;</w:t>
            </w:r>
          </w:p>
          <w:p w:rsidR="008F4F99" w:rsidRPr="008179F2" w:rsidRDefault="008F4F99" w:rsidP="001F29D3">
            <w:pPr>
              <w:widowControl w:val="0"/>
              <w:autoSpaceDE w:val="0"/>
              <w:autoSpaceDN w:val="0"/>
              <w:adjustRightInd w:val="0"/>
              <w:spacing w:line="276" w:lineRule="auto"/>
            </w:pPr>
            <w:r w:rsidRPr="008179F2">
              <w:t>раствор для приема внутрь;</w:t>
            </w:r>
          </w:p>
          <w:p w:rsidR="008F4F99" w:rsidRPr="008179F2" w:rsidRDefault="008F4F99" w:rsidP="001F29D3">
            <w:pPr>
              <w:widowControl w:val="0"/>
              <w:autoSpaceDE w:val="0"/>
              <w:autoSpaceDN w:val="0"/>
              <w:adjustRightInd w:val="0"/>
              <w:spacing w:line="276" w:lineRule="auto"/>
            </w:pPr>
            <w:r w:rsidRPr="008179F2">
              <w:t>раствор для приема внутрь (для детей);</w:t>
            </w:r>
          </w:p>
          <w:p w:rsidR="008F4F99" w:rsidRPr="008179F2" w:rsidRDefault="008F4F99" w:rsidP="001F29D3">
            <w:pPr>
              <w:widowControl w:val="0"/>
              <w:autoSpaceDE w:val="0"/>
              <w:autoSpaceDN w:val="0"/>
              <w:adjustRightInd w:val="0"/>
              <w:spacing w:line="276" w:lineRule="auto"/>
            </w:pPr>
            <w:r w:rsidRPr="008179F2">
              <w:t>суппозитории ректальные;</w:t>
            </w:r>
          </w:p>
          <w:p w:rsidR="008F4F99" w:rsidRPr="008179F2" w:rsidRDefault="008F4F99" w:rsidP="001F29D3">
            <w:pPr>
              <w:widowControl w:val="0"/>
              <w:autoSpaceDE w:val="0"/>
              <w:autoSpaceDN w:val="0"/>
              <w:adjustRightInd w:val="0"/>
              <w:spacing w:line="276" w:lineRule="auto"/>
            </w:pPr>
            <w:r w:rsidRPr="008179F2">
              <w:t>суппозитории ректальные (для детей);</w:t>
            </w:r>
          </w:p>
          <w:p w:rsidR="008F4F99" w:rsidRPr="008179F2" w:rsidRDefault="008F4F99" w:rsidP="001F29D3">
            <w:pPr>
              <w:widowControl w:val="0"/>
              <w:autoSpaceDE w:val="0"/>
              <w:autoSpaceDN w:val="0"/>
              <w:adjustRightInd w:val="0"/>
              <w:spacing w:line="276" w:lineRule="auto"/>
            </w:pPr>
            <w:r w:rsidRPr="008179F2">
              <w:t>суспензия для приема внутрь;</w:t>
            </w:r>
          </w:p>
          <w:p w:rsidR="008F4F99" w:rsidRPr="008179F2" w:rsidRDefault="008F4F99" w:rsidP="001F29D3">
            <w:pPr>
              <w:widowControl w:val="0"/>
              <w:autoSpaceDE w:val="0"/>
              <w:autoSpaceDN w:val="0"/>
              <w:adjustRightInd w:val="0"/>
              <w:spacing w:line="276" w:lineRule="auto"/>
            </w:pPr>
            <w:r w:rsidRPr="008179F2">
              <w:t>суспензия для приема внутрь (для детей);</w:t>
            </w:r>
          </w:p>
          <w:p w:rsidR="008F4F99" w:rsidRPr="008179F2" w:rsidRDefault="008F4F99" w:rsidP="001F29D3">
            <w:pPr>
              <w:widowControl w:val="0"/>
              <w:autoSpaceDE w:val="0"/>
              <w:autoSpaceDN w:val="0"/>
              <w:adjustRightInd w:val="0"/>
              <w:spacing w:line="276" w:lineRule="auto"/>
            </w:pPr>
            <w:r w:rsidRPr="008179F2">
              <w:lastRenderedPageBreak/>
              <w:t>таблетки;</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lastRenderedPageBreak/>
              <w:t>N03</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противоэпилептические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N03A</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противоэпилептические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N03AA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барбитураты и их производные</w:t>
            </w:r>
          </w:p>
        </w:tc>
        <w:tc>
          <w:tcPr>
            <w:tcW w:w="3840" w:type="dxa"/>
          </w:tcPr>
          <w:p w:rsidR="008F4F99" w:rsidRPr="008179F2" w:rsidRDefault="008F4F99" w:rsidP="001F29D3">
            <w:pPr>
              <w:widowControl w:val="0"/>
              <w:autoSpaceDE w:val="0"/>
              <w:autoSpaceDN w:val="0"/>
              <w:adjustRightInd w:val="0"/>
              <w:spacing w:line="276" w:lineRule="auto"/>
            </w:pPr>
            <w:r w:rsidRPr="008179F2">
              <w:t>бензобарбитал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фенобарбитал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(для детей)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N03AB</w:t>
            </w:r>
          </w:p>
        </w:tc>
        <w:tc>
          <w:tcPr>
            <w:tcW w:w="4340" w:type="dxa"/>
          </w:tcPr>
          <w:p w:rsidR="008F4F99" w:rsidRPr="008179F2" w:rsidRDefault="008F4F99" w:rsidP="001F29D3">
            <w:pPr>
              <w:widowControl w:val="0"/>
              <w:autoSpaceDE w:val="0"/>
              <w:autoSpaceDN w:val="0"/>
              <w:adjustRightInd w:val="0"/>
              <w:spacing w:line="276" w:lineRule="auto"/>
            </w:pPr>
            <w:r w:rsidRPr="008179F2">
              <w:t>производные гидантоина</w:t>
            </w:r>
          </w:p>
        </w:tc>
        <w:tc>
          <w:tcPr>
            <w:tcW w:w="3840" w:type="dxa"/>
          </w:tcPr>
          <w:p w:rsidR="008F4F99" w:rsidRPr="008179F2" w:rsidRDefault="008F4F99" w:rsidP="001F29D3">
            <w:pPr>
              <w:widowControl w:val="0"/>
              <w:autoSpaceDE w:val="0"/>
              <w:autoSpaceDN w:val="0"/>
              <w:adjustRightInd w:val="0"/>
              <w:spacing w:line="276" w:lineRule="auto"/>
            </w:pPr>
            <w:r w:rsidRPr="008179F2">
              <w:t>фенитоин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N03AD</w:t>
            </w:r>
          </w:p>
        </w:tc>
        <w:tc>
          <w:tcPr>
            <w:tcW w:w="4340" w:type="dxa"/>
          </w:tcPr>
          <w:p w:rsidR="008F4F99" w:rsidRPr="008179F2" w:rsidRDefault="008F4F99" w:rsidP="001F29D3">
            <w:pPr>
              <w:widowControl w:val="0"/>
              <w:autoSpaceDE w:val="0"/>
              <w:autoSpaceDN w:val="0"/>
              <w:adjustRightInd w:val="0"/>
              <w:spacing w:line="276" w:lineRule="auto"/>
            </w:pPr>
            <w:r w:rsidRPr="008179F2">
              <w:t>производные сукцинимида</w:t>
            </w:r>
          </w:p>
        </w:tc>
        <w:tc>
          <w:tcPr>
            <w:tcW w:w="3840" w:type="dxa"/>
          </w:tcPr>
          <w:p w:rsidR="008F4F99" w:rsidRPr="008179F2" w:rsidRDefault="008F4F99" w:rsidP="001F29D3">
            <w:pPr>
              <w:widowControl w:val="0"/>
              <w:autoSpaceDE w:val="0"/>
              <w:autoSpaceDN w:val="0"/>
              <w:adjustRightInd w:val="0"/>
              <w:spacing w:line="276" w:lineRule="auto"/>
            </w:pPr>
            <w:r w:rsidRPr="008179F2">
              <w:t>этосуксимид</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N03AЕ</w:t>
            </w:r>
          </w:p>
        </w:tc>
        <w:tc>
          <w:tcPr>
            <w:tcW w:w="4340" w:type="dxa"/>
          </w:tcPr>
          <w:p w:rsidR="008F4F99" w:rsidRPr="008179F2" w:rsidRDefault="008F4F99" w:rsidP="001F29D3">
            <w:pPr>
              <w:widowControl w:val="0"/>
              <w:autoSpaceDE w:val="0"/>
              <w:autoSpaceDN w:val="0"/>
              <w:adjustRightInd w:val="0"/>
              <w:spacing w:line="276" w:lineRule="auto"/>
            </w:pPr>
            <w:r w:rsidRPr="008179F2">
              <w:t>производные бензодиазепина</w:t>
            </w:r>
          </w:p>
        </w:tc>
        <w:tc>
          <w:tcPr>
            <w:tcW w:w="3840" w:type="dxa"/>
          </w:tcPr>
          <w:p w:rsidR="008F4F99" w:rsidRPr="008179F2" w:rsidRDefault="008F4F99" w:rsidP="001F29D3">
            <w:pPr>
              <w:widowControl w:val="0"/>
              <w:autoSpaceDE w:val="0"/>
              <w:autoSpaceDN w:val="0"/>
              <w:adjustRightInd w:val="0"/>
              <w:spacing w:line="276" w:lineRule="auto"/>
            </w:pPr>
            <w:r w:rsidRPr="008179F2">
              <w:t>клоназепам</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N03AF</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производные карбоксамида</w:t>
            </w:r>
          </w:p>
        </w:tc>
        <w:tc>
          <w:tcPr>
            <w:tcW w:w="3840" w:type="dxa"/>
          </w:tcPr>
          <w:p w:rsidR="008F4F99" w:rsidRPr="008179F2" w:rsidRDefault="008F4F99" w:rsidP="001F29D3">
            <w:pPr>
              <w:widowControl w:val="0"/>
              <w:autoSpaceDE w:val="0"/>
              <w:autoSpaceDN w:val="0"/>
              <w:adjustRightInd w:val="0"/>
              <w:spacing w:line="276" w:lineRule="auto"/>
            </w:pPr>
            <w:r w:rsidRPr="008179F2">
              <w:t>карбамазепин</w:t>
            </w:r>
          </w:p>
        </w:tc>
        <w:tc>
          <w:tcPr>
            <w:tcW w:w="5460" w:type="dxa"/>
          </w:tcPr>
          <w:p w:rsidR="008F4F99" w:rsidRPr="008179F2" w:rsidRDefault="008F4F99" w:rsidP="001F29D3">
            <w:pPr>
              <w:widowControl w:val="0"/>
              <w:autoSpaceDE w:val="0"/>
              <w:autoSpaceDN w:val="0"/>
              <w:adjustRightInd w:val="0"/>
              <w:spacing w:line="276" w:lineRule="auto"/>
            </w:pPr>
            <w:proofErr w:type="gramStart"/>
            <w:r w:rsidRPr="008179F2">
              <w:rPr>
                <w:sz w:val="20"/>
                <w:szCs w:val="20"/>
                <w:shd w:val="clear" w:color="auto" w:fill="FFFFFF"/>
              </w:rPr>
              <w:t>таблетки;</w:t>
            </w:r>
            <w:r w:rsidRPr="008179F2">
              <w:rPr>
                <w:sz w:val="20"/>
                <w:szCs w:val="20"/>
              </w:rPr>
              <w:br/>
            </w:r>
            <w:r w:rsidRPr="008179F2">
              <w:rPr>
                <w:sz w:val="20"/>
                <w:szCs w:val="20"/>
                <w:shd w:val="clear" w:color="auto" w:fill="FFFFFF"/>
              </w:rPr>
              <w:t>таблетки</w:t>
            </w:r>
            <w:proofErr w:type="gramEnd"/>
            <w:r w:rsidRPr="008179F2">
              <w:rPr>
                <w:sz w:val="20"/>
                <w:szCs w:val="20"/>
                <w:shd w:val="clear" w:color="auto" w:fill="FFFFFF"/>
              </w:rPr>
              <w:t xml:space="preserve"> пролонгированного действия;</w:t>
            </w:r>
            <w:r w:rsidRPr="008179F2">
              <w:rPr>
                <w:sz w:val="20"/>
                <w:szCs w:val="20"/>
              </w:rPr>
              <w:br/>
            </w:r>
            <w:r w:rsidRPr="008179F2">
              <w:rPr>
                <w:sz w:val="20"/>
                <w:szCs w:val="20"/>
                <w:shd w:val="clear" w:color="auto" w:fill="FFFFFF"/>
              </w:rPr>
              <w:t>таблетки пролонгированного действия, покрытые оболочкой;</w:t>
            </w:r>
            <w:r w:rsidRPr="008179F2">
              <w:rPr>
                <w:sz w:val="20"/>
                <w:szCs w:val="20"/>
              </w:rPr>
              <w:br/>
            </w:r>
            <w:r w:rsidRPr="008179F2">
              <w:rPr>
                <w:sz w:val="20"/>
                <w:szCs w:val="20"/>
                <w:shd w:val="clear" w:color="auto" w:fill="FFFFFF"/>
              </w:rPr>
              <w:t>таблетки пролонгированного действия,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окскарбазепин</w:t>
            </w:r>
          </w:p>
        </w:tc>
        <w:tc>
          <w:tcPr>
            <w:tcW w:w="5460" w:type="dxa"/>
          </w:tcPr>
          <w:p w:rsidR="008F4F99" w:rsidRPr="008179F2" w:rsidRDefault="008F4F99" w:rsidP="001F29D3">
            <w:pPr>
              <w:widowControl w:val="0"/>
              <w:autoSpaceDE w:val="0"/>
              <w:autoSpaceDN w:val="0"/>
              <w:adjustRightInd w:val="0"/>
              <w:spacing w:line="276" w:lineRule="auto"/>
            </w:pPr>
            <w:r w:rsidRPr="008179F2">
              <w:t>суспензия для приема внутрь;</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bookmarkStart w:id="124" w:name="sub_10039"/>
            <w:r w:rsidRPr="008179F2">
              <w:t>N03AG</w:t>
            </w:r>
            <w:bookmarkEnd w:id="124"/>
          </w:p>
        </w:tc>
        <w:tc>
          <w:tcPr>
            <w:tcW w:w="4340" w:type="dxa"/>
          </w:tcPr>
          <w:p w:rsidR="008F4F99" w:rsidRPr="008179F2" w:rsidRDefault="008F4F99" w:rsidP="001F29D3">
            <w:pPr>
              <w:widowControl w:val="0"/>
              <w:autoSpaceDE w:val="0"/>
              <w:autoSpaceDN w:val="0"/>
              <w:adjustRightInd w:val="0"/>
              <w:spacing w:line="276" w:lineRule="auto"/>
            </w:pPr>
            <w:r w:rsidRPr="008179F2">
              <w:t>производные жирных кислот</w:t>
            </w:r>
          </w:p>
        </w:tc>
        <w:tc>
          <w:tcPr>
            <w:tcW w:w="3840" w:type="dxa"/>
          </w:tcPr>
          <w:p w:rsidR="008F4F99" w:rsidRPr="008179F2" w:rsidRDefault="008F4F99" w:rsidP="001F29D3">
            <w:pPr>
              <w:widowControl w:val="0"/>
              <w:autoSpaceDE w:val="0"/>
              <w:autoSpaceDN w:val="0"/>
              <w:adjustRightInd w:val="0"/>
              <w:spacing w:line="276" w:lineRule="auto"/>
            </w:pPr>
            <w:r w:rsidRPr="008179F2">
              <w:t>вальпроевая кислота</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гранулы пролонгированного действия;</w:t>
            </w:r>
            <w:r w:rsidRPr="008179F2">
              <w:rPr>
                <w:sz w:val="20"/>
                <w:szCs w:val="20"/>
              </w:rPr>
              <w:br/>
            </w:r>
            <w:r w:rsidRPr="008179F2">
              <w:rPr>
                <w:sz w:val="20"/>
                <w:szCs w:val="20"/>
                <w:shd w:val="clear" w:color="auto" w:fill="FFFFFF"/>
              </w:rPr>
              <w:t>капли для приема внутрь;</w:t>
            </w:r>
            <w:r w:rsidRPr="008179F2">
              <w:rPr>
                <w:sz w:val="20"/>
                <w:szCs w:val="20"/>
              </w:rPr>
              <w:br/>
            </w:r>
            <w:r w:rsidRPr="008179F2">
              <w:rPr>
                <w:sz w:val="20"/>
                <w:szCs w:val="20"/>
                <w:shd w:val="clear" w:color="auto" w:fill="FFFFFF"/>
              </w:rPr>
              <w:t>капсулы кишечнорастворимые;</w:t>
            </w:r>
            <w:r w:rsidRPr="008179F2">
              <w:rPr>
                <w:sz w:val="20"/>
                <w:szCs w:val="20"/>
              </w:rPr>
              <w:br/>
            </w:r>
            <w:r w:rsidRPr="008179F2">
              <w:rPr>
                <w:sz w:val="20"/>
                <w:szCs w:val="20"/>
                <w:shd w:val="clear" w:color="auto" w:fill="FFFFFF"/>
              </w:rPr>
              <w:t>лиофилизат для приготовления раствора для внутривенного введения;</w:t>
            </w:r>
            <w:r w:rsidRPr="008179F2">
              <w:rPr>
                <w:sz w:val="20"/>
                <w:szCs w:val="20"/>
              </w:rPr>
              <w:br/>
            </w:r>
            <w:r w:rsidRPr="008179F2">
              <w:rPr>
                <w:sz w:val="20"/>
                <w:szCs w:val="20"/>
                <w:shd w:val="clear" w:color="auto" w:fill="FFFFFF"/>
              </w:rPr>
              <w:t>раствор для внутривенного введения;</w:t>
            </w:r>
            <w:r w:rsidRPr="008179F2">
              <w:rPr>
                <w:sz w:val="20"/>
                <w:szCs w:val="20"/>
              </w:rPr>
              <w:br/>
            </w:r>
            <w:r w:rsidRPr="008179F2">
              <w:rPr>
                <w:sz w:val="20"/>
                <w:szCs w:val="20"/>
                <w:shd w:val="clear" w:color="auto" w:fill="FFFFFF"/>
              </w:rPr>
              <w:t>раствор для приема внутрь;</w:t>
            </w:r>
            <w:r w:rsidRPr="008179F2">
              <w:rPr>
                <w:sz w:val="20"/>
                <w:szCs w:val="20"/>
              </w:rPr>
              <w:br/>
            </w:r>
            <w:r w:rsidRPr="008179F2">
              <w:rPr>
                <w:sz w:val="20"/>
                <w:szCs w:val="20"/>
                <w:shd w:val="clear" w:color="auto" w:fill="FFFFFF"/>
              </w:rPr>
              <w:t>сироп; сироп (для детей); таблетки;</w:t>
            </w:r>
            <w:r w:rsidRPr="008179F2">
              <w:rPr>
                <w:sz w:val="20"/>
                <w:szCs w:val="20"/>
              </w:rPr>
              <w:br/>
            </w:r>
            <w:r w:rsidRPr="008179F2">
              <w:rPr>
                <w:sz w:val="20"/>
                <w:szCs w:val="20"/>
                <w:shd w:val="clear" w:color="auto" w:fill="FFFFFF"/>
              </w:rPr>
              <w:t>таблетки, покрытые кишечнорастворимой оболочкой;</w:t>
            </w:r>
            <w:r w:rsidRPr="008179F2">
              <w:rPr>
                <w:sz w:val="20"/>
                <w:szCs w:val="20"/>
              </w:rPr>
              <w:br/>
            </w:r>
            <w:r w:rsidRPr="008179F2">
              <w:rPr>
                <w:sz w:val="20"/>
                <w:szCs w:val="20"/>
                <w:shd w:val="clear" w:color="auto" w:fill="FFFFFF"/>
              </w:rPr>
              <w:t>таблетки пролонгированного действия, покрытые оболочкой;</w:t>
            </w:r>
            <w:r w:rsidRPr="008179F2">
              <w:rPr>
                <w:sz w:val="20"/>
                <w:szCs w:val="20"/>
              </w:rPr>
              <w:br/>
            </w:r>
            <w:r w:rsidRPr="008179F2">
              <w:rPr>
                <w:sz w:val="20"/>
                <w:szCs w:val="20"/>
                <w:shd w:val="clear" w:color="auto" w:fill="FFFFFF"/>
              </w:rPr>
              <w:t>таблетки пролонгированного действия, покрытые пленочной оболочкой;</w:t>
            </w:r>
            <w:r w:rsidRPr="008179F2">
              <w:rPr>
                <w:sz w:val="20"/>
                <w:szCs w:val="20"/>
              </w:rPr>
              <w:br/>
            </w:r>
            <w:r w:rsidRPr="008179F2">
              <w:rPr>
                <w:sz w:val="20"/>
                <w:szCs w:val="20"/>
                <w:shd w:val="clear" w:color="auto" w:fill="FFFFFF"/>
              </w:rPr>
              <w:t xml:space="preserve">таблетки с пролонгированным высвобождением, покрытые </w:t>
            </w:r>
            <w:r w:rsidRPr="008179F2">
              <w:rPr>
                <w:sz w:val="20"/>
                <w:szCs w:val="20"/>
                <w:shd w:val="clear" w:color="auto" w:fill="FFFFFF"/>
              </w:rPr>
              <w:lastRenderedPageBreak/>
              <w:t>пленочной оболочкой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lastRenderedPageBreak/>
              <w:t>N03AX</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другие противоэпилептические препараты</w:t>
            </w:r>
          </w:p>
        </w:tc>
        <w:tc>
          <w:tcPr>
            <w:tcW w:w="3840" w:type="dxa"/>
          </w:tcPr>
          <w:p w:rsidR="008F4F99" w:rsidRPr="008179F2" w:rsidRDefault="008F4F99" w:rsidP="001F29D3">
            <w:pPr>
              <w:widowControl w:val="0"/>
              <w:autoSpaceDE w:val="0"/>
              <w:autoSpaceDN w:val="0"/>
              <w:adjustRightInd w:val="0"/>
              <w:spacing w:line="276" w:lineRule="auto"/>
            </w:pPr>
            <w:r w:rsidRPr="008179F2">
              <w:t>бриварацетам</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лакосамид</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инфузий;</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леветирацетам</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p w:rsidR="008F4F99" w:rsidRPr="008179F2" w:rsidRDefault="008F4F99" w:rsidP="001F29D3">
            <w:pPr>
              <w:widowControl w:val="0"/>
              <w:autoSpaceDE w:val="0"/>
              <w:autoSpaceDN w:val="0"/>
              <w:adjustRightInd w:val="0"/>
              <w:spacing w:line="276" w:lineRule="auto"/>
            </w:pPr>
            <w:r w:rsidRPr="008179F2">
              <w:t>раствор для приема внутрь;</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перампанел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прегабалин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топирамат</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N04</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противопаркинсонические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N04A</w:t>
            </w:r>
          </w:p>
        </w:tc>
        <w:tc>
          <w:tcPr>
            <w:tcW w:w="4340" w:type="dxa"/>
          </w:tcPr>
          <w:p w:rsidR="008F4F99" w:rsidRPr="008179F2" w:rsidRDefault="008F4F99" w:rsidP="001F29D3">
            <w:pPr>
              <w:widowControl w:val="0"/>
              <w:autoSpaceDE w:val="0"/>
              <w:autoSpaceDN w:val="0"/>
              <w:adjustRightInd w:val="0"/>
              <w:spacing w:line="276" w:lineRule="auto"/>
            </w:pPr>
            <w:r w:rsidRPr="008179F2">
              <w:t>антихолинергические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N04AA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третичные амины</w:t>
            </w:r>
          </w:p>
        </w:tc>
        <w:tc>
          <w:tcPr>
            <w:tcW w:w="3840" w:type="dxa"/>
          </w:tcPr>
          <w:p w:rsidR="008F4F99" w:rsidRPr="008179F2" w:rsidRDefault="008F4F99" w:rsidP="001F29D3">
            <w:pPr>
              <w:widowControl w:val="0"/>
              <w:autoSpaceDE w:val="0"/>
              <w:autoSpaceDN w:val="0"/>
              <w:adjustRightInd w:val="0"/>
              <w:spacing w:line="276" w:lineRule="auto"/>
            </w:pPr>
            <w:r w:rsidRPr="008179F2">
              <w:t>бипериден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тригексифенидил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N04B</w:t>
            </w:r>
          </w:p>
        </w:tc>
        <w:tc>
          <w:tcPr>
            <w:tcW w:w="4340" w:type="dxa"/>
          </w:tcPr>
          <w:p w:rsidR="008F4F99" w:rsidRPr="008179F2" w:rsidRDefault="008F4F99" w:rsidP="001F29D3">
            <w:pPr>
              <w:widowControl w:val="0"/>
              <w:autoSpaceDE w:val="0"/>
              <w:autoSpaceDN w:val="0"/>
              <w:adjustRightInd w:val="0"/>
              <w:spacing w:line="276" w:lineRule="auto"/>
            </w:pPr>
            <w:r w:rsidRPr="008179F2">
              <w:t>дофаминергические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N04BA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допа и ее производные</w:t>
            </w:r>
          </w:p>
        </w:tc>
        <w:tc>
          <w:tcPr>
            <w:tcW w:w="3840" w:type="dxa"/>
          </w:tcPr>
          <w:p w:rsidR="008F4F99" w:rsidRPr="008179F2" w:rsidRDefault="008F4F99" w:rsidP="001F29D3">
            <w:pPr>
              <w:widowControl w:val="0"/>
              <w:autoSpaceDE w:val="0"/>
              <w:autoSpaceDN w:val="0"/>
              <w:adjustRightInd w:val="0"/>
              <w:spacing w:line="276" w:lineRule="auto"/>
            </w:pPr>
            <w:r w:rsidRPr="008179F2">
              <w:t>леводопа + бенсеразид</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капсулы с модифицированным высвобождением;</w:t>
            </w:r>
          </w:p>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диспергируемые</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леводопа + карбидопа</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N04BB</w:t>
            </w:r>
          </w:p>
        </w:tc>
        <w:tc>
          <w:tcPr>
            <w:tcW w:w="4340" w:type="dxa"/>
          </w:tcPr>
          <w:p w:rsidR="008F4F99" w:rsidRPr="008179F2" w:rsidRDefault="008F4F99" w:rsidP="001F29D3">
            <w:pPr>
              <w:widowControl w:val="0"/>
              <w:autoSpaceDE w:val="0"/>
              <w:autoSpaceDN w:val="0"/>
              <w:adjustRightInd w:val="0"/>
              <w:spacing w:line="276" w:lineRule="auto"/>
            </w:pPr>
            <w:r w:rsidRPr="008179F2">
              <w:t>производные адамантана</w:t>
            </w:r>
          </w:p>
        </w:tc>
        <w:tc>
          <w:tcPr>
            <w:tcW w:w="3840" w:type="dxa"/>
          </w:tcPr>
          <w:p w:rsidR="008F4F99" w:rsidRPr="008179F2" w:rsidRDefault="008F4F99" w:rsidP="001F29D3">
            <w:pPr>
              <w:widowControl w:val="0"/>
              <w:autoSpaceDE w:val="0"/>
              <w:autoSpaceDN w:val="0"/>
              <w:adjustRightInd w:val="0"/>
              <w:spacing w:line="276" w:lineRule="auto"/>
            </w:pPr>
            <w:r w:rsidRPr="008179F2">
              <w:t>амантадин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инфузий;</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N04BC</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агонисты дофаминовых рецепторов</w:t>
            </w:r>
          </w:p>
        </w:tc>
        <w:tc>
          <w:tcPr>
            <w:tcW w:w="3840" w:type="dxa"/>
          </w:tcPr>
          <w:p w:rsidR="008F4F99" w:rsidRPr="008179F2" w:rsidRDefault="008F4F99" w:rsidP="001F29D3">
            <w:pPr>
              <w:widowControl w:val="0"/>
              <w:autoSpaceDE w:val="0"/>
              <w:autoSpaceDN w:val="0"/>
              <w:adjustRightInd w:val="0"/>
              <w:spacing w:line="276" w:lineRule="auto"/>
            </w:pPr>
            <w:r w:rsidRPr="008179F2">
              <w:t>пирибедил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с контролируемым высвобождением, покрытые оболочкой;</w:t>
            </w:r>
          </w:p>
          <w:p w:rsidR="008F4F99" w:rsidRPr="008179F2" w:rsidRDefault="008F4F99" w:rsidP="001F29D3">
            <w:pPr>
              <w:widowControl w:val="0"/>
              <w:autoSpaceDE w:val="0"/>
              <w:autoSpaceDN w:val="0"/>
              <w:adjustRightInd w:val="0"/>
              <w:spacing w:line="276" w:lineRule="auto"/>
            </w:pPr>
            <w:r w:rsidRPr="008179F2">
              <w:t xml:space="preserve">таблетки с контролируемым высвобождением, </w:t>
            </w:r>
            <w:r w:rsidRPr="008179F2">
              <w:lastRenderedPageBreak/>
              <w:t>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прамипексол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пролонгированного действия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N05</w:t>
            </w:r>
          </w:p>
        </w:tc>
        <w:tc>
          <w:tcPr>
            <w:tcW w:w="4340" w:type="dxa"/>
          </w:tcPr>
          <w:p w:rsidR="008F4F99" w:rsidRPr="008179F2" w:rsidRDefault="008F4F99" w:rsidP="001F29D3">
            <w:pPr>
              <w:widowControl w:val="0"/>
              <w:autoSpaceDE w:val="0"/>
              <w:autoSpaceDN w:val="0"/>
              <w:adjustRightInd w:val="0"/>
              <w:spacing w:line="276" w:lineRule="auto"/>
            </w:pPr>
            <w:r w:rsidRPr="008179F2">
              <w:t>психолептики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N05A</w:t>
            </w:r>
          </w:p>
        </w:tc>
        <w:tc>
          <w:tcPr>
            <w:tcW w:w="4340" w:type="dxa"/>
          </w:tcPr>
          <w:p w:rsidR="008F4F99" w:rsidRPr="008179F2" w:rsidRDefault="008F4F99" w:rsidP="001F29D3">
            <w:pPr>
              <w:widowControl w:val="0"/>
              <w:autoSpaceDE w:val="0"/>
              <w:autoSpaceDN w:val="0"/>
              <w:adjustRightInd w:val="0"/>
              <w:spacing w:line="276" w:lineRule="auto"/>
            </w:pPr>
            <w:r w:rsidRPr="008179F2">
              <w:t>антипсихотические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N05AA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алифатические производные фенотиазина</w:t>
            </w:r>
          </w:p>
        </w:tc>
        <w:tc>
          <w:tcPr>
            <w:tcW w:w="3840" w:type="dxa"/>
          </w:tcPr>
          <w:p w:rsidR="008F4F99" w:rsidRPr="008179F2" w:rsidRDefault="008F4F99" w:rsidP="001F29D3">
            <w:pPr>
              <w:widowControl w:val="0"/>
              <w:autoSpaceDE w:val="0"/>
              <w:autoSpaceDN w:val="0"/>
              <w:adjustRightInd w:val="0"/>
              <w:spacing w:line="276" w:lineRule="auto"/>
            </w:pPr>
            <w:r w:rsidRPr="008179F2">
              <w:t>левомепромазин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инфузий и внутримышечного введения;</w:t>
            </w:r>
          </w:p>
          <w:p w:rsidR="008F4F99" w:rsidRPr="008179F2" w:rsidRDefault="008F4F99" w:rsidP="001F29D3">
            <w:pPr>
              <w:widowControl w:val="0"/>
              <w:autoSpaceDE w:val="0"/>
              <w:autoSpaceDN w:val="0"/>
              <w:adjustRightInd w:val="0"/>
              <w:spacing w:line="276" w:lineRule="auto"/>
            </w:pPr>
            <w:r w:rsidRPr="008179F2">
              <w:t>таблетки, покрытые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хлорпромазин</w:t>
            </w:r>
          </w:p>
        </w:tc>
        <w:tc>
          <w:tcPr>
            <w:tcW w:w="5460" w:type="dxa"/>
          </w:tcPr>
          <w:p w:rsidR="008F4F99" w:rsidRPr="008179F2" w:rsidRDefault="008F4F99" w:rsidP="001F29D3">
            <w:pPr>
              <w:widowControl w:val="0"/>
              <w:autoSpaceDE w:val="0"/>
              <w:autoSpaceDN w:val="0"/>
              <w:adjustRightInd w:val="0"/>
              <w:spacing w:line="276" w:lineRule="auto"/>
            </w:pPr>
            <w:r w:rsidRPr="008179F2">
              <w:t>драже;</w:t>
            </w:r>
          </w:p>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N05AB</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пиперазиновые производные фенотиазина</w:t>
            </w:r>
          </w:p>
        </w:tc>
        <w:tc>
          <w:tcPr>
            <w:tcW w:w="3840" w:type="dxa"/>
          </w:tcPr>
          <w:p w:rsidR="008F4F99" w:rsidRPr="008179F2" w:rsidRDefault="008F4F99" w:rsidP="001F29D3">
            <w:pPr>
              <w:widowControl w:val="0"/>
              <w:autoSpaceDE w:val="0"/>
              <w:autoSpaceDN w:val="0"/>
              <w:adjustRightInd w:val="0"/>
              <w:spacing w:line="276" w:lineRule="auto"/>
            </w:pPr>
            <w:r w:rsidRPr="008179F2">
              <w:t>перфеназин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трифлуоперазин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внутримышечного введения;</w:t>
            </w:r>
          </w:p>
          <w:p w:rsidR="008F4F99" w:rsidRPr="008179F2" w:rsidRDefault="008F4F99" w:rsidP="001F29D3">
            <w:pPr>
              <w:widowControl w:val="0"/>
              <w:autoSpaceDE w:val="0"/>
              <w:autoSpaceDN w:val="0"/>
              <w:adjustRightInd w:val="0"/>
              <w:spacing w:line="276" w:lineRule="auto"/>
            </w:pPr>
            <w:r w:rsidRPr="008179F2">
              <w:t>таблетки, покрытые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флуфеназин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внутримышечного введения (масляный)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N05AC</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пиперидиновые производные фенотиазина</w:t>
            </w:r>
          </w:p>
        </w:tc>
        <w:tc>
          <w:tcPr>
            <w:tcW w:w="3840" w:type="dxa"/>
          </w:tcPr>
          <w:p w:rsidR="008F4F99" w:rsidRPr="008179F2" w:rsidRDefault="008F4F99" w:rsidP="001F29D3">
            <w:pPr>
              <w:widowControl w:val="0"/>
              <w:autoSpaceDE w:val="0"/>
              <w:autoSpaceDN w:val="0"/>
              <w:adjustRightInd w:val="0"/>
              <w:spacing w:line="276" w:lineRule="auto"/>
            </w:pPr>
            <w:r w:rsidRPr="008179F2">
              <w:t>перициазин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раствор для приема внутрь</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тиоридазин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оболочкой;</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N05AD</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производные бутирофенона</w:t>
            </w:r>
          </w:p>
        </w:tc>
        <w:tc>
          <w:tcPr>
            <w:tcW w:w="3840" w:type="dxa"/>
          </w:tcPr>
          <w:p w:rsidR="008F4F99" w:rsidRPr="008179F2" w:rsidRDefault="008F4F99" w:rsidP="001F29D3">
            <w:pPr>
              <w:widowControl w:val="0"/>
              <w:autoSpaceDE w:val="0"/>
              <w:autoSpaceDN w:val="0"/>
              <w:adjustRightInd w:val="0"/>
              <w:spacing w:line="276" w:lineRule="auto"/>
            </w:pPr>
            <w:r w:rsidRPr="008179F2">
              <w:t>галоперидол</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капли для приема </w:t>
            </w:r>
            <w:proofErr w:type="gramStart"/>
            <w:r w:rsidRPr="008179F2">
              <w:rPr>
                <w:sz w:val="20"/>
                <w:szCs w:val="20"/>
                <w:shd w:val="clear" w:color="auto" w:fill="FFFFFF"/>
              </w:rPr>
              <w:t>внутрь;</w:t>
            </w:r>
            <w:r w:rsidRPr="008179F2">
              <w:rPr>
                <w:sz w:val="20"/>
                <w:szCs w:val="20"/>
              </w:rPr>
              <w:br/>
            </w:r>
            <w:r w:rsidRPr="008179F2">
              <w:rPr>
                <w:sz w:val="20"/>
                <w:szCs w:val="20"/>
                <w:shd w:val="clear" w:color="auto" w:fill="FFFFFF"/>
              </w:rPr>
              <w:t>раствор</w:t>
            </w:r>
            <w:proofErr w:type="gramEnd"/>
            <w:r w:rsidRPr="008179F2">
              <w:rPr>
                <w:sz w:val="20"/>
                <w:szCs w:val="20"/>
                <w:shd w:val="clear" w:color="auto" w:fill="FFFFFF"/>
              </w:rPr>
              <w:t xml:space="preserve"> для внутривенного и внутримышечного введения;</w:t>
            </w:r>
            <w:r w:rsidRPr="008179F2">
              <w:rPr>
                <w:sz w:val="20"/>
                <w:szCs w:val="20"/>
              </w:rPr>
              <w:br/>
            </w:r>
            <w:r w:rsidRPr="008179F2">
              <w:rPr>
                <w:sz w:val="20"/>
                <w:szCs w:val="20"/>
                <w:shd w:val="clear" w:color="auto" w:fill="FFFFFF"/>
              </w:rPr>
              <w:t>раствор для внутримышечного введения;</w:t>
            </w:r>
            <w:r w:rsidRPr="008179F2">
              <w:rPr>
                <w:sz w:val="20"/>
                <w:szCs w:val="20"/>
              </w:rPr>
              <w:br/>
            </w:r>
            <w:r w:rsidRPr="008179F2">
              <w:rPr>
                <w:sz w:val="20"/>
                <w:szCs w:val="20"/>
                <w:shd w:val="clear" w:color="auto" w:fill="FFFFFF"/>
              </w:rPr>
              <w:t>раствор для внутримышечного введения (масляный);</w:t>
            </w:r>
            <w:r w:rsidRPr="008179F2">
              <w:rPr>
                <w:sz w:val="20"/>
                <w:szCs w:val="20"/>
              </w:rPr>
              <w:br/>
            </w:r>
            <w:r w:rsidRPr="008179F2">
              <w:rPr>
                <w:sz w:val="20"/>
                <w:szCs w:val="20"/>
                <w:shd w:val="clear" w:color="auto" w:fill="FFFFFF"/>
              </w:rPr>
              <w:t>таблетки</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дроперидол</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25" w:name="sub_10040"/>
            <w:r w:rsidRPr="008179F2">
              <w:lastRenderedPageBreak/>
              <w:t>N05AЕ</w:t>
            </w:r>
            <w:bookmarkEnd w:id="125"/>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производные индола</w:t>
            </w:r>
          </w:p>
        </w:tc>
        <w:tc>
          <w:tcPr>
            <w:tcW w:w="384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луразидон</w:t>
            </w:r>
          </w:p>
        </w:tc>
        <w:tc>
          <w:tcPr>
            <w:tcW w:w="546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сертиндол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оболочкой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N05AF</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производные тиоксантена</w:t>
            </w:r>
          </w:p>
        </w:tc>
        <w:tc>
          <w:tcPr>
            <w:tcW w:w="3840" w:type="dxa"/>
          </w:tcPr>
          <w:p w:rsidR="008F4F99" w:rsidRPr="008179F2" w:rsidRDefault="008F4F99" w:rsidP="001F29D3">
            <w:pPr>
              <w:widowControl w:val="0"/>
              <w:autoSpaceDE w:val="0"/>
              <w:autoSpaceDN w:val="0"/>
              <w:adjustRightInd w:val="0"/>
              <w:spacing w:line="276" w:lineRule="auto"/>
            </w:pPr>
            <w:r w:rsidRPr="008179F2">
              <w:t>зуклопентиксол</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раствор для внутримышечного введения (масляный</w:t>
            </w:r>
            <w:proofErr w:type="gramStart"/>
            <w:r w:rsidRPr="008179F2">
              <w:rPr>
                <w:sz w:val="20"/>
                <w:szCs w:val="20"/>
                <w:shd w:val="clear" w:color="auto" w:fill="FFFFFF"/>
              </w:rPr>
              <w:t>);</w:t>
            </w:r>
            <w:r w:rsidRPr="008179F2">
              <w:rPr>
                <w:sz w:val="20"/>
                <w:szCs w:val="20"/>
              </w:rPr>
              <w:br/>
            </w:r>
            <w:r w:rsidRPr="008179F2">
              <w:rPr>
                <w:sz w:val="20"/>
                <w:szCs w:val="20"/>
                <w:shd w:val="clear" w:color="auto" w:fill="FFFFFF"/>
              </w:rPr>
              <w:t>таблетки</w:t>
            </w:r>
            <w:proofErr w:type="gramEnd"/>
            <w:r w:rsidRPr="008179F2">
              <w:rPr>
                <w:sz w:val="20"/>
                <w:szCs w:val="20"/>
                <w:shd w:val="clear" w:color="auto" w:fill="FFFFFF"/>
              </w:rPr>
              <w:t>,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флупентиксол</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внутримышечного введения (масляный);</w:t>
            </w:r>
          </w:p>
          <w:p w:rsidR="008F4F99" w:rsidRPr="008179F2" w:rsidRDefault="008F4F99" w:rsidP="001F29D3">
            <w:pPr>
              <w:widowControl w:val="0"/>
              <w:autoSpaceDE w:val="0"/>
              <w:autoSpaceDN w:val="0"/>
              <w:adjustRightInd w:val="0"/>
              <w:spacing w:line="276" w:lineRule="auto"/>
            </w:pPr>
            <w:r w:rsidRPr="008179F2">
              <w:t>таблетки, покрытые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N05AH</w:t>
            </w:r>
          </w:p>
        </w:tc>
        <w:tc>
          <w:tcPr>
            <w:tcW w:w="4340" w:type="dxa"/>
          </w:tcPr>
          <w:p w:rsidR="008F4F99" w:rsidRPr="008179F2" w:rsidRDefault="008F4F99" w:rsidP="001F29D3">
            <w:pPr>
              <w:widowControl w:val="0"/>
              <w:autoSpaceDE w:val="0"/>
              <w:autoSpaceDN w:val="0"/>
              <w:adjustRightInd w:val="0"/>
              <w:spacing w:line="276" w:lineRule="auto"/>
            </w:pPr>
            <w:r w:rsidRPr="008179F2">
              <w:t>диазепины, оксазепины, тиазепины и оксепины</w:t>
            </w:r>
          </w:p>
        </w:tc>
        <w:tc>
          <w:tcPr>
            <w:tcW w:w="3840" w:type="dxa"/>
          </w:tcPr>
          <w:p w:rsidR="008F4F99" w:rsidRPr="008179F2" w:rsidRDefault="008F4F99" w:rsidP="001F29D3">
            <w:pPr>
              <w:widowControl w:val="0"/>
              <w:autoSpaceDE w:val="0"/>
              <w:autoSpaceDN w:val="0"/>
              <w:adjustRightInd w:val="0"/>
              <w:spacing w:line="276" w:lineRule="auto"/>
            </w:pPr>
            <w:r w:rsidRPr="008179F2">
              <w:t>кветиапин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таблетки; таблетки </w:t>
            </w:r>
            <w:proofErr w:type="gramStart"/>
            <w:r w:rsidRPr="008179F2">
              <w:rPr>
                <w:sz w:val="20"/>
                <w:szCs w:val="20"/>
                <w:shd w:val="clear" w:color="auto" w:fill="FFFFFF"/>
              </w:rPr>
              <w:t>диспергируемые;</w:t>
            </w:r>
            <w:r w:rsidRPr="008179F2">
              <w:rPr>
                <w:sz w:val="20"/>
                <w:szCs w:val="20"/>
              </w:rPr>
              <w:br/>
            </w:r>
            <w:r w:rsidRPr="008179F2">
              <w:rPr>
                <w:sz w:val="20"/>
                <w:szCs w:val="20"/>
                <w:shd w:val="clear" w:color="auto" w:fill="FFFFFF"/>
              </w:rPr>
              <w:t>таблетки</w:t>
            </w:r>
            <w:proofErr w:type="gramEnd"/>
            <w:r w:rsidRPr="008179F2">
              <w:rPr>
                <w:sz w:val="20"/>
                <w:szCs w:val="20"/>
                <w:shd w:val="clear" w:color="auto" w:fill="FFFFFF"/>
              </w:rPr>
              <w:t xml:space="preserve"> для рассасывания;</w:t>
            </w:r>
            <w:r w:rsidRPr="008179F2">
              <w:rPr>
                <w:sz w:val="20"/>
                <w:szCs w:val="20"/>
              </w:rPr>
              <w:br/>
            </w:r>
            <w:r w:rsidRPr="008179F2">
              <w:rPr>
                <w:sz w:val="20"/>
                <w:szCs w:val="20"/>
                <w:shd w:val="clear" w:color="auto" w:fill="FFFFFF"/>
              </w:rPr>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both"/>
            </w:pPr>
          </w:p>
        </w:tc>
        <w:tc>
          <w:tcPr>
            <w:tcW w:w="4340" w:type="dxa"/>
          </w:tcPr>
          <w:p w:rsidR="008F4F99" w:rsidRPr="008179F2" w:rsidRDefault="008F4F99" w:rsidP="001F29D3">
            <w:pPr>
              <w:widowControl w:val="0"/>
              <w:autoSpaceDE w:val="0"/>
              <w:autoSpaceDN w:val="0"/>
              <w:adjustRightInd w:val="0"/>
              <w:spacing w:line="276" w:lineRule="auto"/>
              <w:jc w:val="both"/>
            </w:pPr>
          </w:p>
        </w:tc>
        <w:tc>
          <w:tcPr>
            <w:tcW w:w="3840" w:type="dxa"/>
          </w:tcPr>
          <w:p w:rsidR="008F4F99" w:rsidRPr="008179F2" w:rsidRDefault="008F4F99" w:rsidP="001F29D3">
            <w:pPr>
              <w:widowControl w:val="0"/>
              <w:autoSpaceDE w:val="0"/>
              <w:autoSpaceDN w:val="0"/>
              <w:adjustRightInd w:val="0"/>
              <w:spacing w:line="276" w:lineRule="auto"/>
            </w:pPr>
            <w:r w:rsidRPr="008179F2">
              <w:t>оланзапин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лиофилизат для приготовления раствора для внутримышечного </w:t>
            </w:r>
            <w:proofErr w:type="gramStart"/>
            <w:r w:rsidRPr="008179F2">
              <w:rPr>
                <w:sz w:val="20"/>
                <w:szCs w:val="20"/>
                <w:shd w:val="clear" w:color="auto" w:fill="FFFFFF"/>
              </w:rPr>
              <w:t>введения;</w:t>
            </w:r>
            <w:r w:rsidRPr="008179F2">
              <w:rPr>
                <w:sz w:val="20"/>
                <w:szCs w:val="20"/>
              </w:rPr>
              <w:br/>
            </w:r>
            <w:r w:rsidRPr="008179F2">
              <w:rPr>
                <w:sz w:val="20"/>
                <w:szCs w:val="20"/>
                <w:shd w:val="clear" w:color="auto" w:fill="FFFFFF"/>
              </w:rPr>
              <w:t>порошок</w:t>
            </w:r>
            <w:proofErr w:type="gramEnd"/>
            <w:r w:rsidRPr="008179F2">
              <w:rPr>
                <w:sz w:val="20"/>
                <w:szCs w:val="20"/>
                <w:shd w:val="clear" w:color="auto" w:fill="FFFFFF"/>
              </w:rPr>
              <w:t xml:space="preserve"> для приготовления суспензии для внутримышечного введения;</w:t>
            </w:r>
            <w:r w:rsidRPr="008179F2">
              <w:rPr>
                <w:sz w:val="20"/>
                <w:szCs w:val="20"/>
              </w:rPr>
              <w:br/>
            </w:r>
            <w:r w:rsidRPr="008179F2">
              <w:rPr>
                <w:sz w:val="20"/>
                <w:szCs w:val="20"/>
                <w:shd w:val="clear" w:color="auto" w:fill="FFFFFF"/>
              </w:rPr>
              <w:t>таблетки; таблетки диспергируемые;</w:t>
            </w:r>
            <w:r w:rsidRPr="008179F2">
              <w:rPr>
                <w:sz w:val="20"/>
                <w:szCs w:val="20"/>
              </w:rPr>
              <w:br/>
            </w:r>
            <w:r w:rsidRPr="008179F2">
              <w:rPr>
                <w:sz w:val="20"/>
                <w:szCs w:val="20"/>
                <w:shd w:val="clear" w:color="auto" w:fill="FFFFFF"/>
              </w:rPr>
              <w:t>таблетки для рассасывания;</w:t>
            </w:r>
            <w:r w:rsidRPr="008179F2">
              <w:rPr>
                <w:sz w:val="20"/>
                <w:szCs w:val="20"/>
              </w:rPr>
              <w:br/>
            </w:r>
            <w:r w:rsidRPr="008179F2">
              <w:rPr>
                <w:sz w:val="20"/>
                <w:szCs w:val="20"/>
                <w:shd w:val="clear" w:color="auto" w:fill="FFFFFF"/>
              </w:rPr>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N05AL</w:t>
            </w:r>
          </w:p>
        </w:tc>
        <w:tc>
          <w:tcPr>
            <w:tcW w:w="4340" w:type="dxa"/>
          </w:tcPr>
          <w:p w:rsidR="008F4F99" w:rsidRPr="008179F2" w:rsidRDefault="008F4F99" w:rsidP="001F29D3">
            <w:pPr>
              <w:widowControl w:val="0"/>
              <w:autoSpaceDE w:val="0"/>
              <w:autoSpaceDN w:val="0"/>
              <w:adjustRightInd w:val="0"/>
              <w:spacing w:line="276" w:lineRule="auto"/>
            </w:pPr>
            <w:r w:rsidRPr="008179F2">
              <w:t>бензамиды</w:t>
            </w:r>
          </w:p>
        </w:tc>
        <w:tc>
          <w:tcPr>
            <w:tcW w:w="3840" w:type="dxa"/>
          </w:tcPr>
          <w:p w:rsidR="008F4F99" w:rsidRPr="008179F2" w:rsidRDefault="008F4F99" w:rsidP="001F29D3">
            <w:pPr>
              <w:widowControl w:val="0"/>
              <w:autoSpaceDE w:val="0"/>
              <w:autoSpaceDN w:val="0"/>
              <w:adjustRightInd w:val="0"/>
              <w:spacing w:line="276" w:lineRule="auto"/>
            </w:pPr>
            <w:r w:rsidRPr="008179F2">
              <w:t>сульпирид</w:t>
            </w:r>
          </w:p>
        </w:tc>
        <w:tc>
          <w:tcPr>
            <w:tcW w:w="5460" w:type="dxa"/>
          </w:tcPr>
          <w:p w:rsidR="008F4F99" w:rsidRPr="008179F2" w:rsidRDefault="008F4F99" w:rsidP="001F29D3">
            <w:pPr>
              <w:widowControl w:val="0"/>
              <w:autoSpaceDE w:val="0"/>
              <w:autoSpaceDN w:val="0"/>
              <w:adjustRightInd w:val="0"/>
              <w:spacing w:line="276" w:lineRule="auto"/>
            </w:pPr>
            <w:proofErr w:type="gramStart"/>
            <w:r w:rsidRPr="008179F2">
              <w:rPr>
                <w:sz w:val="20"/>
                <w:szCs w:val="20"/>
                <w:shd w:val="clear" w:color="auto" w:fill="FFFFFF"/>
              </w:rPr>
              <w:t>капсулы;</w:t>
            </w:r>
            <w:r w:rsidRPr="008179F2">
              <w:rPr>
                <w:sz w:val="20"/>
                <w:szCs w:val="20"/>
              </w:rPr>
              <w:br/>
            </w:r>
            <w:r w:rsidRPr="008179F2">
              <w:rPr>
                <w:sz w:val="20"/>
                <w:szCs w:val="20"/>
                <w:shd w:val="clear" w:color="auto" w:fill="FFFFFF"/>
              </w:rPr>
              <w:t>раствор</w:t>
            </w:r>
            <w:proofErr w:type="gramEnd"/>
            <w:r w:rsidRPr="008179F2">
              <w:rPr>
                <w:sz w:val="20"/>
                <w:szCs w:val="20"/>
                <w:shd w:val="clear" w:color="auto" w:fill="FFFFFF"/>
              </w:rPr>
              <w:t xml:space="preserve"> для внутримышечного введения;</w:t>
            </w:r>
            <w:r w:rsidRPr="008179F2">
              <w:rPr>
                <w:sz w:val="20"/>
                <w:szCs w:val="20"/>
              </w:rPr>
              <w:br/>
            </w:r>
            <w:r w:rsidRPr="008179F2">
              <w:rPr>
                <w:sz w:val="20"/>
                <w:szCs w:val="20"/>
                <w:shd w:val="clear" w:color="auto" w:fill="FFFFFF"/>
              </w:rPr>
              <w:t>раствор для приема внутрь; таблетки;</w:t>
            </w:r>
            <w:r w:rsidRPr="008179F2">
              <w:rPr>
                <w:sz w:val="20"/>
                <w:szCs w:val="20"/>
              </w:rPr>
              <w:br/>
            </w:r>
            <w:r w:rsidRPr="008179F2">
              <w:rPr>
                <w:sz w:val="20"/>
                <w:szCs w:val="20"/>
                <w:shd w:val="clear" w:color="auto" w:fill="FFFFFF"/>
              </w:rPr>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N05AX</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антипсихотические средства</w:t>
            </w:r>
          </w:p>
        </w:tc>
        <w:tc>
          <w:tcPr>
            <w:tcW w:w="3840" w:type="dxa"/>
          </w:tcPr>
          <w:p w:rsidR="008F4F99" w:rsidRPr="008179F2" w:rsidRDefault="008F4F99" w:rsidP="001F29D3">
            <w:pPr>
              <w:widowControl w:val="0"/>
              <w:autoSpaceDE w:val="0"/>
              <w:autoSpaceDN w:val="0"/>
              <w:adjustRightInd w:val="0"/>
              <w:spacing w:line="276" w:lineRule="auto"/>
            </w:pPr>
            <w:r w:rsidRPr="008179F2">
              <w:t>карипразин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both"/>
            </w:pPr>
          </w:p>
        </w:tc>
        <w:tc>
          <w:tcPr>
            <w:tcW w:w="4340" w:type="dxa"/>
          </w:tcPr>
          <w:p w:rsidR="008F4F99" w:rsidRPr="008179F2" w:rsidRDefault="008F4F99" w:rsidP="001F29D3">
            <w:pPr>
              <w:widowControl w:val="0"/>
              <w:autoSpaceDE w:val="0"/>
              <w:autoSpaceDN w:val="0"/>
              <w:adjustRightInd w:val="0"/>
              <w:spacing w:line="276" w:lineRule="auto"/>
              <w:jc w:val="both"/>
            </w:pPr>
          </w:p>
        </w:tc>
        <w:tc>
          <w:tcPr>
            <w:tcW w:w="3840" w:type="dxa"/>
          </w:tcPr>
          <w:p w:rsidR="008F4F99" w:rsidRPr="008179F2" w:rsidRDefault="008F4F99" w:rsidP="001F29D3">
            <w:pPr>
              <w:widowControl w:val="0"/>
              <w:autoSpaceDE w:val="0"/>
              <w:autoSpaceDN w:val="0"/>
              <w:adjustRightInd w:val="0"/>
              <w:spacing w:line="276" w:lineRule="auto"/>
            </w:pPr>
            <w:r w:rsidRPr="008179F2">
              <w:t>палиперидон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суспензия для внутримышечного введения пролонгированного </w:t>
            </w:r>
            <w:proofErr w:type="gramStart"/>
            <w:r w:rsidRPr="008179F2">
              <w:rPr>
                <w:sz w:val="20"/>
                <w:szCs w:val="20"/>
                <w:shd w:val="clear" w:color="auto" w:fill="FFFFFF"/>
              </w:rPr>
              <w:t>действия;</w:t>
            </w:r>
            <w:r w:rsidRPr="008179F2">
              <w:rPr>
                <w:sz w:val="20"/>
                <w:szCs w:val="20"/>
              </w:rPr>
              <w:br/>
            </w:r>
            <w:r w:rsidRPr="008179F2">
              <w:rPr>
                <w:sz w:val="20"/>
                <w:szCs w:val="20"/>
                <w:shd w:val="clear" w:color="auto" w:fill="FFFFFF"/>
              </w:rPr>
              <w:t>таблетки</w:t>
            </w:r>
            <w:proofErr w:type="gramEnd"/>
            <w:r w:rsidRPr="008179F2">
              <w:rPr>
                <w:sz w:val="20"/>
                <w:szCs w:val="20"/>
                <w:shd w:val="clear" w:color="auto" w:fill="FFFFFF"/>
              </w:rPr>
              <w:t xml:space="preserve"> пролонгированного действия, покрытые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both"/>
            </w:pPr>
          </w:p>
        </w:tc>
        <w:tc>
          <w:tcPr>
            <w:tcW w:w="4340" w:type="dxa"/>
          </w:tcPr>
          <w:p w:rsidR="008F4F99" w:rsidRPr="008179F2" w:rsidRDefault="008F4F99" w:rsidP="001F29D3">
            <w:pPr>
              <w:widowControl w:val="0"/>
              <w:autoSpaceDE w:val="0"/>
              <w:autoSpaceDN w:val="0"/>
              <w:adjustRightInd w:val="0"/>
              <w:spacing w:line="276" w:lineRule="auto"/>
              <w:jc w:val="both"/>
            </w:pPr>
          </w:p>
        </w:tc>
        <w:tc>
          <w:tcPr>
            <w:tcW w:w="3840" w:type="dxa"/>
          </w:tcPr>
          <w:p w:rsidR="008F4F99" w:rsidRPr="008179F2" w:rsidRDefault="008F4F99" w:rsidP="001F29D3">
            <w:pPr>
              <w:widowControl w:val="0"/>
              <w:autoSpaceDE w:val="0"/>
              <w:autoSpaceDN w:val="0"/>
              <w:adjustRightInd w:val="0"/>
              <w:spacing w:line="276" w:lineRule="auto"/>
            </w:pPr>
            <w:r w:rsidRPr="008179F2">
              <w:t>рисперидон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порошок для приготовления суспензии для внутримышечного введения пролонгированного </w:t>
            </w:r>
            <w:proofErr w:type="gramStart"/>
            <w:r w:rsidRPr="008179F2">
              <w:rPr>
                <w:sz w:val="20"/>
                <w:szCs w:val="20"/>
                <w:shd w:val="clear" w:color="auto" w:fill="FFFFFF"/>
              </w:rPr>
              <w:t>действия;</w:t>
            </w:r>
            <w:r w:rsidRPr="008179F2">
              <w:rPr>
                <w:sz w:val="20"/>
                <w:szCs w:val="20"/>
              </w:rPr>
              <w:br/>
            </w:r>
            <w:r w:rsidRPr="008179F2">
              <w:rPr>
                <w:sz w:val="20"/>
                <w:szCs w:val="20"/>
                <w:shd w:val="clear" w:color="auto" w:fill="FFFFFF"/>
              </w:rPr>
              <w:t>раствор</w:t>
            </w:r>
            <w:proofErr w:type="gramEnd"/>
            <w:r w:rsidRPr="008179F2">
              <w:rPr>
                <w:sz w:val="20"/>
                <w:szCs w:val="20"/>
                <w:shd w:val="clear" w:color="auto" w:fill="FFFFFF"/>
              </w:rPr>
              <w:t xml:space="preserve"> для приема внутрь;</w:t>
            </w:r>
            <w:r w:rsidRPr="008179F2">
              <w:rPr>
                <w:sz w:val="20"/>
                <w:szCs w:val="20"/>
              </w:rPr>
              <w:br/>
            </w:r>
            <w:r w:rsidRPr="008179F2">
              <w:rPr>
                <w:sz w:val="20"/>
                <w:szCs w:val="20"/>
                <w:shd w:val="clear" w:color="auto" w:fill="FFFFFF"/>
              </w:rPr>
              <w:t>таблетки; таблетки, диспергируемые в полости рта;</w:t>
            </w:r>
            <w:r w:rsidRPr="008179F2">
              <w:rPr>
                <w:sz w:val="20"/>
                <w:szCs w:val="20"/>
              </w:rPr>
              <w:br/>
            </w:r>
            <w:r w:rsidRPr="008179F2">
              <w:rPr>
                <w:sz w:val="20"/>
                <w:szCs w:val="20"/>
                <w:shd w:val="clear" w:color="auto" w:fill="FFFFFF"/>
              </w:rPr>
              <w:t>таблетки для рассасывания;</w:t>
            </w:r>
            <w:r w:rsidRPr="008179F2">
              <w:rPr>
                <w:sz w:val="20"/>
                <w:szCs w:val="20"/>
              </w:rPr>
              <w:br/>
            </w:r>
            <w:r w:rsidRPr="008179F2">
              <w:rPr>
                <w:sz w:val="20"/>
                <w:szCs w:val="20"/>
                <w:shd w:val="clear" w:color="auto" w:fill="FFFFFF"/>
              </w:rPr>
              <w:t>таблетки, покрытые оболочкой;</w:t>
            </w:r>
            <w:r w:rsidRPr="008179F2">
              <w:rPr>
                <w:sz w:val="20"/>
                <w:szCs w:val="20"/>
              </w:rPr>
              <w:br/>
            </w:r>
            <w:r w:rsidRPr="008179F2">
              <w:rPr>
                <w:sz w:val="20"/>
                <w:szCs w:val="20"/>
                <w:shd w:val="clear" w:color="auto" w:fill="FFFFFF"/>
              </w:rPr>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N05B</w:t>
            </w:r>
          </w:p>
        </w:tc>
        <w:tc>
          <w:tcPr>
            <w:tcW w:w="4340" w:type="dxa"/>
          </w:tcPr>
          <w:p w:rsidR="008F4F99" w:rsidRPr="008179F2" w:rsidRDefault="008F4F99" w:rsidP="001F29D3">
            <w:pPr>
              <w:widowControl w:val="0"/>
              <w:autoSpaceDE w:val="0"/>
              <w:autoSpaceDN w:val="0"/>
              <w:adjustRightInd w:val="0"/>
              <w:spacing w:line="276" w:lineRule="auto"/>
            </w:pPr>
            <w:r w:rsidRPr="008179F2">
              <w:t>анксиолитики</w:t>
            </w:r>
          </w:p>
          <w:p w:rsidR="008F4F99" w:rsidRPr="008179F2" w:rsidRDefault="008F4F99" w:rsidP="001F29D3">
            <w:pPr>
              <w:widowControl w:val="0"/>
              <w:autoSpaceDE w:val="0"/>
              <w:autoSpaceDN w:val="0"/>
              <w:adjustRightInd w:val="0"/>
              <w:spacing w:line="276" w:lineRule="auto"/>
              <w:jc w:val="both"/>
            </w:pP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26" w:name="sub_10041"/>
            <w:r w:rsidRPr="008179F2">
              <w:lastRenderedPageBreak/>
              <w:t>N05BA</w:t>
            </w:r>
            <w:bookmarkEnd w:id="126"/>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производные бензодиазепина</w:t>
            </w:r>
          </w:p>
        </w:tc>
        <w:tc>
          <w:tcPr>
            <w:tcW w:w="3840" w:type="dxa"/>
          </w:tcPr>
          <w:p w:rsidR="008F4F99" w:rsidRPr="008179F2" w:rsidRDefault="008F4F99" w:rsidP="001F29D3">
            <w:pPr>
              <w:widowControl w:val="0"/>
              <w:autoSpaceDE w:val="0"/>
              <w:autoSpaceDN w:val="0"/>
              <w:adjustRightInd w:val="0"/>
              <w:spacing w:line="276" w:lineRule="auto"/>
            </w:pPr>
            <w:r w:rsidRPr="008179F2">
              <w:t>бромдигидрохлорфенил-бензодиазепин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диазепам</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лоразепам</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оксазепам</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N05BB</w:t>
            </w:r>
          </w:p>
        </w:tc>
        <w:tc>
          <w:tcPr>
            <w:tcW w:w="4340" w:type="dxa"/>
          </w:tcPr>
          <w:p w:rsidR="008F4F99" w:rsidRPr="008179F2" w:rsidRDefault="008F4F99" w:rsidP="001F29D3">
            <w:pPr>
              <w:widowControl w:val="0"/>
              <w:autoSpaceDE w:val="0"/>
              <w:autoSpaceDN w:val="0"/>
              <w:adjustRightInd w:val="0"/>
              <w:spacing w:line="276" w:lineRule="auto"/>
            </w:pPr>
            <w:r w:rsidRPr="008179F2">
              <w:t>производные дифенилметана</w:t>
            </w:r>
          </w:p>
        </w:tc>
        <w:tc>
          <w:tcPr>
            <w:tcW w:w="3840" w:type="dxa"/>
          </w:tcPr>
          <w:p w:rsidR="008F4F99" w:rsidRPr="008179F2" w:rsidRDefault="008F4F99" w:rsidP="001F29D3">
            <w:pPr>
              <w:widowControl w:val="0"/>
              <w:autoSpaceDE w:val="0"/>
              <w:autoSpaceDN w:val="0"/>
              <w:adjustRightInd w:val="0"/>
              <w:spacing w:line="276" w:lineRule="auto"/>
            </w:pPr>
            <w:r w:rsidRPr="008179F2">
              <w:t>гидроксизин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N05C</w:t>
            </w:r>
          </w:p>
        </w:tc>
        <w:tc>
          <w:tcPr>
            <w:tcW w:w="4340" w:type="dxa"/>
          </w:tcPr>
          <w:p w:rsidR="008F4F99" w:rsidRPr="008179F2" w:rsidRDefault="008F4F99" w:rsidP="001F29D3">
            <w:pPr>
              <w:widowControl w:val="0"/>
              <w:autoSpaceDE w:val="0"/>
              <w:autoSpaceDN w:val="0"/>
              <w:adjustRightInd w:val="0"/>
              <w:spacing w:line="276" w:lineRule="auto"/>
            </w:pPr>
            <w:r w:rsidRPr="008179F2">
              <w:t>снотворные и седативные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N05CD</w:t>
            </w:r>
          </w:p>
        </w:tc>
        <w:tc>
          <w:tcPr>
            <w:tcW w:w="4340" w:type="dxa"/>
          </w:tcPr>
          <w:p w:rsidR="008F4F99" w:rsidRPr="008179F2" w:rsidRDefault="008F4F99" w:rsidP="001F29D3">
            <w:pPr>
              <w:widowControl w:val="0"/>
              <w:autoSpaceDE w:val="0"/>
              <w:autoSpaceDN w:val="0"/>
              <w:adjustRightInd w:val="0"/>
              <w:spacing w:line="276" w:lineRule="auto"/>
            </w:pPr>
            <w:r w:rsidRPr="008179F2">
              <w:t>производные бензодиазепина</w:t>
            </w:r>
          </w:p>
        </w:tc>
        <w:tc>
          <w:tcPr>
            <w:tcW w:w="3840" w:type="dxa"/>
          </w:tcPr>
          <w:p w:rsidR="008F4F99" w:rsidRPr="008179F2" w:rsidRDefault="008F4F99" w:rsidP="001F29D3">
            <w:pPr>
              <w:widowControl w:val="0"/>
              <w:autoSpaceDE w:val="0"/>
              <w:autoSpaceDN w:val="0"/>
              <w:adjustRightInd w:val="0"/>
              <w:spacing w:line="276" w:lineRule="auto"/>
            </w:pPr>
            <w:r w:rsidRPr="008179F2">
              <w:t>мидазолам</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both"/>
            </w:pPr>
          </w:p>
        </w:tc>
        <w:tc>
          <w:tcPr>
            <w:tcW w:w="4340" w:type="dxa"/>
          </w:tcPr>
          <w:p w:rsidR="008F4F99" w:rsidRPr="008179F2" w:rsidRDefault="008F4F99" w:rsidP="001F29D3">
            <w:pPr>
              <w:widowControl w:val="0"/>
              <w:autoSpaceDE w:val="0"/>
              <w:autoSpaceDN w:val="0"/>
              <w:adjustRightInd w:val="0"/>
              <w:spacing w:line="276" w:lineRule="auto"/>
              <w:jc w:val="both"/>
            </w:pPr>
          </w:p>
        </w:tc>
        <w:tc>
          <w:tcPr>
            <w:tcW w:w="3840" w:type="dxa"/>
          </w:tcPr>
          <w:p w:rsidR="008F4F99" w:rsidRPr="008179F2" w:rsidRDefault="008F4F99" w:rsidP="001F29D3">
            <w:pPr>
              <w:widowControl w:val="0"/>
              <w:autoSpaceDE w:val="0"/>
              <w:autoSpaceDN w:val="0"/>
              <w:adjustRightInd w:val="0"/>
              <w:spacing w:line="276" w:lineRule="auto"/>
            </w:pPr>
            <w:r w:rsidRPr="008179F2">
              <w:t>нитразепам</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N05CF</w:t>
            </w:r>
          </w:p>
        </w:tc>
        <w:tc>
          <w:tcPr>
            <w:tcW w:w="4340" w:type="dxa"/>
          </w:tcPr>
          <w:p w:rsidR="008F4F99" w:rsidRPr="008179F2" w:rsidRDefault="008F4F99" w:rsidP="001F29D3">
            <w:pPr>
              <w:widowControl w:val="0"/>
              <w:autoSpaceDE w:val="0"/>
              <w:autoSpaceDN w:val="0"/>
              <w:adjustRightInd w:val="0"/>
              <w:spacing w:line="276" w:lineRule="auto"/>
            </w:pPr>
            <w:r w:rsidRPr="008179F2">
              <w:t>бензодиазепиноподобные средства</w:t>
            </w:r>
          </w:p>
        </w:tc>
        <w:tc>
          <w:tcPr>
            <w:tcW w:w="3840" w:type="dxa"/>
          </w:tcPr>
          <w:p w:rsidR="008F4F99" w:rsidRPr="008179F2" w:rsidRDefault="008F4F99" w:rsidP="001F29D3">
            <w:pPr>
              <w:widowControl w:val="0"/>
              <w:autoSpaceDE w:val="0"/>
              <w:autoSpaceDN w:val="0"/>
              <w:adjustRightInd w:val="0"/>
              <w:spacing w:line="276" w:lineRule="auto"/>
            </w:pPr>
            <w:r w:rsidRPr="008179F2">
              <w:t>зопиклон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N06</w:t>
            </w:r>
          </w:p>
        </w:tc>
        <w:tc>
          <w:tcPr>
            <w:tcW w:w="4340" w:type="dxa"/>
          </w:tcPr>
          <w:p w:rsidR="008F4F99" w:rsidRPr="008179F2" w:rsidRDefault="008F4F99" w:rsidP="001F29D3">
            <w:pPr>
              <w:widowControl w:val="0"/>
              <w:autoSpaceDE w:val="0"/>
              <w:autoSpaceDN w:val="0"/>
              <w:adjustRightInd w:val="0"/>
              <w:spacing w:line="276" w:lineRule="auto"/>
            </w:pPr>
            <w:r w:rsidRPr="008179F2">
              <w:t>психоаналептики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N06A</w:t>
            </w:r>
          </w:p>
        </w:tc>
        <w:tc>
          <w:tcPr>
            <w:tcW w:w="4340" w:type="dxa"/>
          </w:tcPr>
          <w:p w:rsidR="008F4F99" w:rsidRPr="008179F2" w:rsidRDefault="008F4F99" w:rsidP="001F29D3">
            <w:pPr>
              <w:widowControl w:val="0"/>
              <w:autoSpaceDE w:val="0"/>
              <w:autoSpaceDN w:val="0"/>
              <w:adjustRightInd w:val="0"/>
              <w:spacing w:line="276" w:lineRule="auto"/>
            </w:pPr>
            <w:r w:rsidRPr="008179F2">
              <w:t>антидепрессанты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27" w:name="sub_10042"/>
            <w:r w:rsidRPr="008179F2">
              <w:t>N06AA</w:t>
            </w:r>
            <w:bookmarkEnd w:id="127"/>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неселективные ингибиторы обратного захвата моноаминов</w:t>
            </w:r>
          </w:p>
        </w:tc>
        <w:tc>
          <w:tcPr>
            <w:tcW w:w="3840" w:type="dxa"/>
          </w:tcPr>
          <w:p w:rsidR="008F4F99" w:rsidRPr="008179F2" w:rsidRDefault="008F4F99" w:rsidP="001F29D3">
            <w:pPr>
              <w:widowControl w:val="0"/>
              <w:autoSpaceDE w:val="0"/>
              <w:autoSpaceDN w:val="0"/>
              <w:adjustRightInd w:val="0"/>
              <w:spacing w:line="276" w:lineRule="auto"/>
            </w:pPr>
            <w:r w:rsidRPr="008179F2">
              <w:t>амитриптилин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p w:rsidR="008F4F99" w:rsidRPr="008179F2" w:rsidRDefault="008F4F99" w:rsidP="001F29D3">
            <w:pPr>
              <w:widowControl w:val="0"/>
              <w:autoSpaceDE w:val="0"/>
              <w:autoSpaceDN w:val="0"/>
              <w:adjustRightInd w:val="0"/>
              <w:spacing w:line="276" w:lineRule="auto"/>
            </w:pPr>
            <w:r w:rsidRPr="008179F2">
              <w:t>раствор для внутримышечного введения;</w:t>
            </w:r>
          </w:p>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покрытые оболочкой;</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имипрамин</w:t>
            </w:r>
          </w:p>
        </w:tc>
        <w:tc>
          <w:tcPr>
            <w:tcW w:w="5460" w:type="dxa"/>
          </w:tcPr>
          <w:p w:rsidR="008F4F99" w:rsidRPr="008179F2" w:rsidRDefault="008F4F99" w:rsidP="001F29D3">
            <w:pPr>
              <w:widowControl w:val="0"/>
              <w:autoSpaceDE w:val="0"/>
              <w:autoSpaceDN w:val="0"/>
              <w:adjustRightInd w:val="0"/>
              <w:spacing w:line="276" w:lineRule="auto"/>
            </w:pPr>
            <w:r w:rsidRPr="008179F2">
              <w:t>драже;</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кломипрамин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p w:rsidR="008F4F99" w:rsidRPr="008179F2" w:rsidRDefault="008F4F99" w:rsidP="001F29D3">
            <w:pPr>
              <w:widowControl w:val="0"/>
              <w:autoSpaceDE w:val="0"/>
              <w:autoSpaceDN w:val="0"/>
              <w:adjustRightInd w:val="0"/>
              <w:spacing w:line="276" w:lineRule="auto"/>
            </w:pPr>
            <w:r w:rsidRPr="008179F2">
              <w:lastRenderedPageBreak/>
              <w:t>таблетки, покрытые оболочкой;</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p w:rsidR="008F4F99" w:rsidRPr="008179F2" w:rsidRDefault="008F4F99" w:rsidP="001F29D3">
            <w:pPr>
              <w:widowControl w:val="0"/>
              <w:autoSpaceDE w:val="0"/>
              <w:autoSpaceDN w:val="0"/>
              <w:adjustRightInd w:val="0"/>
              <w:spacing w:line="276" w:lineRule="auto"/>
            </w:pPr>
            <w:r w:rsidRPr="008179F2">
              <w:t>таблетки пролонгированного действия, покрытые пленочной оболочкой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28" w:name="sub_10043"/>
            <w:r w:rsidRPr="008179F2">
              <w:lastRenderedPageBreak/>
              <w:t>N06AB</w:t>
            </w:r>
            <w:bookmarkEnd w:id="128"/>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селективные ингибиторы обратного захвата серотонина</w:t>
            </w:r>
          </w:p>
        </w:tc>
        <w:tc>
          <w:tcPr>
            <w:tcW w:w="3840" w:type="dxa"/>
          </w:tcPr>
          <w:p w:rsidR="008F4F99" w:rsidRPr="008179F2" w:rsidRDefault="008F4F99" w:rsidP="001F29D3">
            <w:pPr>
              <w:widowControl w:val="0"/>
              <w:autoSpaceDE w:val="0"/>
              <w:autoSpaceDN w:val="0"/>
              <w:adjustRightInd w:val="0"/>
              <w:spacing w:line="276" w:lineRule="auto"/>
            </w:pPr>
            <w:r w:rsidRPr="008179F2">
              <w:t>пароксетин</w:t>
            </w:r>
          </w:p>
        </w:tc>
        <w:tc>
          <w:tcPr>
            <w:tcW w:w="5460" w:type="dxa"/>
          </w:tcPr>
          <w:p w:rsidR="008F4F99" w:rsidRPr="008179F2" w:rsidRDefault="008F4F99" w:rsidP="001F29D3">
            <w:pPr>
              <w:widowControl w:val="0"/>
              <w:autoSpaceDE w:val="0"/>
              <w:autoSpaceDN w:val="0"/>
              <w:adjustRightInd w:val="0"/>
              <w:spacing w:line="276" w:lineRule="auto"/>
            </w:pPr>
            <w:r w:rsidRPr="008179F2">
              <w:t>капли для приема внутрь;</w:t>
            </w:r>
          </w:p>
          <w:p w:rsidR="008F4F99" w:rsidRPr="008179F2" w:rsidRDefault="008F4F99" w:rsidP="001F29D3">
            <w:pPr>
              <w:widowControl w:val="0"/>
              <w:autoSpaceDE w:val="0"/>
              <w:autoSpaceDN w:val="0"/>
              <w:adjustRightInd w:val="0"/>
              <w:spacing w:line="276" w:lineRule="auto"/>
            </w:pPr>
            <w:r w:rsidRPr="008179F2">
              <w:t>таблетки, покрытые оболочкой;</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сертралин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флуоксетин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N06AX</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другие антидепрессанты</w:t>
            </w:r>
          </w:p>
        </w:tc>
        <w:tc>
          <w:tcPr>
            <w:tcW w:w="3840" w:type="dxa"/>
          </w:tcPr>
          <w:p w:rsidR="008F4F99" w:rsidRPr="008179F2" w:rsidRDefault="008F4F99" w:rsidP="001F29D3">
            <w:pPr>
              <w:widowControl w:val="0"/>
              <w:autoSpaceDE w:val="0"/>
              <w:autoSpaceDN w:val="0"/>
              <w:adjustRightInd w:val="0"/>
              <w:spacing w:line="276" w:lineRule="auto"/>
            </w:pPr>
            <w:r w:rsidRPr="008179F2">
              <w:t>агомелатин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both"/>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пипофезин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с модифицированным высвобождением</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N06B</w:t>
            </w:r>
          </w:p>
        </w:tc>
        <w:tc>
          <w:tcPr>
            <w:tcW w:w="4340" w:type="dxa"/>
          </w:tcPr>
          <w:p w:rsidR="008F4F99" w:rsidRPr="008179F2" w:rsidRDefault="008F4F99" w:rsidP="001F29D3">
            <w:pPr>
              <w:widowControl w:val="0"/>
              <w:autoSpaceDE w:val="0"/>
              <w:autoSpaceDN w:val="0"/>
              <w:adjustRightInd w:val="0"/>
              <w:spacing w:line="276" w:lineRule="auto"/>
            </w:pPr>
            <w:r w:rsidRPr="008179F2">
              <w:t>психостимуляторы, средства, применяемые при синдроме дефицита внимания с гиперактивностью, и ноотропные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N06BC</w:t>
            </w:r>
          </w:p>
        </w:tc>
        <w:tc>
          <w:tcPr>
            <w:tcW w:w="4340" w:type="dxa"/>
          </w:tcPr>
          <w:p w:rsidR="008F4F99" w:rsidRPr="008179F2" w:rsidRDefault="008F4F99" w:rsidP="001F29D3">
            <w:pPr>
              <w:widowControl w:val="0"/>
              <w:autoSpaceDE w:val="0"/>
              <w:autoSpaceDN w:val="0"/>
              <w:adjustRightInd w:val="0"/>
              <w:spacing w:line="276" w:lineRule="auto"/>
            </w:pPr>
            <w:r w:rsidRPr="008179F2">
              <w:t>производные ксантина</w:t>
            </w:r>
          </w:p>
        </w:tc>
        <w:tc>
          <w:tcPr>
            <w:tcW w:w="3840" w:type="dxa"/>
          </w:tcPr>
          <w:p w:rsidR="008F4F99" w:rsidRPr="008179F2" w:rsidRDefault="008F4F99" w:rsidP="001F29D3">
            <w:pPr>
              <w:widowControl w:val="0"/>
              <w:autoSpaceDE w:val="0"/>
              <w:autoSpaceDN w:val="0"/>
              <w:adjustRightInd w:val="0"/>
              <w:spacing w:line="276" w:lineRule="auto"/>
            </w:pPr>
            <w:r w:rsidRPr="008179F2">
              <w:t>кофеин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p w:rsidR="008F4F99" w:rsidRPr="008179F2" w:rsidRDefault="008F4F99" w:rsidP="001F29D3">
            <w:pPr>
              <w:widowControl w:val="0"/>
              <w:autoSpaceDE w:val="0"/>
              <w:autoSpaceDN w:val="0"/>
              <w:adjustRightInd w:val="0"/>
              <w:spacing w:line="276" w:lineRule="auto"/>
            </w:pPr>
            <w:r w:rsidRPr="008179F2">
              <w:t>раствор для подкожного и субконъюнктивального введения</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29" w:name="sub_10044"/>
            <w:r w:rsidRPr="008179F2">
              <w:t>N06BX</w:t>
            </w:r>
            <w:bookmarkEnd w:id="129"/>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другие психостимуляторы и ноотропные препараты</w:t>
            </w:r>
          </w:p>
        </w:tc>
        <w:tc>
          <w:tcPr>
            <w:tcW w:w="3840" w:type="dxa"/>
          </w:tcPr>
          <w:p w:rsidR="008F4F99" w:rsidRPr="008179F2" w:rsidRDefault="008F4F99" w:rsidP="001F29D3">
            <w:pPr>
              <w:widowControl w:val="0"/>
              <w:autoSpaceDE w:val="0"/>
              <w:autoSpaceDN w:val="0"/>
              <w:adjustRightInd w:val="0"/>
              <w:spacing w:line="276" w:lineRule="auto"/>
            </w:pPr>
            <w:r w:rsidRPr="008179F2">
              <w:t>винпоцетин</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p w:rsidR="008F4F99" w:rsidRPr="008179F2" w:rsidRDefault="008F4F99" w:rsidP="001F29D3">
            <w:pPr>
              <w:widowControl w:val="0"/>
              <w:autoSpaceDE w:val="0"/>
              <w:autoSpaceDN w:val="0"/>
              <w:adjustRightInd w:val="0"/>
              <w:spacing w:line="276" w:lineRule="auto"/>
            </w:pPr>
            <w:r w:rsidRPr="008179F2">
              <w:t>раствор для инъекций;</w:t>
            </w:r>
          </w:p>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глицин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защечные;</w:t>
            </w:r>
          </w:p>
          <w:p w:rsidR="008F4F99" w:rsidRPr="008179F2" w:rsidRDefault="008F4F99" w:rsidP="001F29D3">
            <w:pPr>
              <w:widowControl w:val="0"/>
              <w:autoSpaceDE w:val="0"/>
              <w:autoSpaceDN w:val="0"/>
              <w:adjustRightInd w:val="0"/>
              <w:spacing w:line="276" w:lineRule="auto"/>
            </w:pPr>
            <w:r w:rsidRPr="008179F2">
              <w:t>таблетки подъязычные</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метионил-глутамил-гистидил-фенилаланил-пролил-глицил-</w:t>
            </w:r>
            <w:r w:rsidRPr="008179F2">
              <w:lastRenderedPageBreak/>
              <w:t>пролин</w:t>
            </w:r>
          </w:p>
        </w:tc>
        <w:tc>
          <w:tcPr>
            <w:tcW w:w="5460" w:type="dxa"/>
          </w:tcPr>
          <w:p w:rsidR="008F4F99" w:rsidRPr="008179F2" w:rsidRDefault="008F4F99" w:rsidP="001F29D3">
            <w:pPr>
              <w:widowControl w:val="0"/>
              <w:autoSpaceDE w:val="0"/>
              <w:autoSpaceDN w:val="0"/>
              <w:adjustRightInd w:val="0"/>
              <w:spacing w:line="276" w:lineRule="auto"/>
            </w:pPr>
            <w:r w:rsidRPr="008179F2">
              <w:lastRenderedPageBreak/>
              <w:t>капли назальные</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пирацетам</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p w:rsidR="008F4F99" w:rsidRPr="008179F2" w:rsidRDefault="008F4F99" w:rsidP="001F29D3">
            <w:pPr>
              <w:widowControl w:val="0"/>
              <w:autoSpaceDE w:val="0"/>
              <w:autoSpaceDN w:val="0"/>
              <w:adjustRightInd w:val="0"/>
              <w:spacing w:line="276" w:lineRule="auto"/>
            </w:pPr>
            <w:r w:rsidRPr="008179F2">
              <w:t>раствор для инфузий;</w:t>
            </w:r>
          </w:p>
          <w:p w:rsidR="008F4F99" w:rsidRPr="008179F2" w:rsidRDefault="008F4F99" w:rsidP="001F29D3">
            <w:pPr>
              <w:widowControl w:val="0"/>
              <w:autoSpaceDE w:val="0"/>
              <w:autoSpaceDN w:val="0"/>
              <w:adjustRightInd w:val="0"/>
              <w:spacing w:line="276" w:lineRule="auto"/>
            </w:pPr>
            <w:r w:rsidRPr="008179F2">
              <w:t>раствор для приема внутрь;</w:t>
            </w:r>
          </w:p>
          <w:p w:rsidR="008F4F99" w:rsidRPr="008179F2" w:rsidRDefault="008F4F99" w:rsidP="001F29D3">
            <w:pPr>
              <w:widowControl w:val="0"/>
              <w:autoSpaceDE w:val="0"/>
              <w:autoSpaceDN w:val="0"/>
              <w:adjustRightInd w:val="0"/>
              <w:spacing w:line="276" w:lineRule="auto"/>
            </w:pPr>
            <w:r w:rsidRPr="008179F2">
              <w:t>таблетки, покрытые оболочкой;</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полипептиды коры головного мозга скота</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внутримышечного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фонтурацетам</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церебролизин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цитиколин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N06D</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для лечения деменции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N06DA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антихолинэстеразные средства</w:t>
            </w:r>
          </w:p>
        </w:tc>
        <w:tc>
          <w:tcPr>
            <w:tcW w:w="3840" w:type="dxa"/>
          </w:tcPr>
          <w:p w:rsidR="008F4F99" w:rsidRPr="008179F2" w:rsidRDefault="008F4F99" w:rsidP="001F29D3">
            <w:pPr>
              <w:widowControl w:val="0"/>
              <w:autoSpaceDE w:val="0"/>
              <w:autoSpaceDN w:val="0"/>
              <w:adjustRightInd w:val="0"/>
              <w:spacing w:line="276" w:lineRule="auto"/>
            </w:pPr>
            <w:r w:rsidRPr="008179F2">
              <w:t>галантамин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 пролонгированного действия;</w:t>
            </w:r>
          </w:p>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ривастигмин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трансдермальная терапевтическая система;</w:t>
            </w:r>
          </w:p>
          <w:p w:rsidR="008F4F99" w:rsidRPr="008179F2" w:rsidRDefault="008F4F99" w:rsidP="001F29D3">
            <w:pPr>
              <w:widowControl w:val="0"/>
              <w:autoSpaceDE w:val="0"/>
              <w:autoSpaceDN w:val="0"/>
              <w:adjustRightInd w:val="0"/>
              <w:spacing w:line="276" w:lineRule="auto"/>
            </w:pPr>
            <w:r w:rsidRPr="008179F2">
              <w:t>раствор для приема внутрь</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N06DX</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препараты для лечения деменции</w:t>
            </w:r>
          </w:p>
        </w:tc>
        <w:tc>
          <w:tcPr>
            <w:tcW w:w="3840" w:type="dxa"/>
          </w:tcPr>
          <w:p w:rsidR="008F4F99" w:rsidRPr="008179F2" w:rsidRDefault="008F4F99" w:rsidP="001F29D3">
            <w:pPr>
              <w:widowControl w:val="0"/>
              <w:autoSpaceDE w:val="0"/>
              <w:autoSpaceDN w:val="0"/>
              <w:adjustRightInd w:val="0"/>
              <w:spacing w:line="276" w:lineRule="auto"/>
            </w:pPr>
            <w:r w:rsidRPr="008179F2">
              <w:t>мемантин</w:t>
            </w:r>
          </w:p>
        </w:tc>
        <w:tc>
          <w:tcPr>
            <w:tcW w:w="5460" w:type="dxa"/>
          </w:tcPr>
          <w:p w:rsidR="008F4F99" w:rsidRPr="008179F2" w:rsidRDefault="008F4F99" w:rsidP="001F29D3">
            <w:pPr>
              <w:widowControl w:val="0"/>
              <w:autoSpaceDE w:val="0"/>
              <w:autoSpaceDN w:val="0"/>
              <w:adjustRightInd w:val="0"/>
              <w:spacing w:line="276" w:lineRule="auto"/>
            </w:pPr>
            <w:r w:rsidRPr="008179F2">
              <w:t>капли для приема внутрь;</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N07</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препараты для лечения заболеваний нервной системы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N07A</w:t>
            </w:r>
          </w:p>
        </w:tc>
        <w:tc>
          <w:tcPr>
            <w:tcW w:w="4340" w:type="dxa"/>
          </w:tcPr>
          <w:p w:rsidR="008F4F99" w:rsidRPr="008179F2" w:rsidRDefault="008F4F99" w:rsidP="001F29D3">
            <w:pPr>
              <w:widowControl w:val="0"/>
              <w:autoSpaceDE w:val="0"/>
              <w:autoSpaceDN w:val="0"/>
              <w:adjustRightInd w:val="0"/>
              <w:spacing w:line="276" w:lineRule="auto"/>
            </w:pPr>
            <w:r w:rsidRPr="008179F2">
              <w:t>парасимпатомиметики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N07AA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антихолинэстеразные средства</w:t>
            </w:r>
          </w:p>
        </w:tc>
        <w:tc>
          <w:tcPr>
            <w:tcW w:w="3840" w:type="dxa"/>
          </w:tcPr>
          <w:p w:rsidR="008F4F99" w:rsidRPr="008179F2" w:rsidRDefault="008F4F99" w:rsidP="001F29D3">
            <w:pPr>
              <w:widowControl w:val="0"/>
              <w:autoSpaceDE w:val="0"/>
              <w:autoSpaceDN w:val="0"/>
              <w:adjustRightInd w:val="0"/>
              <w:spacing w:line="276" w:lineRule="auto"/>
            </w:pPr>
            <w:r w:rsidRPr="008179F2">
              <w:t>неостигмина метилсульфат</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подкожного введения;</w:t>
            </w:r>
          </w:p>
          <w:p w:rsidR="008F4F99" w:rsidRPr="008179F2" w:rsidRDefault="008F4F99" w:rsidP="001F29D3">
            <w:pPr>
              <w:widowControl w:val="0"/>
              <w:autoSpaceDE w:val="0"/>
              <w:autoSpaceDN w:val="0"/>
              <w:adjustRightInd w:val="0"/>
              <w:spacing w:line="276" w:lineRule="auto"/>
            </w:pPr>
            <w:r w:rsidRPr="008179F2">
              <w:lastRenderedPageBreak/>
              <w:t>раствор для инъекций;</w:t>
            </w:r>
          </w:p>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пиридостигмина бромид</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N07AХ</w:t>
            </w:r>
          </w:p>
        </w:tc>
        <w:tc>
          <w:tcPr>
            <w:tcW w:w="4340" w:type="dxa"/>
          </w:tcPr>
          <w:p w:rsidR="008F4F99" w:rsidRPr="008179F2" w:rsidRDefault="008F4F99" w:rsidP="001F29D3">
            <w:pPr>
              <w:widowControl w:val="0"/>
              <w:autoSpaceDE w:val="0"/>
              <w:autoSpaceDN w:val="0"/>
              <w:adjustRightInd w:val="0"/>
              <w:spacing w:line="276" w:lineRule="auto"/>
            </w:pPr>
            <w:r w:rsidRPr="008179F2">
              <w:t>прочие парасимпатомиметики</w:t>
            </w:r>
          </w:p>
        </w:tc>
        <w:tc>
          <w:tcPr>
            <w:tcW w:w="3840" w:type="dxa"/>
          </w:tcPr>
          <w:p w:rsidR="008F4F99" w:rsidRPr="008179F2" w:rsidRDefault="008F4F99" w:rsidP="001F29D3">
            <w:pPr>
              <w:widowControl w:val="0"/>
              <w:autoSpaceDE w:val="0"/>
              <w:autoSpaceDN w:val="0"/>
              <w:adjustRightInd w:val="0"/>
              <w:spacing w:line="276" w:lineRule="auto"/>
            </w:pPr>
            <w:r w:rsidRPr="008179F2">
              <w:t>холина альфосцерат</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p w:rsidR="008F4F99" w:rsidRPr="008179F2" w:rsidRDefault="008F4F99" w:rsidP="001F29D3">
            <w:pPr>
              <w:widowControl w:val="0"/>
              <w:autoSpaceDE w:val="0"/>
              <w:autoSpaceDN w:val="0"/>
              <w:adjustRightInd w:val="0"/>
              <w:spacing w:line="276" w:lineRule="auto"/>
            </w:pPr>
            <w:r w:rsidRPr="008179F2">
              <w:t>раствор для инфузий и внутримышечного введения;</w:t>
            </w:r>
          </w:p>
          <w:p w:rsidR="008F4F99" w:rsidRPr="008179F2" w:rsidRDefault="008F4F99" w:rsidP="001F29D3">
            <w:pPr>
              <w:widowControl w:val="0"/>
              <w:autoSpaceDE w:val="0"/>
              <w:autoSpaceDN w:val="0"/>
              <w:adjustRightInd w:val="0"/>
              <w:spacing w:line="276" w:lineRule="auto"/>
            </w:pPr>
            <w:r w:rsidRPr="008179F2">
              <w:t>раствор для приема внутрь</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N07B</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применяемые при зависимостях</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N07BB</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применяемые при алкогольной зависимости</w:t>
            </w:r>
          </w:p>
        </w:tc>
        <w:tc>
          <w:tcPr>
            <w:tcW w:w="3840" w:type="dxa"/>
          </w:tcPr>
          <w:p w:rsidR="008F4F99" w:rsidRPr="008179F2" w:rsidRDefault="008F4F99" w:rsidP="001F29D3">
            <w:pPr>
              <w:widowControl w:val="0"/>
              <w:autoSpaceDE w:val="0"/>
              <w:autoSpaceDN w:val="0"/>
              <w:adjustRightInd w:val="0"/>
              <w:spacing w:line="276" w:lineRule="auto"/>
            </w:pPr>
            <w:r w:rsidRPr="008179F2">
              <w:t>налтрексон</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порошок для приготовления суспензии для внутримышечного введения пролонгированного действия;</w:t>
            </w:r>
          </w:p>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покрытые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N07C</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для устранения головокружения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N07CA</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для устранения головокружения</w:t>
            </w:r>
          </w:p>
        </w:tc>
        <w:tc>
          <w:tcPr>
            <w:tcW w:w="3840" w:type="dxa"/>
          </w:tcPr>
          <w:p w:rsidR="008F4F99" w:rsidRPr="008179F2" w:rsidRDefault="008F4F99" w:rsidP="001F29D3">
            <w:pPr>
              <w:widowControl w:val="0"/>
              <w:autoSpaceDE w:val="0"/>
              <w:autoSpaceDN w:val="0"/>
              <w:adjustRightInd w:val="0"/>
              <w:spacing w:line="276" w:lineRule="auto"/>
            </w:pPr>
            <w:r w:rsidRPr="008179F2">
              <w:t>бетагистин</w:t>
            </w:r>
          </w:p>
        </w:tc>
        <w:tc>
          <w:tcPr>
            <w:tcW w:w="5460" w:type="dxa"/>
          </w:tcPr>
          <w:p w:rsidR="008F4F99" w:rsidRPr="008179F2" w:rsidRDefault="008F4F99" w:rsidP="001F29D3">
            <w:pPr>
              <w:widowControl w:val="0"/>
              <w:autoSpaceDE w:val="0"/>
              <w:autoSpaceDN w:val="0"/>
              <w:adjustRightInd w:val="0"/>
              <w:spacing w:line="276" w:lineRule="auto"/>
            </w:pPr>
            <w:r w:rsidRPr="008179F2">
              <w:t>капли для приема внутрь;</w:t>
            </w:r>
          </w:p>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N07X</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препараты для лечения заболеваний нервной системы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30" w:name="sub_10045"/>
            <w:r w:rsidRPr="008179F2">
              <w:t>N07XX</w:t>
            </w:r>
            <w:bookmarkEnd w:id="130"/>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прочие препараты для лечения заболеваний нервной системы</w:t>
            </w:r>
          </w:p>
        </w:tc>
        <w:tc>
          <w:tcPr>
            <w:tcW w:w="3840" w:type="dxa"/>
          </w:tcPr>
          <w:p w:rsidR="008F4F99" w:rsidRPr="008179F2" w:rsidRDefault="008F4F99" w:rsidP="001F29D3">
            <w:pPr>
              <w:widowControl w:val="0"/>
              <w:autoSpaceDE w:val="0"/>
              <w:autoSpaceDN w:val="0"/>
              <w:adjustRightInd w:val="0"/>
              <w:spacing w:line="276" w:lineRule="auto"/>
            </w:pPr>
            <w:r w:rsidRPr="008179F2">
              <w:t>инозин + никотинамид + рибофлавин + янтарная кислота</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p w:rsidR="008F4F99" w:rsidRPr="008179F2" w:rsidRDefault="008F4F99" w:rsidP="001F29D3">
            <w:pPr>
              <w:widowControl w:val="0"/>
              <w:autoSpaceDE w:val="0"/>
              <w:autoSpaceDN w:val="0"/>
              <w:adjustRightInd w:val="0"/>
              <w:spacing w:line="276" w:lineRule="auto"/>
            </w:pPr>
            <w:r w:rsidRPr="008179F2">
              <w:t>таблетки, покрытые кишечнорастворимой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тетрабеназин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p>
        </w:tc>
        <w:tc>
          <w:tcPr>
            <w:tcW w:w="5460" w:type="dxa"/>
          </w:tcPr>
          <w:p w:rsidR="008F4F99" w:rsidRPr="008179F2" w:rsidRDefault="008F4F99" w:rsidP="001F29D3">
            <w:pPr>
              <w:widowControl w:val="0"/>
              <w:autoSpaceDE w:val="0"/>
              <w:autoSpaceDN w:val="0"/>
              <w:adjustRightInd w:val="0"/>
              <w:spacing w:line="276" w:lineRule="auto"/>
            </w:pP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этилметилгидроксипиридина сукцинат</w:t>
            </w:r>
          </w:p>
        </w:tc>
        <w:tc>
          <w:tcPr>
            <w:tcW w:w="5460" w:type="dxa"/>
          </w:tcPr>
          <w:p w:rsidR="008F4F99" w:rsidRPr="008179F2" w:rsidRDefault="008F4F99" w:rsidP="001F29D3">
            <w:pPr>
              <w:widowControl w:val="0"/>
              <w:autoSpaceDE w:val="0"/>
              <w:autoSpaceDN w:val="0"/>
              <w:adjustRightInd w:val="0"/>
              <w:spacing w:line="276" w:lineRule="auto"/>
            </w:pPr>
            <w:proofErr w:type="gramStart"/>
            <w:r w:rsidRPr="008179F2">
              <w:rPr>
                <w:sz w:val="20"/>
                <w:szCs w:val="20"/>
                <w:shd w:val="clear" w:color="auto" w:fill="FFFFFF"/>
              </w:rPr>
              <w:t>капсулы;</w:t>
            </w:r>
            <w:r w:rsidRPr="008179F2">
              <w:rPr>
                <w:sz w:val="20"/>
                <w:szCs w:val="20"/>
              </w:rPr>
              <w:br/>
            </w:r>
            <w:r w:rsidRPr="008179F2">
              <w:rPr>
                <w:sz w:val="20"/>
                <w:szCs w:val="20"/>
                <w:shd w:val="clear" w:color="auto" w:fill="FFFFFF"/>
              </w:rPr>
              <w:t>раствор</w:t>
            </w:r>
            <w:proofErr w:type="gramEnd"/>
            <w:r w:rsidRPr="008179F2">
              <w:rPr>
                <w:sz w:val="20"/>
                <w:szCs w:val="20"/>
                <w:shd w:val="clear" w:color="auto" w:fill="FFFFFF"/>
              </w:rPr>
              <w:t xml:space="preserve"> для внутривенного и внутримышечного введения;</w:t>
            </w:r>
            <w:r w:rsidRPr="008179F2">
              <w:rPr>
                <w:sz w:val="20"/>
                <w:szCs w:val="20"/>
              </w:rPr>
              <w:br/>
            </w:r>
            <w:r w:rsidRPr="008179F2">
              <w:rPr>
                <w:sz w:val="20"/>
                <w:szCs w:val="20"/>
                <w:shd w:val="clear" w:color="auto" w:fill="FFFFFF"/>
              </w:rPr>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before="108" w:after="108" w:line="276" w:lineRule="auto"/>
              <w:jc w:val="center"/>
              <w:outlineLvl w:val="0"/>
              <w:rPr>
                <w:b/>
                <w:bCs/>
              </w:rPr>
            </w:pPr>
            <w:bookmarkStart w:id="131" w:name="sub_1011"/>
            <w:r w:rsidRPr="008179F2">
              <w:rPr>
                <w:b/>
                <w:bCs/>
              </w:rPr>
              <w:t>P</w:t>
            </w:r>
            <w:bookmarkEnd w:id="131"/>
          </w:p>
        </w:tc>
        <w:tc>
          <w:tcPr>
            <w:tcW w:w="4340" w:type="dxa"/>
          </w:tcPr>
          <w:p w:rsidR="008F4F99" w:rsidRPr="008179F2" w:rsidRDefault="008F4F99" w:rsidP="001F29D3">
            <w:pPr>
              <w:widowControl w:val="0"/>
              <w:autoSpaceDE w:val="0"/>
              <w:autoSpaceDN w:val="0"/>
              <w:adjustRightInd w:val="0"/>
              <w:spacing w:line="276" w:lineRule="auto"/>
            </w:pPr>
            <w:r w:rsidRPr="008179F2">
              <w:rPr>
                <w:b/>
                <w:bCs/>
              </w:rPr>
              <w:t>противопаразитарные препараты, инсектициды и репелленты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P01</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противопротозойные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P01B</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противомалярийные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P01BA</w:t>
            </w:r>
          </w:p>
        </w:tc>
        <w:tc>
          <w:tcPr>
            <w:tcW w:w="4340" w:type="dxa"/>
          </w:tcPr>
          <w:p w:rsidR="008F4F99" w:rsidRPr="008179F2" w:rsidRDefault="008F4F99" w:rsidP="001F29D3">
            <w:pPr>
              <w:widowControl w:val="0"/>
              <w:autoSpaceDE w:val="0"/>
              <w:autoSpaceDN w:val="0"/>
              <w:adjustRightInd w:val="0"/>
              <w:spacing w:line="276" w:lineRule="auto"/>
            </w:pPr>
            <w:r w:rsidRPr="008179F2">
              <w:t>аминохинолины</w:t>
            </w:r>
          </w:p>
        </w:tc>
        <w:tc>
          <w:tcPr>
            <w:tcW w:w="3840" w:type="dxa"/>
          </w:tcPr>
          <w:p w:rsidR="008F4F99" w:rsidRPr="008179F2" w:rsidRDefault="008F4F99" w:rsidP="001F29D3">
            <w:pPr>
              <w:widowControl w:val="0"/>
              <w:autoSpaceDE w:val="0"/>
              <w:autoSpaceDN w:val="0"/>
              <w:adjustRightInd w:val="0"/>
              <w:spacing w:line="276" w:lineRule="auto"/>
            </w:pPr>
            <w:r w:rsidRPr="008179F2">
              <w:t>гидроксихлорохин</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таблетки, покрытые пленочной оболочкой (</w:t>
            </w:r>
            <w:r w:rsidRPr="008179F2">
              <w:rPr>
                <w:b/>
                <w:bCs/>
                <w:sz w:val="20"/>
                <w:szCs w:val="20"/>
                <w:shd w:val="clear" w:color="auto" w:fill="FFFFFF"/>
              </w:rPr>
              <w:t>COVID-19</w:t>
            </w:r>
            <w:r w:rsidRPr="008179F2">
              <w:rPr>
                <w:sz w:val="20"/>
                <w:szCs w:val="20"/>
                <w:shd w:val="clear" w:color="auto" w:fill="FFFFFF"/>
              </w:rPr>
              <w:t>)</w:t>
            </w:r>
            <w:r w:rsidRPr="008179F2">
              <w:t xml:space="preserve"> </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P01BC</w:t>
            </w:r>
          </w:p>
        </w:tc>
        <w:tc>
          <w:tcPr>
            <w:tcW w:w="4340" w:type="dxa"/>
          </w:tcPr>
          <w:p w:rsidR="008F4F99" w:rsidRPr="008179F2" w:rsidRDefault="008F4F99" w:rsidP="001F29D3">
            <w:pPr>
              <w:widowControl w:val="0"/>
              <w:autoSpaceDE w:val="0"/>
              <w:autoSpaceDN w:val="0"/>
              <w:adjustRightInd w:val="0"/>
              <w:spacing w:line="276" w:lineRule="auto"/>
            </w:pPr>
            <w:r w:rsidRPr="008179F2">
              <w:t>метанолхинолины</w:t>
            </w:r>
          </w:p>
        </w:tc>
        <w:tc>
          <w:tcPr>
            <w:tcW w:w="3840" w:type="dxa"/>
          </w:tcPr>
          <w:p w:rsidR="008F4F99" w:rsidRPr="008179F2" w:rsidRDefault="008F4F99" w:rsidP="001F29D3">
            <w:pPr>
              <w:widowControl w:val="0"/>
              <w:autoSpaceDE w:val="0"/>
              <w:autoSpaceDN w:val="0"/>
              <w:adjustRightInd w:val="0"/>
              <w:spacing w:line="276" w:lineRule="auto"/>
            </w:pPr>
            <w:r w:rsidRPr="008179F2">
              <w:t>мефлохин</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Р02</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противогельминтные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P02B</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для лечения трематодоза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P02BA</w:t>
            </w:r>
          </w:p>
        </w:tc>
        <w:tc>
          <w:tcPr>
            <w:tcW w:w="4340" w:type="dxa"/>
          </w:tcPr>
          <w:p w:rsidR="008F4F99" w:rsidRPr="008179F2" w:rsidRDefault="008F4F99" w:rsidP="001F29D3">
            <w:pPr>
              <w:widowControl w:val="0"/>
              <w:autoSpaceDE w:val="0"/>
              <w:autoSpaceDN w:val="0"/>
              <w:adjustRightInd w:val="0"/>
              <w:spacing w:line="276" w:lineRule="auto"/>
            </w:pPr>
            <w:r w:rsidRPr="008179F2">
              <w:t>производные хинолина и родственные соединения</w:t>
            </w:r>
          </w:p>
        </w:tc>
        <w:tc>
          <w:tcPr>
            <w:tcW w:w="3840" w:type="dxa"/>
          </w:tcPr>
          <w:p w:rsidR="008F4F99" w:rsidRPr="008179F2" w:rsidRDefault="008F4F99" w:rsidP="001F29D3">
            <w:pPr>
              <w:widowControl w:val="0"/>
              <w:autoSpaceDE w:val="0"/>
              <w:autoSpaceDN w:val="0"/>
              <w:adjustRightInd w:val="0"/>
              <w:spacing w:line="276" w:lineRule="auto"/>
            </w:pPr>
            <w:r w:rsidRPr="008179F2">
              <w:t>празиквантел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P02C</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для лечения нематодоза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P02CA</w:t>
            </w:r>
          </w:p>
        </w:tc>
        <w:tc>
          <w:tcPr>
            <w:tcW w:w="4340" w:type="dxa"/>
          </w:tcPr>
          <w:p w:rsidR="008F4F99" w:rsidRPr="008179F2" w:rsidRDefault="008F4F99" w:rsidP="001F29D3">
            <w:pPr>
              <w:widowControl w:val="0"/>
              <w:autoSpaceDE w:val="0"/>
              <w:autoSpaceDN w:val="0"/>
              <w:adjustRightInd w:val="0"/>
              <w:spacing w:line="276" w:lineRule="auto"/>
            </w:pPr>
            <w:r w:rsidRPr="008179F2">
              <w:t>производные бензимидазола</w:t>
            </w:r>
          </w:p>
        </w:tc>
        <w:tc>
          <w:tcPr>
            <w:tcW w:w="3840" w:type="dxa"/>
          </w:tcPr>
          <w:p w:rsidR="008F4F99" w:rsidRPr="008179F2" w:rsidRDefault="008F4F99" w:rsidP="001F29D3">
            <w:pPr>
              <w:widowControl w:val="0"/>
              <w:autoSpaceDE w:val="0"/>
              <w:autoSpaceDN w:val="0"/>
              <w:adjustRightInd w:val="0"/>
              <w:spacing w:line="276" w:lineRule="auto"/>
            </w:pPr>
            <w:r w:rsidRPr="008179F2">
              <w:t>мебендазол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P02CC</w:t>
            </w:r>
          </w:p>
        </w:tc>
        <w:tc>
          <w:tcPr>
            <w:tcW w:w="4340" w:type="dxa"/>
          </w:tcPr>
          <w:p w:rsidR="008F4F99" w:rsidRPr="008179F2" w:rsidRDefault="008F4F99" w:rsidP="001F29D3">
            <w:pPr>
              <w:widowControl w:val="0"/>
              <w:autoSpaceDE w:val="0"/>
              <w:autoSpaceDN w:val="0"/>
              <w:adjustRightInd w:val="0"/>
              <w:spacing w:line="276" w:lineRule="auto"/>
            </w:pPr>
            <w:r w:rsidRPr="008179F2">
              <w:t>производные тетрагидропиримидина</w:t>
            </w:r>
          </w:p>
        </w:tc>
        <w:tc>
          <w:tcPr>
            <w:tcW w:w="3840" w:type="dxa"/>
          </w:tcPr>
          <w:p w:rsidR="008F4F99" w:rsidRPr="008179F2" w:rsidRDefault="008F4F99" w:rsidP="001F29D3">
            <w:pPr>
              <w:widowControl w:val="0"/>
              <w:autoSpaceDE w:val="0"/>
              <w:autoSpaceDN w:val="0"/>
              <w:adjustRightInd w:val="0"/>
              <w:spacing w:line="276" w:lineRule="auto"/>
            </w:pPr>
            <w:r w:rsidRPr="008179F2">
              <w:t>пирантел</w:t>
            </w:r>
          </w:p>
        </w:tc>
        <w:tc>
          <w:tcPr>
            <w:tcW w:w="5460" w:type="dxa"/>
          </w:tcPr>
          <w:p w:rsidR="008F4F99" w:rsidRPr="008179F2" w:rsidRDefault="008F4F99" w:rsidP="001F29D3">
            <w:pPr>
              <w:widowControl w:val="0"/>
              <w:autoSpaceDE w:val="0"/>
              <w:autoSpaceDN w:val="0"/>
              <w:adjustRightInd w:val="0"/>
              <w:spacing w:line="276" w:lineRule="auto"/>
            </w:pPr>
            <w:r w:rsidRPr="008179F2">
              <w:t>суспензия для приема внутрь;</w:t>
            </w:r>
          </w:p>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Р02СЕ</w:t>
            </w:r>
          </w:p>
        </w:tc>
        <w:tc>
          <w:tcPr>
            <w:tcW w:w="4340" w:type="dxa"/>
          </w:tcPr>
          <w:p w:rsidR="008F4F99" w:rsidRPr="008179F2" w:rsidRDefault="008F4F99" w:rsidP="001F29D3">
            <w:pPr>
              <w:widowControl w:val="0"/>
              <w:autoSpaceDE w:val="0"/>
              <w:autoSpaceDN w:val="0"/>
              <w:adjustRightInd w:val="0"/>
              <w:spacing w:line="276" w:lineRule="auto"/>
            </w:pPr>
            <w:r w:rsidRPr="008179F2">
              <w:t>производные имидазотиазола</w:t>
            </w:r>
          </w:p>
        </w:tc>
        <w:tc>
          <w:tcPr>
            <w:tcW w:w="3840" w:type="dxa"/>
          </w:tcPr>
          <w:p w:rsidR="008F4F99" w:rsidRPr="008179F2" w:rsidRDefault="008F4F99" w:rsidP="001F29D3">
            <w:pPr>
              <w:widowControl w:val="0"/>
              <w:autoSpaceDE w:val="0"/>
              <w:autoSpaceDN w:val="0"/>
              <w:adjustRightInd w:val="0"/>
              <w:spacing w:line="276" w:lineRule="auto"/>
            </w:pPr>
            <w:r w:rsidRPr="008179F2">
              <w:t>левамизол</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P03</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для уничтожения эктопаразитов (в т.ч. чесоточного клеща), инсектициды и репелленты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P03A</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для уничтожения эктопаразитов (в т.ч. чесоточного клеща)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P03AX</w:t>
            </w:r>
          </w:p>
        </w:tc>
        <w:tc>
          <w:tcPr>
            <w:tcW w:w="4340" w:type="dxa"/>
          </w:tcPr>
          <w:p w:rsidR="008F4F99" w:rsidRPr="008179F2" w:rsidRDefault="008F4F99" w:rsidP="001F29D3">
            <w:pPr>
              <w:widowControl w:val="0"/>
              <w:autoSpaceDE w:val="0"/>
              <w:autoSpaceDN w:val="0"/>
              <w:adjustRightInd w:val="0"/>
              <w:spacing w:line="276" w:lineRule="auto"/>
            </w:pPr>
            <w:r w:rsidRPr="008179F2">
              <w:t>прочие препараты для уничтожения эктопаразитов (в т.ч. чесоточного клеща)</w:t>
            </w:r>
          </w:p>
        </w:tc>
        <w:tc>
          <w:tcPr>
            <w:tcW w:w="3840" w:type="dxa"/>
          </w:tcPr>
          <w:p w:rsidR="008F4F99" w:rsidRPr="008179F2" w:rsidRDefault="008F4F99" w:rsidP="001F29D3">
            <w:pPr>
              <w:widowControl w:val="0"/>
              <w:autoSpaceDE w:val="0"/>
              <w:autoSpaceDN w:val="0"/>
              <w:adjustRightInd w:val="0"/>
              <w:spacing w:line="276" w:lineRule="auto"/>
            </w:pPr>
            <w:r w:rsidRPr="008179F2">
              <w:t>бензилбензоат</w:t>
            </w:r>
          </w:p>
        </w:tc>
        <w:tc>
          <w:tcPr>
            <w:tcW w:w="5460" w:type="dxa"/>
          </w:tcPr>
          <w:p w:rsidR="008F4F99" w:rsidRPr="008179F2" w:rsidRDefault="008F4F99" w:rsidP="001F29D3">
            <w:pPr>
              <w:widowControl w:val="0"/>
              <w:autoSpaceDE w:val="0"/>
              <w:autoSpaceDN w:val="0"/>
              <w:adjustRightInd w:val="0"/>
              <w:spacing w:line="276" w:lineRule="auto"/>
            </w:pPr>
            <w:r w:rsidRPr="008179F2">
              <w:t>мазь для наружного применения;</w:t>
            </w:r>
          </w:p>
          <w:p w:rsidR="008F4F99" w:rsidRPr="008179F2" w:rsidRDefault="008F4F99" w:rsidP="001F29D3">
            <w:pPr>
              <w:widowControl w:val="0"/>
              <w:autoSpaceDE w:val="0"/>
              <w:autoSpaceDN w:val="0"/>
              <w:adjustRightInd w:val="0"/>
              <w:spacing w:line="276" w:lineRule="auto"/>
            </w:pPr>
            <w:r w:rsidRPr="008179F2">
              <w:t>эмульсия для наружного применения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before="108" w:after="108" w:line="276" w:lineRule="auto"/>
              <w:jc w:val="center"/>
              <w:outlineLvl w:val="0"/>
              <w:rPr>
                <w:b/>
                <w:bCs/>
              </w:rPr>
            </w:pPr>
            <w:bookmarkStart w:id="132" w:name="sub_1012"/>
            <w:r w:rsidRPr="008179F2">
              <w:rPr>
                <w:b/>
                <w:bCs/>
              </w:rPr>
              <w:lastRenderedPageBreak/>
              <w:t>R</w:t>
            </w:r>
            <w:bookmarkEnd w:id="132"/>
          </w:p>
        </w:tc>
        <w:tc>
          <w:tcPr>
            <w:tcW w:w="4340" w:type="dxa"/>
          </w:tcPr>
          <w:p w:rsidR="008F4F99" w:rsidRPr="008179F2" w:rsidRDefault="008F4F99" w:rsidP="001F29D3">
            <w:pPr>
              <w:widowControl w:val="0"/>
              <w:autoSpaceDE w:val="0"/>
              <w:autoSpaceDN w:val="0"/>
              <w:adjustRightInd w:val="0"/>
              <w:spacing w:line="276" w:lineRule="auto"/>
            </w:pPr>
            <w:r w:rsidRPr="008179F2">
              <w:rPr>
                <w:b/>
                <w:bCs/>
              </w:rPr>
              <w:t>дыхательная система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R01</w:t>
            </w:r>
          </w:p>
        </w:tc>
        <w:tc>
          <w:tcPr>
            <w:tcW w:w="4340" w:type="dxa"/>
          </w:tcPr>
          <w:p w:rsidR="008F4F99" w:rsidRPr="008179F2" w:rsidRDefault="008F4F99" w:rsidP="001F29D3">
            <w:pPr>
              <w:widowControl w:val="0"/>
              <w:autoSpaceDE w:val="0"/>
              <w:autoSpaceDN w:val="0"/>
              <w:adjustRightInd w:val="0"/>
              <w:spacing w:line="276" w:lineRule="auto"/>
            </w:pPr>
            <w:r w:rsidRPr="008179F2">
              <w:t>назальные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R01A</w:t>
            </w:r>
          </w:p>
        </w:tc>
        <w:tc>
          <w:tcPr>
            <w:tcW w:w="4340" w:type="dxa"/>
          </w:tcPr>
          <w:p w:rsidR="008F4F99" w:rsidRPr="008179F2" w:rsidRDefault="008F4F99" w:rsidP="001F29D3">
            <w:pPr>
              <w:widowControl w:val="0"/>
              <w:autoSpaceDE w:val="0"/>
              <w:autoSpaceDN w:val="0"/>
              <w:adjustRightInd w:val="0"/>
              <w:spacing w:line="276" w:lineRule="auto"/>
            </w:pPr>
            <w:r w:rsidRPr="008179F2">
              <w:t>деконгестанты и другие препараты для местного применения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R01AA</w:t>
            </w:r>
          </w:p>
        </w:tc>
        <w:tc>
          <w:tcPr>
            <w:tcW w:w="4340" w:type="dxa"/>
          </w:tcPr>
          <w:p w:rsidR="008F4F99" w:rsidRPr="008179F2" w:rsidRDefault="008F4F99" w:rsidP="001F29D3">
            <w:pPr>
              <w:widowControl w:val="0"/>
              <w:autoSpaceDE w:val="0"/>
              <w:autoSpaceDN w:val="0"/>
              <w:adjustRightInd w:val="0"/>
              <w:spacing w:line="276" w:lineRule="auto"/>
            </w:pPr>
            <w:r w:rsidRPr="008179F2">
              <w:t>адреномиметики</w:t>
            </w:r>
          </w:p>
        </w:tc>
        <w:tc>
          <w:tcPr>
            <w:tcW w:w="3840" w:type="dxa"/>
          </w:tcPr>
          <w:p w:rsidR="008F4F99" w:rsidRPr="008179F2" w:rsidRDefault="008F4F99" w:rsidP="001F29D3">
            <w:pPr>
              <w:widowControl w:val="0"/>
              <w:autoSpaceDE w:val="0"/>
              <w:autoSpaceDN w:val="0"/>
              <w:adjustRightInd w:val="0"/>
              <w:spacing w:line="276" w:lineRule="auto"/>
            </w:pPr>
            <w:r w:rsidRPr="008179F2">
              <w:t>ксилометазолин</w:t>
            </w:r>
          </w:p>
        </w:tc>
        <w:tc>
          <w:tcPr>
            <w:tcW w:w="5460" w:type="dxa"/>
          </w:tcPr>
          <w:p w:rsidR="008F4F99" w:rsidRPr="008179F2" w:rsidRDefault="008F4F99" w:rsidP="001F29D3">
            <w:pPr>
              <w:widowControl w:val="0"/>
              <w:autoSpaceDE w:val="0"/>
              <w:autoSpaceDN w:val="0"/>
              <w:adjustRightInd w:val="0"/>
              <w:spacing w:line="276" w:lineRule="auto"/>
            </w:pPr>
            <w:r w:rsidRPr="008179F2">
              <w:t>гель назальный;</w:t>
            </w:r>
          </w:p>
          <w:p w:rsidR="008F4F99" w:rsidRPr="008179F2" w:rsidRDefault="008F4F99" w:rsidP="001F29D3">
            <w:pPr>
              <w:widowControl w:val="0"/>
              <w:autoSpaceDE w:val="0"/>
              <w:autoSpaceDN w:val="0"/>
              <w:adjustRightInd w:val="0"/>
              <w:spacing w:line="276" w:lineRule="auto"/>
            </w:pPr>
            <w:r w:rsidRPr="008179F2">
              <w:t>капли назальные;</w:t>
            </w:r>
          </w:p>
          <w:p w:rsidR="008F4F99" w:rsidRPr="008179F2" w:rsidRDefault="008F4F99" w:rsidP="001F29D3">
            <w:pPr>
              <w:widowControl w:val="0"/>
              <w:autoSpaceDE w:val="0"/>
              <w:autoSpaceDN w:val="0"/>
              <w:adjustRightInd w:val="0"/>
              <w:spacing w:line="276" w:lineRule="auto"/>
            </w:pPr>
            <w:r w:rsidRPr="008179F2">
              <w:t>капли назальные (для детей);</w:t>
            </w:r>
          </w:p>
          <w:p w:rsidR="008F4F99" w:rsidRPr="008179F2" w:rsidRDefault="008F4F99" w:rsidP="001F29D3">
            <w:pPr>
              <w:widowControl w:val="0"/>
              <w:autoSpaceDE w:val="0"/>
              <w:autoSpaceDN w:val="0"/>
              <w:adjustRightInd w:val="0"/>
              <w:spacing w:line="276" w:lineRule="auto"/>
            </w:pPr>
            <w:r w:rsidRPr="008179F2">
              <w:t>спрей назальный;</w:t>
            </w:r>
          </w:p>
          <w:p w:rsidR="008F4F99" w:rsidRPr="008179F2" w:rsidRDefault="008F4F99" w:rsidP="001F29D3">
            <w:pPr>
              <w:widowControl w:val="0"/>
              <w:autoSpaceDE w:val="0"/>
              <w:autoSpaceDN w:val="0"/>
              <w:adjustRightInd w:val="0"/>
              <w:spacing w:line="276" w:lineRule="auto"/>
            </w:pPr>
            <w:r w:rsidRPr="008179F2">
              <w:t>спрей назальный дозированный;</w:t>
            </w:r>
          </w:p>
          <w:p w:rsidR="008F4F99" w:rsidRPr="008179F2" w:rsidRDefault="008F4F99" w:rsidP="001F29D3">
            <w:pPr>
              <w:widowControl w:val="0"/>
              <w:autoSpaceDE w:val="0"/>
              <w:autoSpaceDN w:val="0"/>
              <w:adjustRightInd w:val="0"/>
              <w:spacing w:line="276" w:lineRule="auto"/>
            </w:pPr>
            <w:r w:rsidRPr="008179F2">
              <w:t>спрей назальный дозированный (для детей)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R02</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для лечения заболеваний горла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R02A</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для лечения заболеваний горла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R02AА</w:t>
            </w:r>
          </w:p>
        </w:tc>
        <w:tc>
          <w:tcPr>
            <w:tcW w:w="4340" w:type="dxa"/>
          </w:tcPr>
          <w:p w:rsidR="008F4F99" w:rsidRPr="008179F2" w:rsidRDefault="008F4F99" w:rsidP="001F29D3">
            <w:pPr>
              <w:widowControl w:val="0"/>
              <w:autoSpaceDE w:val="0"/>
              <w:autoSpaceDN w:val="0"/>
              <w:adjustRightInd w:val="0"/>
              <w:spacing w:line="276" w:lineRule="auto"/>
            </w:pPr>
            <w:r w:rsidRPr="008179F2">
              <w:t>антисептические препараты</w:t>
            </w:r>
          </w:p>
        </w:tc>
        <w:tc>
          <w:tcPr>
            <w:tcW w:w="3840" w:type="dxa"/>
          </w:tcPr>
          <w:p w:rsidR="008F4F99" w:rsidRPr="008179F2" w:rsidRDefault="008F4F99" w:rsidP="001F29D3">
            <w:pPr>
              <w:widowControl w:val="0"/>
              <w:autoSpaceDE w:val="0"/>
              <w:autoSpaceDN w:val="0"/>
              <w:adjustRightInd w:val="0"/>
              <w:spacing w:line="276" w:lineRule="auto"/>
            </w:pPr>
            <w:r w:rsidRPr="008179F2">
              <w:t>йод + калия йодид + глицерол</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местного применения;</w:t>
            </w:r>
          </w:p>
          <w:p w:rsidR="008F4F99" w:rsidRPr="008179F2" w:rsidRDefault="008F4F99" w:rsidP="001F29D3">
            <w:pPr>
              <w:widowControl w:val="0"/>
              <w:autoSpaceDE w:val="0"/>
              <w:autoSpaceDN w:val="0"/>
              <w:adjustRightInd w:val="0"/>
              <w:spacing w:line="276" w:lineRule="auto"/>
            </w:pPr>
            <w:r w:rsidRPr="008179F2">
              <w:t>спрей для местного применения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R03</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для лечения обструктивных заболеваний дыхательных путей</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R03A</w:t>
            </w:r>
          </w:p>
        </w:tc>
        <w:tc>
          <w:tcPr>
            <w:tcW w:w="4340" w:type="dxa"/>
          </w:tcPr>
          <w:p w:rsidR="008F4F99" w:rsidRPr="008179F2" w:rsidRDefault="008F4F99" w:rsidP="001F29D3">
            <w:pPr>
              <w:widowControl w:val="0"/>
              <w:autoSpaceDE w:val="0"/>
              <w:autoSpaceDN w:val="0"/>
              <w:adjustRightInd w:val="0"/>
              <w:spacing w:line="276" w:lineRule="auto"/>
            </w:pPr>
            <w:r w:rsidRPr="008179F2">
              <w:t>адренергические средства для ингаляционного введения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R03AC</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селективные бета 2-адреномиметики</w:t>
            </w:r>
          </w:p>
        </w:tc>
        <w:tc>
          <w:tcPr>
            <w:tcW w:w="3840" w:type="dxa"/>
          </w:tcPr>
          <w:p w:rsidR="008F4F99" w:rsidRPr="008179F2" w:rsidRDefault="008F4F99" w:rsidP="001F29D3">
            <w:pPr>
              <w:widowControl w:val="0"/>
              <w:autoSpaceDE w:val="0"/>
              <w:autoSpaceDN w:val="0"/>
              <w:adjustRightInd w:val="0"/>
              <w:spacing w:line="276" w:lineRule="auto"/>
            </w:pPr>
            <w:r w:rsidRPr="008179F2">
              <w:t>индакатерол</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 с порошком для ингаляций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сальбутамол</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 xml:space="preserve">аэрозоль для ингаляций </w:t>
            </w:r>
            <w:proofErr w:type="gramStart"/>
            <w:r w:rsidRPr="008179F2">
              <w:rPr>
                <w:sz w:val="20"/>
                <w:szCs w:val="20"/>
                <w:shd w:val="clear" w:color="auto" w:fill="FFFFFF"/>
              </w:rPr>
              <w:t>дозированный;</w:t>
            </w:r>
            <w:r w:rsidRPr="008179F2">
              <w:rPr>
                <w:sz w:val="20"/>
                <w:szCs w:val="20"/>
              </w:rPr>
              <w:br/>
            </w:r>
            <w:r w:rsidRPr="008179F2">
              <w:rPr>
                <w:sz w:val="20"/>
                <w:szCs w:val="20"/>
                <w:shd w:val="clear" w:color="auto" w:fill="FFFFFF"/>
              </w:rPr>
              <w:t>аэрозоль</w:t>
            </w:r>
            <w:proofErr w:type="gramEnd"/>
            <w:r w:rsidRPr="008179F2">
              <w:rPr>
                <w:sz w:val="20"/>
                <w:szCs w:val="20"/>
                <w:shd w:val="clear" w:color="auto" w:fill="FFFFFF"/>
              </w:rPr>
              <w:t xml:space="preserve"> для ингаляций дозированный, активируемый вдохом;</w:t>
            </w:r>
            <w:r w:rsidRPr="008179F2">
              <w:rPr>
                <w:sz w:val="20"/>
                <w:szCs w:val="20"/>
              </w:rPr>
              <w:br/>
            </w:r>
            <w:r w:rsidRPr="008179F2">
              <w:rPr>
                <w:sz w:val="20"/>
                <w:szCs w:val="20"/>
                <w:shd w:val="clear" w:color="auto" w:fill="FFFFFF"/>
              </w:rPr>
              <w:t>порошок для ингаляций дозированный;</w:t>
            </w:r>
            <w:r w:rsidRPr="008179F2">
              <w:rPr>
                <w:sz w:val="20"/>
                <w:szCs w:val="20"/>
              </w:rPr>
              <w:br/>
            </w:r>
            <w:r w:rsidRPr="008179F2">
              <w:rPr>
                <w:sz w:val="20"/>
                <w:szCs w:val="20"/>
                <w:shd w:val="clear" w:color="auto" w:fill="FFFFFF"/>
              </w:rPr>
              <w:t>раствор для ингаляций;</w:t>
            </w:r>
            <w:r w:rsidRPr="008179F2">
              <w:rPr>
                <w:sz w:val="20"/>
                <w:szCs w:val="20"/>
              </w:rPr>
              <w:br/>
            </w:r>
            <w:r w:rsidRPr="008179F2">
              <w:rPr>
                <w:sz w:val="20"/>
                <w:szCs w:val="20"/>
                <w:shd w:val="clear" w:color="auto" w:fill="FFFFFF"/>
              </w:rPr>
              <w:t>таблетки пролонгированного действия, покрытые оболочкой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формотерол</w:t>
            </w:r>
          </w:p>
        </w:tc>
        <w:tc>
          <w:tcPr>
            <w:tcW w:w="5460" w:type="dxa"/>
          </w:tcPr>
          <w:p w:rsidR="008F4F99" w:rsidRPr="008179F2" w:rsidRDefault="008F4F99" w:rsidP="001F29D3">
            <w:pPr>
              <w:widowControl w:val="0"/>
              <w:autoSpaceDE w:val="0"/>
              <w:autoSpaceDN w:val="0"/>
              <w:adjustRightInd w:val="0"/>
              <w:spacing w:line="276" w:lineRule="auto"/>
            </w:pPr>
            <w:r w:rsidRPr="008179F2">
              <w:t>аэрозоль для ингаляций дозированный;</w:t>
            </w:r>
          </w:p>
          <w:p w:rsidR="008F4F99" w:rsidRPr="008179F2" w:rsidRDefault="008F4F99" w:rsidP="001F29D3">
            <w:pPr>
              <w:widowControl w:val="0"/>
              <w:autoSpaceDE w:val="0"/>
              <w:autoSpaceDN w:val="0"/>
              <w:adjustRightInd w:val="0"/>
              <w:spacing w:line="276" w:lineRule="auto"/>
            </w:pPr>
            <w:r w:rsidRPr="008179F2">
              <w:t>капсулы с порошком для ингаляций;</w:t>
            </w:r>
          </w:p>
          <w:p w:rsidR="008F4F99" w:rsidRPr="008179F2" w:rsidRDefault="008F4F99" w:rsidP="001F29D3">
            <w:pPr>
              <w:widowControl w:val="0"/>
              <w:autoSpaceDE w:val="0"/>
              <w:autoSpaceDN w:val="0"/>
              <w:adjustRightInd w:val="0"/>
              <w:spacing w:line="276" w:lineRule="auto"/>
            </w:pPr>
            <w:r w:rsidRPr="008179F2">
              <w:lastRenderedPageBreak/>
              <w:t>порошок для ингаляций дозированный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lastRenderedPageBreak/>
              <w:t>R03AK</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адренергические средства в комбинации с глюкокортикоидами или другими препаратами, кроме антихолинергических средств</w:t>
            </w:r>
          </w:p>
        </w:tc>
        <w:tc>
          <w:tcPr>
            <w:tcW w:w="3840" w:type="dxa"/>
          </w:tcPr>
          <w:p w:rsidR="008F4F99" w:rsidRPr="008179F2" w:rsidRDefault="008F4F99" w:rsidP="001F29D3">
            <w:pPr>
              <w:widowControl w:val="0"/>
              <w:autoSpaceDE w:val="0"/>
              <w:autoSpaceDN w:val="0"/>
              <w:adjustRightInd w:val="0"/>
              <w:spacing w:line="276" w:lineRule="auto"/>
            </w:pPr>
            <w:r w:rsidRPr="008179F2">
              <w:t>беклометазон + формотерол</w:t>
            </w:r>
          </w:p>
        </w:tc>
        <w:tc>
          <w:tcPr>
            <w:tcW w:w="5460" w:type="dxa"/>
          </w:tcPr>
          <w:p w:rsidR="008F4F99" w:rsidRPr="008179F2" w:rsidRDefault="008F4F99" w:rsidP="001F29D3">
            <w:pPr>
              <w:widowControl w:val="0"/>
              <w:autoSpaceDE w:val="0"/>
              <w:autoSpaceDN w:val="0"/>
              <w:adjustRightInd w:val="0"/>
              <w:spacing w:line="276" w:lineRule="auto"/>
            </w:pPr>
            <w:r w:rsidRPr="008179F2">
              <w:t>аэрозоль для ингаляций дозированный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будесонид + формотерол</w:t>
            </w:r>
          </w:p>
        </w:tc>
        <w:tc>
          <w:tcPr>
            <w:tcW w:w="5460" w:type="dxa"/>
          </w:tcPr>
          <w:p w:rsidR="008F4F99" w:rsidRPr="008179F2" w:rsidRDefault="008F4F99" w:rsidP="001F29D3">
            <w:pPr>
              <w:widowControl w:val="0"/>
              <w:autoSpaceDE w:val="0"/>
              <w:autoSpaceDN w:val="0"/>
              <w:adjustRightInd w:val="0"/>
              <w:spacing w:line="276" w:lineRule="auto"/>
            </w:pPr>
            <w:r w:rsidRPr="008179F2">
              <w:t>капсул с порошком для ингаляций набор;</w:t>
            </w:r>
          </w:p>
          <w:p w:rsidR="008F4F99" w:rsidRPr="008179F2" w:rsidRDefault="008F4F99" w:rsidP="001F29D3">
            <w:pPr>
              <w:widowControl w:val="0"/>
              <w:autoSpaceDE w:val="0"/>
              <w:autoSpaceDN w:val="0"/>
              <w:adjustRightInd w:val="0"/>
              <w:spacing w:line="276" w:lineRule="auto"/>
            </w:pPr>
            <w:r w:rsidRPr="008179F2">
              <w:t>порошок для ингаляций дозированный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вилантерол + флутиказона фуроат</w:t>
            </w:r>
          </w:p>
        </w:tc>
        <w:tc>
          <w:tcPr>
            <w:tcW w:w="5460" w:type="dxa"/>
          </w:tcPr>
          <w:p w:rsidR="008F4F99" w:rsidRPr="008179F2" w:rsidRDefault="008F4F99" w:rsidP="001F29D3">
            <w:pPr>
              <w:widowControl w:val="0"/>
              <w:autoSpaceDE w:val="0"/>
              <w:autoSpaceDN w:val="0"/>
              <w:adjustRightInd w:val="0"/>
              <w:spacing w:line="276" w:lineRule="auto"/>
            </w:pPr>
            <w:r w:rsidRPr="008179F2">
              <w:t>порошок для ингаляций дозированный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мометазон + формотерол</w:t>
            </w:r>
          </w:p>
        </w:tc>
        <w:tc>
          <w:tcPr>
            <w:tcW w:w="5460" w:type="dxa"/>
          </w:tcPr>
          <w:p w:rsidR="008F4F99" w:rsidRPr="008179F2" w:rsidRDefault="008F4F99" w:rsidP="001F29D3">
            <w:pPr>
              <w:widowControl w:val="0"/>
              <w:autoSpaceDE w:val="0"/>
              <w:autoSpaceDN w:val="0"/>
              <w:adjustRightInd w:val="0"/>
              <w:spacing w:line="276" w:lineRule="auto"/>
            </w:pPr>
            <w:r w:rsidRPr="008179F2">
              <w:t>аэрозоль для ингаляций дозированный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салметерол + флутиказон</w:t>
            </w:r>
          </w:p>
        </w:tc>
        <w:tc>
          <w:tcPr>
            <w:tcW w:w="5460" w:type="dxa"/>
          </w:tcPr>
          <w:p w:rsidR="008F4F99" w:rsidRPr="008179F2" w:rsidRDefault="008F4F99" w:rsidP="001F29D3">
            <w:pPr>
              <w:widowControl w:val="0"/>
              <w:autoSpaceDE w:val="0"/>
              <w:autoSpaceDN w:val="0"/>
              <w:adjustRightInd w:val="0"/>
              <w:spacing w:line="276" w:lineRule="auto"/>
            </w:pPr>
            <w:r w:rsidRPr="008179F2">
              <w:t>аэрозоль для ингаляций дозированный;</w:t>
            </w:r>
          </w:p>
          <w:p w:rsidR="008F4F99" w:rsidRPr="008179F2" w:rsidRDefault="008F4F99" w:rsidP="001F29D3">
            <w:pPr>
              <w:widowControl w:val="0"/>
              <w:autoSpaceDE w:val="0"/>
              <w:autoSpaceDN w:val="0"/>
              <w:adjustRightInd w:val="0"/>
              <w:spacing w:line="276" w:lineRule="auto"/>
            </w:pPr>
            <w:r w:rsidRPr="008179F2">
              <w:t>капсулы с порошком для ингаляций;</w:t>
            </w:r>
          </w:p>
          <w:p w:rsidR="008F4F99" w:rsidRPr="008179F2" w:rsidRDefault="008F4F99" w:rsidP="001F29D3">
            <w:pPr>
              <w:widowControl w:val="0"/>
              <w:autoSpaceDE w:val="0"/>
              <w:autoSpaceDN w:val="0"/>
              <w:adjustRightInd w:val="0"/>
              <w:spacing w:line="276" w:lineRule="auto"/>
            </w:pPr>
            <w:r w:rsidRPr="008179F2">
              <w:t>порошок для ингаляций дозированный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33" w:name="sub_10046"/>
            <w:r w:rsidRPr="008179F2">
              <w:t>R03AL</w:t>
            </w:r>
            <w:bookmarkEnd w:id="133"/>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адренергические средства в комбинации c антихолинергическими средствами, включая тройные комбинации с кортикостероидами</w:t>
            </w:r>
          </w:p>
        </w:tc>
        <w:tc>
          <w:tcPr>
            <w:tcW w:w="384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аклидиния бромид + формотерол</w:t>
            </w:r>
          </w:p>
        </w:tc>
        <w:tc>
          <w:tcPr>
            <w:tcW w:w="546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порошок для ингаляций дозированный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jc w:val="both"/>
            </w:pPr>
          </w:p>
          <w:p w:rsidR="008F4F99" w:rsidRPr="008179F2" w:rsidRDefault="008F4F99" w:rsidP="001F29D3">
            <w:pPr>
              <w:widowControl w:val="0"/>
              <w:autoSpaceDE w:val="0"/>
              <w:autoSpaceDN w:val="0"/>
              <w:adjustRightInd w:val="0"/>
              <w:spacing w:line="276" w:lineRule="auto"/>
            </w:pPr>
            <w:r w:rsidRPr="008179F2">
              <w:t>вилантерол + умеклидиния бромид</w:t>
            </w:r>
          </w:p>
        </w:tc>
        <w:tc>
          <w:tcPr>
            <w:tcW w:w="5460" w:type="dxa"/>
          </w:tcPr>
          <w:p w:rsidR="008F4F99" w:rsidRPr="008179F2" w:rsidRDefault="008F4F99" w:rsidP="001F29D3">
            <w:pPr>
              <w:widowControl w:val="0"/>
              <w:autoSpaceDE w:val="0"/>
              <w:autoSpaceDN w:val="0"/>
              <w:adjustRightInd w:val="0"/>
              <w:spacing w:line="276" w:lineRule="auto"/>
              <w:jc w:val="both"/>
            </w:pPr>
          </w:p>
          <w:p w:rsidR="008F4F99" w:rsidRPr="008179F2" w:rsidRDefault="008F4F99" w:rsidP="001F29D3">
            <w:pPr>
              <w:widowControl w:val="0"/>
              <w:autoSpaceDE w:val="0"/>
              <w:autoSpaceDN w:val="0"/>
              <w:adjustRightInd w:val="0"/>
              <w:spacing w:line="276" w:lineRule="auto"/>
            </w:pPr>
            <w:r w:rsidRPr="008179F2">
              <w:t>порошок для ингаляций дозированный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вилантерол + умеклидиния бромид+ флутиказона фуроат</w:t>
            </w:r>
          </w:p>
        </w:tc>
        <w:tc>
          <w:tcPr>
            <w:tcW w:w="546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порошок для ингаляций дозированный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гликопиррония бромид + индакатерол</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 с порошком для ингаляций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ипратропия бромид + фенотерол</w:t>
            </w:r>
          </w:p>
        </w:tc>
        <w:tc>
          <w:tcPr>
            <w:tcW w:w="5460" w:type="dxa"/>
          </w:tcPr>
          <w:p w:rsidR="008F4F99" w:rsidRPr="008179F2" w:rsidRDefault="008F4F99" w:rsidP="001F29D3">
            <w:pPr>
              <w:widowControl w:val="0"/>
              <w:autoSpaceDE w:val="0"/>
              <w:autoSpaceDN w:val="0"/>
              <w:adjustRightInd w:val="0"/>
              <w:spacing w:line="276" w:lineRule="auto"/>
            </w:pPr>
            <w:r w:rsidRPr="008179F2">
              <w:t>аэрозоль для ингаляций дозированный;</w:t>
            </w:r>
          </w:p>
          <w:p w:rsidR="008F4F99" w:rsidRPr="008179F2" w:rsidRDefault="008F4F99" w:rsidP="001F29D3">
            <w:pPr>
              <w:widowControl w:val="0"/>
              <w:autoSpaceDE w:val="0"/>
              <w:autoSpaceDN w:val="0"/>
              <w:adjustRightInd w:val="0"/>
              <w:spacing w:line="276" w:lineRule="auto"/>
            </w:pPr>
            <w:r w:rsidRPr="008179F2">
              <w:t>раствор для ингаляций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олодатерол + тиотропия бромид</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ингаляций дозированный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R03B</w:t>
            </w:r>
          </w:p>
        </w:tc>
        <w:tc>
          <w:tcPr>
            <w:tcW w:w="4340" w:type="dxa"/>
          </w:tcPr>
          <w:p w:rsidR="008F4F99" w:rsidRPr="008179F2" w:rsidRDefault="008F4F99" w:rsidP="001F29D3">
            <w:pPr>
              <w:widowControl w:val="0"/>
              <w:autoSpaceDE w:val="0"/>
              <w:autoSpaceDN w:val="0"/>
              <w:adjustRightInd w:val="0"/>
              <w:spacing w:line="276" w:lineRule="auto"/>
            </w:pPr>
            <w:r w:rsidRPr="008179F2">
              <w:t>другие средства для лечения обструктивных заболеваний дыхательных путей для ингаляционного введения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34" w:name="sub_10047"/>
            <w:r w:rsidRPr="008179F2">
              <w:t>R03BA</w:t>
            </w:r>
            <w:bookmarkEnd w:id="134"/>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глюкокортикоиды</w:t>
            </w:r>
          </w:p>
        </w:tc>
        <w:tc>
          <w:tcPr>
            <w:tcW w:w="3840" w:type="dxa"/>
          </w:tcPr>
          <w:p w:rsidR="008F4F99" w:rsidRPr="008179F2" w:rsidRDefault="008F4F99" w:rsidP="001F29D3">
            <w:pPr>
              <w:widowControl w:val="0"/>
              <w:autoSpaceDE w:val="0"/>
              <w:autoSpaceDN w:val="0"/>
              <w:adjustRightInd w:val="0"/>
              <w:spacing w:line="276" w:lineRule="auto"/>
            </w:pPr>
            <w:r w:rsidRPr="008179F2">
              <w:t>беклометазон</w:t>
            </w:r>
          </w:p>
        </w:tc>
        <w:tc>
          <w:tcPr>
            <w:tcW w:w="5460" w:type="dxa"/>
          </w:tcPr>
          <w:p w:rsidR="008F4F99" w:rsidRPr="008179F2" w:rsidRDefault="008F4F99" w:rsidP="001F29D3">
            <w:pPr>
              <w:widowControl w:val="0"/>
              <w:autoSpaceDE w:val="0"/>
              <w:autoSpaceDN w:val="0"/>
              <w:adjustRightInd w:val="0"/>
              <w:spacing w:line="276" w:lineRule="auto"/>
            </w:pPr>
            <w:r w:rsidRPr="008179F2">
              <w:t>аэрозоль для ингаляций дозированный;</w:t>
            </w:r>
          </w:p>
          <w:p w:rsidR="008F4F99" w:rsidRPr="008179F2" w:rsidRDefault="008F4F99" w:rsidP="001F29D3">
            <w:pPr>
              <w:widowControl w:val="0"/>
              <w:autoSpaceDE w:val="0"/>
              <w:autoSpaceDN w:val="0"/>
              <w:adjustRightInd w:val="0"/>
              <w:spacing w:line="276" w:lineRule="auto"/>
            </w:pPr>
            <w:r w:rsidRPr="008179F2">
              <w:t>аэрозоль для ингаляций дозированный, активируемый вдохом;</w:t>
            </w:r>
          </w:p>
          <w:p w:rsidR="008F4F99" w:rsidRPr="008179F2" w:rsidRDefault="008F4F99" w:rsidP="001F29D3">
            <w:pPr>
              <w:widowControl w:val="0"/>
              <w:autoSpaceDE w:val="0"/>
              <w:autoSpaceDN w:val="0"/>
              <w:adjustRightInd w:val="0"/>
              <w:spacing w:line="276" w:lineRule="auto"/>
            </w:pPr>
            <w:r w:rsidRPr="008179F2">
              <w:t>спрей назальный дозированный;</w:t>
            </w:r>
          </w:p>
          <w:p w:rsidR="008F4F99" w:rsidRPr="008179F2" w:rsidRDefault="008F4F99" w:rsidP="001F29D3">
            <w:pPr>
              <w:widowControl w:val="0"/>
              <w:autoSpaceDE w:val="0"/>
              <w:autoSpaceDN w:val="0"/>
              <w:adjustRightInd w:val="0"/>
              <w:spacing w:line="276" w:lineRule="auto"/>
            </w:pPr>
            <w:r w:rsidRPr="008179F2">
              <w:t>суспензия для ингаляций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будесонид</w:t>
            </w:r>
          </w:p>
        </w:tc>
        <w:tc>
          <w:tcPr>
            <w:tcW w:w="5460" w:type="dxa"/>
          </w:tcPr>
          <w:p w:rsidR="008F4F99" w:rsidRPr="008179F2" w:rsidRDefault="008F4F99" w:rsidP="001F29D3">
            <w:pPr>
              <w:widowControl w:val="0"/>
              <w:autoSpaceDE w:val="0"/>
              <w:autoSpaceDN w:val="0"/>
              <w:adjustRightInd w:val="0"/>
              <w:spacing w:line="276" w:lineRule="auto"/>
            </w:pPr>
            <w:r w:rsidRPr="008179F2">
              <w:t>капли назальные;</w:t>
            </w:r>
          </w:p>
          <w:p w:rsidR="008F4F99" w:rsidRPr="008179F2" w:rsidRDefault="008F4F99" w:rsidP="001F29D3">
            <w:pPr>
              <w:widowControl w:val="0"/>
              <w:autoSpaceDE w:val="0"/>
              <w:autoSpaceDN w:val="0"/>
              <w:adjustRightInd w:val="0"/>
              <w:spacing w:line="276" w:lineRule="auto"/>
            </w:pPr>
            <w:r w:rsidRPr="008179F2">
              <w:lastRenderedPageBreak/>
              <w:t>капсулы кишечнорастворимые;</w:t>
            </w:r>
          </w:p>
          <w:p w:rsidR="008F4F99" w:rsidRPr="008179F2" w:rsidRDefault="008F4F99" w:rsidP="001F29D3">
            <w:pPr>
              <w:widowControl w:val="0"/>
              <w:autoSpaceDE w:val="0"/>
              <w:autoSpaceDN w:val="0"/>
              <w:adjustRightInd w:val="0"/>
              <w:spacing w:line="276" w:lineRule="auto"/>
            </w:pPr>
            <w:r w:rsidRPr="008179F2">
              <w:t>порошок для ингаляций дозированный;</w:t>
            </w:r>
          </w:p>
          <w:p w:rsidR="008F4F99" w:rsidRPr="008179F2" w:rsidRDefault="008F4F99" w:rsidP="001F29D3">
            <w:pPr>
              <w:widowControl w:val="0"/>
              <w:autoSpaceDE w:val="0"/>
              <w:autoSpaceDN w:val="0"/>
              <w:adjustRightInd w:val="0"/>
              <w:spacing w:line="276" w:lineRule="auto"/>
            </w:pPr>
            <w:r w:rsidRPr="008179F2">
              <w:t>раствор для ингаляций;</w:t>
            </w:r>
          </w:p>
          <w:p w:rsidR="008F4F99" w:rsidRPr="008179F2" w:rsidRDefault="008F4F99" w:rsidP="001F29D3">
            <w:pPr>
              <w:widowControl w:val="0"/>
              <w:autoSpaceDE w:val="0"/>
              <w:autoSpaceDN w:val="0"/>
              <w:adjustRightInd w:val="0"/>
              <w:spacing w:line="276" w:lineRule="auto"/>
            </w:pPr>
            <w:r w:rsidRPr="008179F2">
              <w:t>спрей назальный дозированный;</w:t>
            </w:r>
          </w:p>
          <w:p w:rsidR="008F4F99" w:rsidRPr="008179F2" w:rsidRDefault="008F4F99" w:rsidP="001F29D3">
            <w:pPr>
              <w:widowControl w:val="0"/>
              <w:autoSpaceDE w:val="0"/>
              <w:autoSpaceDN w:val="0"/>
              <w:adjustRightInd w:val="0"/>
              <w:spacing w:line="276" w:lineRule="auto"/>
            </w:pPr>
            <w:r w:rsidRPr="008179F2">
              <w:t>суспензия для ингаляций дозированная</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35" w:name="sub_10048"/>
            <w:r w:rsidRPr="008179F2">
              <w:lastRenderedPageBreak/>
              <w:t>R03BB</w:t>
            </w:r>
            <w:bookmarkEnd w:id="135"/>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антихолинергические средства</w:t>
            </w:r>
          </w:p>
        </w:tc>
        <w:tc>
          <w:tcPr>
            <w:tcW w:w="384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аклидиния бромид</w:t>
            </w:r>
          </w:p>
        </w:tc>
        <w:tc>
          <w:tcPr>
            <w:tcW w:w="5460" w:type="dxa"/>
          </w:tcPr>
          <w:p w:rsidR="008F4F99" w:rsidRPr="008179F2" w:rsidRDefault="008F4F99" w:rsidP="001F29D3">
            <w:pPr>
              <w:widowControl w:val="0"/>
              <w:autoSpaceDE w:val="0"/>
              <w:autoSpaceDN w:val="0"/>
              <w:adjustRightInd w:val="0"/>
              <w:spacing w:line="276" w:lineRule="auto"/>
            </w:pPr>
            <w:r w:rsidRPr="008179F2">
              <w:rPr>
                <w:shd w:val="clear" w:color="auto" w:fill="C1D7FF"/>
              </w:rPr>
              <w:t>порошок для ингаляций дозированный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гликопиррония бромид</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 с порошком для ингаляций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ипратропия бромид</w:t>
            </w:r>
          </w:p>
        </w:tc>
        <w:tc>
          <w:tcPr>
            <w:tcW w:w="5460" w:type="dxa"/>
          </w:tcPr>
          <w:p w:rsidR="008F4F99" w:rsidRPr="008179F2" w:rsidRDefault="008F4F99" w:rsidP="001F29D3">
            <w:pPr>
              <w:widowControl w:val="0"/>
              <w:autoSpaceDE w:val="0"/>
              <w:autoSpaceDN w:val="0"/>
              <w:adjustRightInd w:val="0"/>
              <w:spacing w:line="276" w:lineRule="auto"/>
            </w:pPr>
            <w:r w:rsidRPr="008179F2">
              <w:t>аэрозоль для ингаляций дозированный; раствор для ингаляций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тиотропия бромид</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 с порошком для ингаляций;</w:t>
            </w:r>
          </w:p>
          <w:p w:rsidR="008F4F99" w:rsidRPr="008179F2" w:rsidRDefault="008F4F99" w:rsidP="001F29D3">
            <w:pPr>
              <w:widowControl w:val="0"/>
              <w:autoSpaceDE w:val="0"/>
              <w:autoSpaceDN w:val="0"/>
              <w:adjustRightInd w:val="0"/>
              <w:spacing w:line="276" w:lineRule="auto"/>
            </w:pPr>
            <w:r w:rsidRPr="008179F2">
              <w:t>раствор для ингаляций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R03BC</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противоаллергические средства, кроме глюкокортикоидов</w:t>
            </w:r>
          </w:p>
        </w:tc>
        <w:tc>
          <w:tcPr>
            <w:tcW w:w="3840" w:type="dxa"/>
          </w:tcPr>
          <w:p w:rsidR="008F4F99" w:rsidRPr="008179F2" w:rsidRDefault="008F4F99" w:rsidP="001F29D3">
            <w:pPr>
              <w:widowControl w:val="0"/>
              <w:autoSpaceDE w:val="0"/>
              <w:autoSpaceDN w:val="0"/>
              <w:adjustRightInd w:val="0"/>
              <w:spacing w:line="276" w:lineRule="auto"/>
            </w:pPr>
            <w:r w:rsidRPr="008179F2">
              <w:t>кромоглициевая кислота</w:t>
            </w:r>
          </w:p>
        </w:tc>
        <w:tc>
          <w:tcPr>
            <w:tcW w:w="5460" w:type="dxa"/>
          </w:tcPr>
          <w:p w:rsidR="008F4F99" w:rsidRPr="008179F2" w:rsidRDefault="008F4F99" w:rsidP="001F29D3">
            <w:pPr>
              <w:widowControl w:val="0"/>
              <w:autoSpaceDE w:val="0"/>
              <w:autoSpaceDN w:val="0"/>
              <w:adjustRightInd w:val="0"/>
              <w:spacing w:line="276" w:lineRule="auto"/>
            </w:pPr>
            <w:r w:rsidRPr="008179F2">
              <w:t>аэрозоль для ингаляций дозированный;</w:t>
            </w:r>
          </w:p>
          <w:p w:rsidR="008F4F99" w:rsidRPr="008179F2" w:rsidRDefault="008F4F99" w:rsidP="001F29D3">
            <w:pPr>
              <w:widowControl w:val="0"/>
              <w:autoSpaceDE w:val="0"/>
              <w:autoSpaceDN w:val="0"/>
              <w:adjustRightInd w:val="0"/>
              <w:spacing w:line="276" w:lineRule="auto"/>
            </w:pPr>
            <w:r w:rsidRPr="008179F2">
              <w:t>капли глазные;</w:t>
            </w:r>
          </w:p>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спрей назальный;</w:t>
            </w:r>
          </w:p>
          <w:p w:rsidR="008F4F99" w:rsidRPr="008179F2" w:rsidRDefault="008F4F99" w:rsidP="001F29D3">
            <w:pPr>
              <w:widowControl w:val="0"/>
              <w:autoSpaceDE w:val="0"/>
              <w:autoSpaceDN w:val="0"/>
              <w:adjustRightInd w:val="0"/>
              <w:spacing w:line="276" w:lineRule="auto"/>
            </w:pPr>
            <w:r w:rsidRPr="008179F2">
              <w:t>спрей назальный дозированный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R03D</w:t>
            </w:r>
          </w:p>
        </w:tc>
        <w:tc>
          <w:tcPr>
            <w:tcW w:w="4340" w:type="dxa"/>
          </w:tcPr>
          <w:p w:rsidR="008F4F99" w:rsidRPr="008179F2" w:rsidRDefault="008F4F99" w:rsidP="001F29D3">
            <w:pPr>
              <w:widowControl w:val="0"/>
              <w:autoSpaceDE w:val="0"/>
              <w:autoSpaceDN w:val="0"/>
              <w:adjustRightInd w:val="0"/>
              <w:spacing w:line="276" w:lineRule="auto"/>
            </w:pPr>
            <w:r w:rsidRPr="008179F2">
              <w:t>другие средства системного действия для лечения обструктивных заболеваний дыхательных путей</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R03DA</w:t>
            </w:r>
          </w:p>
        </w:tc>
        <w:tc>
          <w:tcPr>
            <w:tcW w:w="4340" w:type="dxa"/>
          </w:tcPr>
          <w:p w:rsidR="008F4F99" w:rsidRPr="008179F2" w:rsidRDefault="008F4F99" w:rsidP="001F29D3">
            <w:pPr>
              <w:widowControl w:val="0"/>
              <w:autoSpaceDE w:val="0"/>
              <w:autoSpaceDN w:val="0"/>
              <w:adjustRightInd w:val="0"/>
              <w:spacing w:line="276" w:lineRule="auto"/>
            </w:pPr>
            <w:r w:rsidRPr="008179F2">
              <w:t>ксантины</w:t>
            </w:r>
          </w:p>
        </w:tc>
        <w:tc>
          <w:tcPr>
            <w:tcW w:w="3840" w:type="dxa"/>
          </w:tcPr>
          <w:p w:rsidR="008F4F99" w:rsidRPr="008179F2" w:rsidRDefault="008F4F99" w:rsidP="001F29D3">
            <w:pPr>
              <w:widowControl w:val="0"/>
              <w:autoSpaceDE w:val="0"/>
              <w:autoSpaceDN w:val="0"/>
              <w:adjustRightInd w:val="0"/>
              <w:spacing w:line="276" w:lineRule="auto"/>
            </w:pPr>
            <w:r w:rsidRPr="008179F2">
              <w:t>аминофиллин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p w:rsidR="008F4F99" w:rsidRPr="008179F2" w:rsidRDefault="008F4F99" w:rsidP="001F29D3">
            <w:pPr>
              <w:widowControl w:val="0"/>
              <w:autoSpaceDE w:val="0"/>
              <w:autoSpaceDN w:val="0"/>
              <w:adjustRightInd w:val="0"/>
              <w:spacing w:line="276" w:lineRule="auto"/>
            </w:pPr>
            <w:r w:rsidRPr="008179F2">
              <w:t>раствор для внутримышечного введения;</w:t>
            </w:r>
          </w:p>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bookmarkStart w:id="136" w:name="sub_10049"/>
            <w:r w:rsidRPr="008179F2">
              <w:t>R03DX</w:t>
            </w:r>
            <w:bookmarkEnd w:id="136"/>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прочие средства системного действия для лечения обструктивных заболеваний дыхательных путей</w:t>
            </w:r>
          </w:p>
        </w:tc>
        <w:tc>
          <w:tcPr>
            <w:tcW w:w="3840" w:type="dxa"/>
          </w:tcPr>
          <w:p w:rsidR="008F4F99" w:rsidRPr="008179F2" w:rsidRDefault="008F4F99" w:rsidP="001F29D3">
            <w:pPr>
              <w:widowControl w:val="0"/>
              <w:autoSpaceDE w:val="0"/>
              <w:autoSpaceDN w:val="0"/>
              <w:adjustRightInd w:val="0"/>
              <w:spacing w:line="276" w:lineRule="auto"/>
            </w:pPr>
            <w:r w:rsidRPr="008179F2">
              <w:t>бенрализумаб</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jc w:val="both"/>
            </w:pPr>
          </w:p>
          <w:p w:rsidR="008F4F99" w:rsidRPr="008179F2" w:rsidRDefault="008F4F99" w:rsidP="001F29D3">
            <w:pPr>
              <w:widowControl w:val="0"/>
              <w:autoSpaceDE w:val="0"/>
              <w:autoSpaceDN w:val="0"/>
              <w:adjustRightInd w:val="0"/>
              <w:spacing w:line="276" w:lineRule="auto"/>
              <w:jc w:val="both"/>
            </w:pPr>
          </w:p>
          <w:p w:rsidR="008F4F99" w:rsidRPr="008179F2" w:rsidRDefault="008F4F99" w:rsidP="001F29D3">
            <w:pPr>
              <w:widowControl w:val="0"/>
              <w:autoSpaceDE w:val="0"/>
              <w:autoSpaceDN w:val="0"/>
              <w:adjustRightInd w:val="0"/>
              <w:spacing w:line="276" w:lineRule="auto"/>
            </w:pPr>
            <w:r w:rsidRPr="008179F2">
              <w:t>меполизумаб</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омализумаб</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подкожного введения;</w:t>
            </w:r>
          </w:p>
          <w:p w:rsidR="008F4F99" w:rsidRPr="008179F2" w:rsidRDefault="008F4F99" w:rsidP="001F29D3">
            <w:pPr>
              <w:widowControl w:val="0"/>
              <w:autoSpaceDE w:val="0"/>
              <w:autoSpaceDN w:val="0"/>
              <w:adjustRightInd w:val="0"/>
              <w:spacing w:line="276" w:lineRule="auto"/>
            </w:pPr>
            <w:r w:rsidRPr="008179F2">
              <w:t>раствор для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реслизумаб</w:t>
            </w:r>
          </w:p>
        </w:tc>
        <w:tc>
          <w:tcPr>
            <w:tcW w:w="5460" w:type="dxa"/>
          </w:tcPr>
          <w:p w:rsidR="008F4F99" w:rsidRPr="008179F2" w:rsidRDefault="008F4F99" w:rsidP="001F29D3">
            <w:pPr>
              <w:widowControl w:val="0"/>
              <w:autoSpaceDE w:val="0"/>
              <w:autoSpaceDN w:val="0"/>
              <w:adjustRightInd w:val="0"/>
              <w:spacing w:line="276" w:lineRule="auto"/>
            </w:pPr>
            <w:r w:rsidRPr="008179F2">
              <w:t>концентрат для приготовления раствора для инфузий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R05</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противокашлевые препараты и средства для лечения простудных заболеваний</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R05C</w:t>
            </w:r>
          </w:p>
        </w:tc>
        <w:tc>
          <w:tcPr>
            <w:tcW w:w="4340" w:type="dxa"/>
          </w:tcPr>
          <w:p w:rsidR="008F4F99" w:rsidRPr="008179F2" w:rsidRDefault="008F4F99" w:rsidP="001F29D3">
            <w:pPr>
              <w:widowControl w:val="0"/>
              <w:autoSpaceDE w:val="0"/>
              <w:autoSpaceDN w:val="0"/>
              <w:adjustRightInd w:val="0"/>
              <w:spacing w:line="276" w:lineRule="auto"/>
            </w:pPr>
            <w:r w:rsidRPr="008179F2">
              <w:t>отхаркивающие препараты, кроме комбинаций с противокашлевыми средствами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R05CB</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муколитические препараты</w:t>
            </w:r>
          </w:p>
        </w:tc>
        <w:tc>
          <w:tcPr>
            <w:tcW w:w="3840" w:type="dxa"/>
          </w:tcPr>
          <w:p w:rsidR="008F4F99" w:rsidRPr="008179F2" w:rsidRDefault="008F4F99" w:rsidP="001F29D3">
            <w:pPr>
              <w:widowControl w:val="0"/>
              <w:autoSpaceDE w:val="0"/>
              <w:autoSpaceDN w:val="0"/>
              <w:adjustRightInd w:val="0"/>
              <w:spacing w:line="276" w:lineRule="auto"/>
            </w:pPr>
            <w:r w:rsidRPr="008179F2">
              <w:t>амброксол</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 пролонгированного действия;</w:t>
            </w:r>
          </w:p>
          <w:p w:rsidR="008F4F99" w:rsidRPr="008179F2" w:rsidRDefault="008F4F99" w:rsidP="001F29D3">
            <w:pPr>
              <w:widowControl w:val="0"/>
              <w:autoSpaceDE w:val="0"/>
              <w:autoSpaceDN w:val="0"/>
              <w:adjustRightInd w:val="0"/>
              <w:spacing w:line="276" w:lineRule="auto"/>
            </w:pPr>
            <w:r w:rsidRPr="008179F2">
              <w:t>пастилки;</w:t>
            </w:r>
          </w:p>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p w:rsidR="008F4F99" w:rsidRPr="008179F2" w:rsidRDefault="008F4F99" w:rsidP="001F29D3">
            <w:pPr>
              <w:widowControl w:val="0"/>
              <w:autoSpaceDE w:val="0"/>
              <w:autoSpaceDN w:val="0"/>
              <w:adjustRightInd w:val="0"/>
              <w:spacing w:line="276" w:lineRule="auto"/>
            </w:pPr>
            <w:r w:rsidRPr="008179F2">
              <w:t>раствор для приема внутрь;</w:t>
            </w:r>
          </w:p>
          <w:p w:rsidR="008F4F99" w:rsidRPr="008179F2" w:rsidRDefault="008F4F99" w:rsidP="001F29D3">
            <w:pPr>
              <w:widowControl w:val="0"/>
              <w:autoSpaceDE w:val="0"/>
              <w:autoSpaceDN w:val="0"/>
              <w:adjustRightInd w:val="0"/>
              <w:spacing w:line="276" w:lineRule="auto"/>
            </w:pPr>
            <w:r w:rsidRPr="008179F2">
              <w:t>раствор для приема внутрь и ингаляций;</w:t>
            </w:r>
          </w:p>
          <w:p w:rsidR="008F4F99" w:rsidRPr="008179F2" w:rsidRDefault="008F4F99" w:rsidP="001F29D3">
            <w:pPr>
              <w:widowControl w:val="0"/>
              <w:autoSpaceDE w:val="0"/>
              <w:autoSpaceDN w:val="0"/>
              <w:adjustRightInd w:val="0"/>
              <w:spacing w:line="276" w:lineRule="auto"/>
            </w:pPr>
            <w:r w:rsidRPr="008179F2">
              <w:t>сироп;</w:t>
            </w:r>
          </w:p>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t>таблетки диспергируемые;</w:t>
            </w:r>
          </w:p>
          <w:p w:rsidR="008F4F99" w:rsidRPr="008179F2" w:rsidRDefault="008F4F99" w:rsidP="001F29D3">
            <w:pPr>
              <w:widowControl w:val="0"/>
              <w:autoSpaceDE w:val="0"/>
              <w:autoSpaceDN w:val="0"/>
              <w:adjustRightInd w:val="0"/>
              <w:spacing w:line="276" w:lineRule="auto"/>
            </w:pPr>
            <w:r w:rsidRPr="008179F2">
              <w:t>таблетки для рассасывания;</w:t>
            </w:r>
          </w:p>
          <w:p w:rsidR="008F4F99" w:rsidRPr="008179F2" w:rsidRDefault="008F4F99" w:rsidP="001F29D3">
            <w:pPr>
              <w:widowControl w:val="0"/>
              <w:autoSpaceDE w:val="0"/>
              <w:autoSpaceDN w:val="0"/>
              <w:adjustRightInd w:val="0"/>
              <w:spacing w:line="276" w:lineRule="auto"/>
            </w:pPr>
            <w:r w:rsidRPr="008179F2">
              <w:t>таблетки шипучие</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ацетилцистеин</w:t>
            </w:r>
          </w:p>
        </w:tc>
        <w:tc>
          <w:tcPr>
            <w:tcW w:w="5460" w:type="dxa"/>
          </w:tcPr>
          <w:p w:rsidR="008F4F99" w:rsidRPr="008179F2" w:rsidRDefault="008F4F99" w:rsidP="001F29D3">
            <w:pPr>
              <w:widowControl w:val="0"/>
              <w:autoSpaceDE w:val="0"/>
              <w:autoSpaceDN w:val="0"/>
              <w:adjustRightInd w:val="0"/>
              <w:spacing w:line="276" w:lineRule="auto"/>
            </w:pPr>
            <w:r w:rsidRPr="008179F2">
              <w:t>гранулы для приготовления раствора для приема внутрь;</w:t>
            </w:r>
          </w:p>
          <w:p w:rsidR="008F4F99" w:rsidRPr="008179F2" w:rsidRDefault="008F4F99" w:rsidP="001F29D3">
            <w:pPr>
              <w:widowControl w:val="0"/>
              <w:autoSpaceDE w:val="0"/>
              <w:autoSpaceDN w:val="0"/>
              <w:adjustRightInd w:val="0"/>
              <w:spacing w:line="276" w:lineRule="auto"/>
            </w:pPr>
            <w:r w:rsidRPr="008179F2">
              <w:t>гранулы для приготовления сиропа;</w:t>
            </w:r>
          </w:p>
          <w:p w:rsidR="008F4F99" w:rsidRPr="008179F2" w:rsidRDefault="008F4F99" w:rsidP="001F29D3">
            <w:pPr>
              <w:widowControl w:val="0"/>
              <w:autoSpaceDE w:val="0"/>
              <w:autoSpaceDN w:val="0"/>
              <w:adjustRightInd w:val="0"/>
              <w:spacing w:line="276" w:lineRule="auto"/>
            </w:pPr>
            <w:r w:rsidRPr="008179F2">
              <w:t>порошок для приготовления раствора для приема внутрь;</w:t>
            </w:r>
          </w:p>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p w:rsidR="008F4F99" w:rsidRPr="008179F2" w:rsidRDefault="008F4F99" w:rsidP="001F29D3">
            <w:pPr>
              <w:widowControl w:val="0"/>
              <w:autoSpaceDE w:val="0"/>
              <w:autoSpaceDN w:val="0"/>
              <w:adjustRightInd w:val="0"/>
              <w:spacing w:line="276" w:lineRule="auto"/>
            </w:pPr>
            <w:r w:rsidRPr="008179F2">
              <w:t>раствор для инъекций и ингаляций;</w:t>
            </w:r>
          </w:p>
          <w:p w:rsidR="008F4F99" w:rsidRPr="008179F2" w:rsidRDefault="008F4F99" w:rsidP="001F29D3">
            <w:pPr>
              <w:widowControl w:val="0"/>
              <w:autoSpaceDE w:val="0"/>
              <w:autoSpaceDN w:val="0"/>
              <w:adjustRightInd w:val="0"/>
              <w:spacing w:line="276" w:lineRule="auto"/>
            </w:pPr>
            <w:r w:rsidRPr="008179F2">
              <w:t>раствор для приема внутрь;</w:t>
            </w:r>
          </w:p>
          <w:p w:rsidR="008F4F99" w:rsidRPr="008179F2" w:rsidRDefault="008F4F99" w:rsidP="001F29D3">
            <w:pPr>
              <w:widowControl w:val="0"/>
              <w:autoSpaceDE w:val="0"/>
              <w:autoSpaceDN w:val="0"/>
              <w:adjustRightInd w:val="0"/>
              <w:spacing w:line="276" w:lineRule="auto"/>
            </w:pPr>
            <w:r w:rsidRPr="008179F2">
              <w:t>сироп;</w:t>
            </w:r>
          </w:p>
          <w:p w:rsidR="008F4F99" w:rsidRPr="008179F2" w:rsidRDefault="008F4F99" w:rsidP="001F29D3">
            <w:pPr>
              <w:widowControl w:val="0"/>
              <w:autoSpaceDE w:val="0"/>
              <w:autoSpaceDN w:val="0"/>
              <w:adjustRightInd w:val="0"/>
              <w:spacing w:line="276" w:lineRule="auto"/>
            </w:pPr>
            <w:r w:rsidRPr="008179F2">
              <w:t>таблетки;</w:t>
            </w:r>
          </w:p>
          <w:p w:rsidR="008F4F99" w:rsidRPr="008179F2" w:rsidRDefault="008F4F99" w:rsidP="001F29D3">
            <w:pPr>
              <w:widowControl w:val="0"/>
              <w:autoSpaceDE w:val="0"/>
              <w:autoSpaceDN w:val="0"/>
              <w:adjustRightInd w:val="0"/>
              <w:spacing w:line="276" w:lineRule="auto"/>
            </w:pPr>
            <w:r w:rsidRPr="008179F2">
              <w:lastRenderedPageBreak/>
              <w:t>таблетки шипучие</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дорназа альфа</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ингаляций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R06</w:t>
            </w:r>
          </w:p>
        </w:tc>
        <w:tc>
          <w:tcPr>
            <w:tcW w:w="4340" w:type="dxa"/>
          </w:tcPr>
          <w:p w:rsidR="008F4F99" w:rsidRPr="008179F2" w:rsidRDefault="008F4F99" w:rsidP="001F29D3">
            <w:pPr>
              <w:widowControl w:val="0"/>
              <w:autoSpaceDE w:val="0"/>
              <w:autoSpaceDN w:val="0"/>
              <w:adjustRightInd w:val="0"/>
              <w:spacing w:line="276" w:lineRule="auto"/>
            </w:pPr>
            <w:r w:rsidRPr="008179F2">
              <w:t>антигистаминные средства системного действия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R06A</w:t>
            </w:r>
          </w:p>
        </w:tc>
        <w:tc>
          <w:tcPr>
            <w:tcW w:w="4340" w:type="dxa"/>
          </w:tcPr>
          <w:p w:rsidR="008F4F99" w:rsidRPr="008179F2" w:rsidRDefault="008F4F99" w:rsidP="001F29D3">
            <w:pPr>
              <w:widowControl w:val="0"/>
              <w:autoSpaceDE w:val="0"/>
              <w:autoSpaceDN w:val="0"/>
              <w:adjustRightInd w:val="0"/>
              <w:spacing w:line="276" w:lineRule="auto"/>
            </w:pPr>
            <w:r w:rsidRPr="008179F2">
              <w:t>антигистаминные средства системного действия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R06AA</w:t>
            </w:r>
          </w:p>
        </w:tc>
        <w:tc>
          <w:tcPr>
            <w:tcW w:w="4340" w:type="dxa"/>
          </w:tcPr>
          <w:p w:rsidR="008F4F99" w:rsidRPr="008179F2" w:rsidRDefault="008F4F99" w:rsidP="001F29D3">
            <w:pPr>
              <w:widowControl w:val="0"/>
              <w:autoSpaceDE w:val="0"/>
              <w:autoSpaceDN w:val="0"/>
              <w:adjustRightInd w:val="0"/>
              <w:spacing w:line="276" w:lineRule="auto"/>
            </w:pPr>
            <w:r w:rsidRPr="008179F2">
              <w:t>эфиры алкиламинов</w:t>
            </w:r>
          </w:p>
        </w:tc>
        <w:tc>
          <w:tcPr>
            <w:tcW w:w="3840" w:type="dxa"/>
          </w:tcPr>
          <w:p w:rsidR="008F4F99" w:rsidRPr="008179F2" w:rsidRDefault="008F4F99" w:rsidP="001F29D3">
            <w:pPr>
              <w:widowControl w:val="0"/>
              <w:autoSpaceDE w:val="0"/>
              <w:autoSpaceDN w:val="0"/>
              <w:adjustRightInd w:val="0"/>
              <w:spacing w:line="276" w:lineRule="auto"/>
            </w:pPr>
            <w:r w:rsidRPr="008179F2">
              <w:t>дифенгидрамин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p w:rsidR="008F4F99" w:rsidRPr="008179F2" w:rsidRDefault="008F4F99" w:rsidP="001F29D3">
            <w:pPr>
              <w:widowControl w:val="0"/>
              <w:autoSpaceDE w:val="0"/>
              <w:autoSpaceDN w:val="0"/>
              <w:adjustRightInd w:val="0"/>
              <w:spacing w:line="276" w:lineRule="auto"/>
            </w:pPr>
            <w:r w:rsidRPr="008179F2">
              <w:t>раствор для внутримышечного введения;</w:t>
            </w:r>
          </w:p>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R06AC</w:t>
            </w:r>
          </w:p>
        </w:tc>
        <w:tc>
          <w:tcPr>
            <w:tcW w:w="4340" w:type="dxa"/>
          </w:tcPr>
          <w:p w:rsidR="008F4F99" w:rsidRPr="008179F2" w:rsidRDefault="008F4F99" w:rsidP="001F29D3">
            <w:pPr>
              <w:widowControl w:val="0"/>
              <w:autoSpaceDE w:val="0"/>
              <w:autoSpaceDN w:val="0"/>
              <w:adjustRightInd w:val="0"/>
              <w:spacing w:line="276" w:lineRule="auto"/>
            </w:pPr>
            <w:r w:rsidRPr="008179F2">
              <w:t>замещенные этилендиамины</w:t>
            </w:r>
          </w:p>
        </w:tc>
        <w:tc>
          <w:tcPr>
            <w:tcW w:w="3840" w:type="dxa"/>
          </w:tcPr>
          <w:p w:rsidR="008F4F99" w:rsidRPr="008179F2" w:rsidRDefault="008F4F99" w:rsidP="001F29D3">
            <w:pPr>
              <w:widowControl w:val="0"/>
              <w:autoSpaceDE w:val="0"/>
              <w:autoSpaceDN w:val="0"/>
              <w:adjustRightInd w:val="0"/>
              <w:spacing w:line="276" w:lineRule="auto"/>
            </w:pPr>
            <w:r w:rsidRPr="008179F2">
              <w:t>хлоропирамин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R06AE</w:t>
            </w:r>
          </w:p>
        </w:tc>
        <w:tc>
          <w:tcPr>
            <w:tcW w:w="4340" w:type="dxa"/>
          </w:tcPr>
          <w:p w:rsidR="008F4F99" w:rsidRPr="008179F2" w:rsidRDefault="008F4F99" w:rsidP="001F29D3">
            <w:pPr>
              <w:widowControl w:val="0"/>
              <w:autoSpaceDE w:val="0"/>
              <w:autoSpaceDN w:val="0"/>
              <w:adjustRightInd w:val="0"/>
              <w:spacing w:line="276" w:lineRule="auto"/>
            </w:pPr>
            <w:r w:rsidRPr="008179F2">
              <w:t>производные пиперазина</w:t>
            </w:r>
          </w:p>
        </w:tc>
        <w:tc>
          <w:tcPr>
            <w:tcW w:w="3840" w:type="dxa"/>
          </w:tcPr>
          <w:p w:rsidR="008F4F99" w:rsidRPr="008179F2" w:rsidRDefault="008F4F99" w:rsidP="001F29D3">
            <w:pPr>
              <w:widowControl w:val="0"/>
              <w:autoSpaceDE w:val="0"/>
              <w:autoSpaceDN w:val="0"/>
              <w:adjustRightInd w:val="0"/>
              <w:spacing w:line="276" w:lineRule="auto"/>
            </w:pPr>
            <w:r w:rsidRPr="008179F2">
              <w:t>цетиризин</w:t>
            </w:r>
          </w:p>
        </w:tc>
        <w:tc>
          <w:tcPr>
            <w:tcW w:w="5460" w:type="dxa"/>
          </w:tcPr>
          <w:p w:rsidR="008F4F99" w:rsidRPr="008179F2" w:rsidRDefault="008F4F99" w:rsidP="001F29D3">
            <w:pPr>
              <w:widowControl w:val="0"/>
              <w:autoSpaceDE w:val="0"/>
              <w:autoSpaceDN w:val="0"/>
              <w:adjustRightInd w:val="0"/>
              <w:spacing w:line="276" w:lineRule="auto"/>
            </w:pPr>
            <w:r w:rsidRPr="008179F2">
              <w:t>капли для приема внутрь;</w:t>
            </w:r>
          </w:p>
          <w:p w:rsidR="008F4F99" w:rsidRPr="008179F2" w:rsidRDefault="008F4F99" w:rsidP="001F29D3">
            <w:pPr>
              <w:widowControl w:val="0"/>
              <w:autoSpaceDE w:val="0"/>
              <w:autoSpaceDN w:val="0"/>
              <w:adjustRightInd w:val="0"/>
              <w:spacing w:line="276" w:lineRule="auto"/>
            </w:pPr>
            <w:r w:rsidRPr="008179F2">
              <w:t>сироп;</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R06AX</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антигистаминные средства системного действия</w:t>
            </w:r>
          </w:p>
        </w:tc>
        <w:tc>
          <w:tcPr>
            <w:tcW w:w="3840" w:type="dxa"/>
          </w:tcPr>
          <w:p w:rsidR="008F4F99" w:rsidRPr="008179F2" w:rsidRDefault="008F4F99" w:rsidP="001F29D3">
            <w:pPr>
              <w:widowControl w:val="0"/>
              <w:autoSpaceDE w:val="0"/>
              <w:autoSpaceDN w:val="0"/>
              <w:adjustRightInd w:val="0"/>
              <w:spacing w:line="276" w:lineRule="auto"/>
            </w:pPr>
            <w:r w:rsidRPr="008179F2">
              <w:t>лоратадин</w:t>
            </w:r>
          </w:p>
        </w:tc>
        <w:tc>
          <w:tcPr>
            <w:tcW w:w="5460" w:type="dxa"/>
          </w:tcPr>
          <w:p w:rsidR="008F4F99" w:rsidRPr="008179F2" w:rsidRDefault="008F4F99" w:rsidP="001F29D3">
            <w:pPr>
              <w:widowControl w:val="0"/>
              <w:autoSpaceDE w:val="0"/>
              <w:autoSpaceDN w:val="0"/>
              <w:adjustRightInd w:val="0"/>
              <w:spacing w:line="276" w:lineRule="auto"/>
            </w:pPr>
            <w:r w:rsidRPr="008179F2">
              <w:t>сироп;</w:t>
            </w:r>
          </w:p>
          <w:p w:rsidR="008F4F99" w:rsidRPr="008179F2" w:rsidRDefault="008F4F99" w:rsidP="001F29D3">
            <w:pPr>
              <w:widowControl w:val="0"/>
              <w:autoSpaceDE w:val="0"/>
              <w:autoSpaceDN w:val="0"/>
              <w:adjustRightInd w:val="0"/>
              <w:spacing w:line="276" w:lineRule="auto"/>
            </w:pPr>
            <w:r w:rsidRPr="008179F2">
              <w:t>суспензия для приема внутрь;</w:t>
            </w:r>
          </w:p>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R07</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препараты для лечения заболеваний дыхательной системы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R07A</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препараты для лечения заболеваний дыхательной системы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R07AA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легочные сурфактанты</w:t>
            </w:r>
          </w:p>
        </w:tc>
        <w:tc>
          <w:tcPr>
            <w:tcW w:w="3840" w:type="dxa"/>
          </w:tcPr>
          <w:p w:rsidR="008F4F99" w:rsidRPr="008179F2" w:rsidRDefault="008F4F99" w:rsidP="001F29D3">
            <w:pPr>
              <w:widowControl w:val="0"/>
              <w:autoSpaceDE w:val="0"/>
              <w:autoSpaceDN w:val="0"/>
              <w:adjustRightInd w:val="0"/>
              <w:spacing w:line="276" w:lineRule="auto"/>
            </w:pPr>
            <w:r w:rsidRPr="008179F2">
              <w:t>берактант</w:t>
            </w:r>
          </w:p>
        </w:tc>
        <w:tc>
          <w:tcPr>
            <w:tcW w:w="5460" w:type="dxa"/>
          </w:tcPr>
          <w:p w:rsidR="008F4F99" w:rsidRPr="008179F2" w:rsidRDefault="008F4F99" w:rsidP="001F29D3">
            <w:pPr>
              <w:widowControl w:val="0"/>
              <w:autoSpaceDE w:val="0"/>
              <w:autoSpaceDN w:val="0"/>
              <w:adjustRightInd w:val="0"/>
              <w:spacing w:line="276" w:lineRule="auto"/>
            </w:pPr>
            <w:r w:rsidRPr="008179F2">
              <w:t>суспензия для эндотрахеального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порактант альфа</w:t>
            </w:r>
          </w:p>
        </w:tc>
        <w:tc>
          <w:tcPr>
            <w:tcW w:w="5460" w:type="dxa"/>
          </w:tcPr>
          <w:p w:rsidR="008F4F99" w:rsidRPr="008179F2" w:rsidRDefault="008F4F99" w:rsidP="001F29D3">
            <w:pPr>
              <w:widowControl w:val="0"/>
              <w:autoSpaceDE w:val="0"/>
              <w:autoSpaceDN w:val="0"/>
              <w:adjustRightInd w:val="0"/>
              <w:spacing w:line="276" w:lineRule="auto"/>
            </w:pPr>
            <w:r w:rsidRPr="008179F2">
              <w:t>суспензия для эндотрахеального введения</w:t>
            </w:r>
          </w:p>
        </w:tc>
      </w:tr>
      <w:tr w:rsidR="008179F2" w:rsidRPr="008179F2" w:rsidTr="001F29D3">
        <w:trPr>
          <w:trHeight w:val="1170"/>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сурфактант-БЛ</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эмульсии для ингаляционного введения;</w:t>
            </w:r>
          </w:p>
          <w:p w:rsidR="008F4F99" w:rsidRPr="008179F2" w:rsidRDefault="008F4F99" w:rsidP="001F29D3">
            <w:pPr>
              <w:widowControl w:val="0"/>
              <w:autoSpaceDE w:val="0"/>
              <w:autoSpaceDN w:val="0"/>
              <w:adjustRightInd w:val="0"/>
              <w:spacing w:line="276" w:lineRule="auto"/>
            </w:pPr>
            <w:r w:rsidRPr="008179F2">
              <w:t xml:space="preserve">лиофилизат для приготовления эмульсии для эндотрахеального, эндобронхиального и </w:t>
            </w:r>
            <w:r w:rsidRPr="008179F2">
              <w:lastRenderedPageBreak/>
              <w:t>ингаляционного введения</w:t>
            </w:r>
          </w:p>
        </w:tc>
      </w:tr>
      <w:tr w:rsidR="008179F2" w:rsidRPr="008179F2" w:rsidTr="001F29D3">
        <w:trPr>
          <w:trHeight w:val="405"/>
        </w:trPr>
        <w:tc>
          <w:tcPr>
            <w:tcW w:w="1540" w:type="dxa"/>
            <w:vAlign w:val="center"/>
          </w:tcPr>
          <w:p w:rsidR="008F4F99" w:rsidRPr="008179F2" w:rsidRDefault="008F4F99" w:rsidP="001F29D3">
            <w:pPr>
              <w:widowControl w:val="0"/>
              <w:autoSpaceDE w:val="0"/>
              <w:autoSpaceDN w:val="0"/>
              <w:adjustRightInd w:val="0"/>
              <w:spacing w:line="276" w:lineRule="auto"/>
              <w:jc w:val="center"/>
            </w:pPr>
            <w:r w:rsidRPr="008179F2">
              <w:rPr>
                <w:sz w:val="20"/>
                <w:szCs w:val="20"/>
                <w:shd w:val="clear" w:color="auto" w:fill="FFFFFF"/>
              </w:rPr>
              <w:lastRenderedPageBreak/>
              <w:t>R07AX</w:t>
            </w:r>
          </w:p>
        </w:tc>
        <w:tc>
          <w:tcPr>
            <w:tcW w:w="4340" w:type="dxa"/>
            <w:vAlign w:val="center"/>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прочие препараты для лечения заболеваний органов дыхания</w:t>
            </w:r>
          </w:p>
        </w:tc>
        <w:tc>
          <w:tcPr>
            <w:tcW w:w="3840" w:type="dxa"/>
          </w:tcPr>
          <w:p w:rsidR="008F4F99" w:rsidRPr="008179F2" w:rsidRDefault="008F4F99" w:rsidP="001F29D3">
            <w:pPr>
              <w:rPr>
                <w:sz w:val="20"/>
                <w:szCs w:val="20"/>
              </w:rPr>
            </w:pPr>
            <w:r w:rsidRPr="008179F2">
              <w:rPr>
                <w:sz w:val="20"/>
                <w:szCs w:val="20"/>
              </w:rPr>
              <w:t>ивакафтор + лумакафтор</w:t>
            </w:r>
          </w:p>
          <w:p w:rsidR="008F4F99" w:rsidRPr="008179F2" w:rsidRDefault="008F4F99" w:rsidP="001F29D3">
            <w:pPr>
              <w:widowControl w:val="0"/>
              <w:autoSpaceDE w:val="0"/>
              <w:autoSpaceDN w:val="0"/>
              <w:adjustRightInd w:val="0"/>
              <w:spacing w:line="276" w:lineRule="auto"/>
            </w:pP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before="108" w:after="108" w:line="276" w:lineRule="auto"/>
              <w:jc w:val="center"/>
              <w:outlineLvl w:val="0"/>
              <w:rPr>
                <w:b/>
                <w:bCs/>
              </w:rPr>
            </w:pPr>
            <w:bookmarkStart w:id="137" w:name="sub_1013"/>
            <w:r w:rsidRPr="008179F2">
              <w:rPr>
                <w:b/>
                <w:bCs/>
              </w:rPr>
              <w:t>S</w:t>
            </w:r>
            <w:bookmarkEnd w:id="137"/>
          </w:p>
        </w:tc>
        <w:tc>
          <w:tcPr>
            <w:tcW w:w="4340" w:type="dxa"/>
          </w:tcPr>
          <w:p w:rsidR="008F4F99" w:rsidRPr="008179F2" w:rsidRDefault="008F4F99" w:rsidP="001F29D3">
            <w:pPr>
              <w:widowControl w:val="0"/>
              <w:autoSpaceDE w:val="0"/>
              <w:autoSpaceDN w:val="0"/>
              <w:adjustRightInd w:val="0"/>
              <w:spacing w:line="276" w:lineRule="auto"/>
            </w:pPr>
            <w:r w:rsidRPr="008179F2">
              <w:rPr>
                <w:b/>
                <w:bCs/>
              </w:rPr>
              <w:t>органы чувств</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S01</w:t>
            </w:r>
          </w:p>
        </w:tc>
        <w:tc>
          <w:tcPr>
            <w:tcW w:w="4340" w:type="dxa"/>
          </w:tcPr>
          <w:p w:rsidR="008F4F99" w:rsidRPr="008179F2" w:rsidRDefault="008F4F99" w:rsidP="001F29D3">
            <w:pPr>
              <w:widowControl w:val="0"/>
              <w:autoSpaceDE w:val="0"/>
              <w:autoSpaceDN w:val="0"/>
              <w:adjustRightInd w:val="0"/>
              <w:spacing w:line="276" w:lineRule="auto"/>
            </w:pPr>
            <w:r w:rsidRPr="008179F2">
              <w:t>офтальмологические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S01A</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противомикробные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S01AA</w:t>
            </w:r>
          </w:p>
        </w:tc>
        <w:tc>
          <w:tcPr>
            <w:tcW w:w="4340" w:type="dxa"/>
          </w:tcPr>
          <w:p w:rsidR="008F4F99" w:rsidRPr="008179F2" w:rsidRDefault="008F4F99" w:rsidP="001F29D3">
            <w:pPr>
              <w:widowControl w:val="0"/>
              <w:autoSpaceDE w:val="0"/>
              <w:autoSpaceDN w:val="0"/>
              <w:adjustRightInd w:val="0"/>
              <w:spacing w:line="276" w:lineRule="auto"/>
            </w:pPr>
            <w:r w:rsidRPr="008179F2">
              <w:t>антибиотики</w:t>
            </w:r>
          </w:p>
        </w:tc>
        <w:tc>
          <w:tcPr>
            <w:tcW w:w="3840" w:type="dxa"/>
          </w:tcPr>
          <w:p w:rsidR="008F4F99" w:rsidRPr="008179F2" w:rsidRDefault="008F4F99" w:rsidP="001F29D3">
            <w:pPr>
              <w:widowControl w:val="0"/>
              <w:autoSpaceDE w:val="0"/>
              <w:autoSpaceDN w:val="0"/>
              <w:adjustRightInd w:val="0"/>
              <w:spacing w:line="276" w:lineRule="auto"/>
            </w:pPr>
            <w:r w:rsidRPr="008179F2">
              <w:t>тетрациклин</w:t>
            </w:r>
          </w:p>
        </w:tc>
        <w:tc>
          <w:tcPr>
            <w:tcW w:w="5460" w:type="dxa"/>
          </w:tcPr>
          <w:p w:rsidR="008F4F99" w:rsidRPr="008179F2" w:rsidRDefault="008F4F99" w:rsidP="001F29D3">
            <w:pPr>
              <w:widowControl w:val="0"/>
              <w:autoSpaceDE w:val="0"/>
              <w:autoSpaceDN w:val="0"/>
              <w:adjustRightInd w:val="0"/>
              <w:spacing w:line="276" w:lineRule="auto"/>
            </w:pPr>
            <w:r w:rsidRPr="008179F2">
              <w:t>мазь глазная</w:t>
            </w:r>
          </w:p>
        </w:tc>
      </w:tr>
      <w:tr w:rsidR="008179F2" w:rsidRPr="008179F2" w:rsidTr="001F29D3">
        <w:trPr>
          <w:trHeight w:val="701"/>
        </w:trPr>
        <w:tc>
          <w:tcPr>
            <w:tcW w:w="1540" w:type="dxa"/>
          </w:tcPr>
          <w:p w:rsidR="008F4F99" w:rsidRPr="008179F2" w:rsidRDefault="008F4F99" w:rsidP="001F29D3">
            <w:pPr>
              <w:widowControl w:val="0"/>
              <w:autoSpaceDE w:val="0"/>
              <w:autoSpaceDN w:val="0"/>
              <w:adjustRightInd w:val="0"/>
              <w:spacing w:line="276" w:lineRule="auto"/>
              <w:jc w:val="center"/>
            </w:pPr>
            <w:r w:rsidRPr="008179F2">
              <w:t>S01E</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противоглаукомные препараты и миотические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S01EB</w:t>
            </w:r>
          </w:p>
        </w:tc>
        <w:tc>
          <w:tcPr>
            <w:tcW w:w="4340" w:type="dxa"/>
          </w:tcPr>
          <w:p w:rsidR="008F4F99" w:rsidRPr="008179F2" w:rsidRDefault="008F4F99" w:rsidP="001F29D3">
            <w:pPr>
              <w:widowControl w:val="0"/>
              <w:tabs>
                <w:tab w:val="left" w:pos="2730"/>
              </w:tabs>
              <w:autoSpaceDE w:val="0"/>
              <w:autoSpaceDN w:val="0"/>
              <w:adjustRightInd w:val="0"/>
              <w:spacing w:line="276" w:lineRule="auto"/>
            </w:pPr>
          </w:p>
        </w:tc>
        <w:tc>
          <w:tcPr>
            <w:tcW w:w="3840" w:type="dxa"/>
          </w:tcPr>
          <w:p w:rsidR="008F4F99" w:rsidRPr="008179F2" w:rsidRDefault="008F4F99" w:rsidP="001F29D3">
            <w:pPr>
              <w:widowControl w:val="0"/>
              <w:autoSpaceDE w:val="0"/>
              <w:autoSpaceDN w:val="0"/>
              <w:adjustRightInd w:val="0"/>
              <w:spacing w:line="276" w:lineRule="auto"/>
            </w:pPr>
          </w:p>
        </w:tc>
        <w:tc>
          <w:tcPr>
            <w:tcW w:w="5460" w:type="dxa"/>
          </w:tcPr>
          <w:p w:rsidR="008F4F99" w:rsidRPr="008179F2" w:rsidRDefault="008F4F99" w:rsidP="001F29D3">
            <w:pPr>
              <w:widowControl w:val="0"/>
              <w:autoSpaceDE w:val="0"/>
              <w:autoSpaceDN w:val="0"/>
              <w:adjustRightInd w:val="0"/>
              <w:spacing w:line="276" w:lineRule="auto"/>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S01EC</w:t>
            </w:r>
          </w:p>
        </w:tc>
        <w:tc>
          <w:tcPr>
            <w:tcW w:w="4340" w:type="dxa"/>
          </w:tcPr>
          <w:p w:rsidR="008F4F99" w:rsidRPr="008179F2" w:rsidRDefault="008F4F99" w:rsidP="001F29D3">
            <w:pPr>
              <w:widowControl w:val="0"/>
              <w:autoSpaceDE w:val="0"/>
              <w:autoSpaceDN w:val="0"/>
              <w:adjustRightInd w:val="0"/>
              <w:spacing w:line="276" w:lineRule="auto"/>
            </w:pPr>
            <w:r w:rsidRPr="008179F2">
              <w:t>ингибиторы карбоангидразы</w:t>
            </w:r>
          </w:p>
        </w:tc>
        <w:tc>
          <w:tcPr>
            <w:tcW w:w="3840" w:type="dxa"/>
          </w:tcPr>
          <w:p w:rsidR="008F4F99" w:rsidRPr="008179F2" w:rsidRDefault="008F4F99" w:rsidP="001F29D3">
            <w:pPr>
              <w:widowControl w:val="0"/>
              <w:autoSpaceDE w:val="0"/>
              <w:autoSpaceDN w:val="0"/>
              <w:adjustRightInd w:val="0"/>
              <w:spacing w:line="276" w:lineRule="auto"/>
            </w:pPr>
            <w:r w:rsidRPr="008179F2">
              <w:t>ацетазоламид</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both"/>
            </w:pPr>
          </w:p>
        </w:tc>
        <w:tc>
          <w:tcPr>
            <w:tcW w:w="4340" w:type="dxa"/>
          </w:tcPr>
          <w:p w:rsidR="008F4F99" w:rsidRPr="008179F2" w:rsidRDefault="008F4F99" w:rsidP="001F29D3">
            <w:pPr>
              <w:widowControl w:val="0"/>
              <w:autoSpaceDE w:val="0"/>
              <w:autoSpaceDN w:val="0"/>
              <w:adjustRightInd w:val="0"/>
              <w:spacing w:line="276" w:lineRule="auto"/>
              <w:jc w:val="both"/>
            </w:pPr>
          </w:p>
        </w:tc>
        <w:tc>
          <w:tcPr>
            <w:tcW w:w="3840" w:type="dxa"/>
          </w:tcPr>
          <w:p w:rsidR="008F4F99" w:rsidRPr="008179F2" w:rsidRDefault="008F4F99" w:rsidP="001F29D3">
            <w:pPr>
              <w:widowControl w:val="0"/>
              <w:autoSpaceDE w:val="0"/>
              <w:autoSpaceDN w:val="0"/>
              <w:adjustRightInd w:val="0"/>
              <w:spacing w:line="276" w:lineRule="auto"/>
            </w:pPr>
            <w:r w:rsidRPr="008179F2">
              <w:t>дорзоламид</w:t>
            </w:r>
          </w:p>
        </w:tc>
        <w:tc>
          <w:tcPr>
            <w:tcW w:w="5460" w:type="dxa"/>
          </w:tcPr>
          <w:p w:rsidR="008F4F99" w:rsidRPr="008179F2" w:rsidRDefault="008F4F99" w:rsidP="001F29D3">
            <w:pPr>
              <w:widowControl w:val="0"/>
              <w:autoSpaceDE w:val="0"/>
              <w:autoSpaceDN w:val="0"/>
              <w:adjustRightInd w:val="0"/>
              <w:spacing w:line="276" w:lineRule="auto"/>
            </w:pPr>
            <w:r w:rsidRPr="008179F2">
              <w:t>капли глазные</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bookmarkStart w:id="138" w:name="sub_10050"/>
            <w:r w:rsidRPr="008179F2">
              <w:t>S01ED</w:t>
            </w:r>
            <w:bookmarkEnd w:id="138"/>
          </w:p>
        </w:tc>
        <w:tc>
          <w:tcPr>
            <w:tcW w:w="4340" w:type="dxa"/>
          </w:tcPr>
          <w:p w:rsidR="008F4F99" w:rsidRPr="008179F2" w:rsidRDefault="008F4F99" w:rsidP="001F29D3">
            <w:pPr>
              <w:widowControl w:val="0"/>
              <w:autoSpaceDE w:val="0"/>
              <w:autoSpaceDN w:val="0"/>
              <w:adjustRightInd w:val="0"/>
              <w:spacing w:line="276" w:lineRule="auto"/>
            </w:pPr>
            <w:r w:rsidRPr="008179F2">
              <w:t>бета-адреноблокаторы</w:t>
            </w:r>
          </w:p>
        </w:tc>
        <w:tc>
          <w:tcPr>
            <w:tcW w:w="3840" w:type="dxa"/>
          </w:tcPr>
          <w:p w:rsidR="008F4F99" w:rsidRPr="008179F2" w:rsidRDefault="008F4F99" w:rsidP="001F29D3">
            <w:pPr>
              <w:widowControl w:val="0"/>
              <w:autoSpaceDE w:val="0"/>
              <w:autoSpaceDN w:val="0"/>
              <w:adjustRightInd w:val="0"/>
              <w:spacing w:line="276" w:lineRule="auto"/>
            </w:pPr>
            <w:r w:rsidRPr="008179F2">
              <w:t>тимолол</w:t>
            </w:r>
          </w:p>
        </w:tc>
        <w:tc>
          <w:tcPr>
            <w:tcW w:w="5460" w:type="dxa"/>
          </w:tcPr>
          <w:p w:rsidR="008F4F99" w:rsidRPr="008179F2" w:rsidRDefault="008F4F99" w:rsidP="001F29D3">
            <w:pPr>
              <w:widowControl w:val="0"/>
              <w:autoSpaceDE w:val="0"/>
              <w:autoSpaceDN w:val="0"/>
              <w:adjustRightInd w:val="0"/>
              <w:spacing w:line="276" w:lineRule="auto"/>
            </w:pPr>
            <w:r w:rsidRPr="008179F2">
              <w:t>капли глазные</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S01EE</w:t>
            </w:r>
          </w:p>
        </w:tc>
        <w:tc>
          <w:tcPr>
            <w:tcW w:w="4340" w:type="dxa"/>
          </w:tcPr>
          <w:p w:rsidR="008F4F99" w:rsidRPr="008179F2" w:rsidRDefault="008F4F99" w:rsidP="001F29D3">
            <w:pPr>
              <w:widowControl w:val="0"/>
              <w:autoSpaceDE w:val="0"/>
              <w:autoSpaceDN w:val="0"/>
              <w:adjustRightInd w:val="0"/>
              <w:spacing w:line="276" w:lineRule="auto"/>
            </w:pPr>
            <w:r w:rsidRPr="008179F2">
              <w:t>аналоги простагландинов</w:t>
            </w:r>
          </w:p>
        </w:tc>
        <w:tc>
          <w:tcPr>
            <w:tcW w:w="3840" w:type="dxa"/>
          </w:tcPr>
          <w:p w:rsidR="008F4F99" w:rsidRPr="008179F2" w:rsidRDefault="008F4F99" w:rsidP="001F29D3">
            <w:pPr>
              <w:widowControl w:val="0"/>
              <w:autoSpaceDE w:val="0"/>
              <w:autoSpaceDN w:val="0"/>
              <w:adjustRightInd w:val="0"/>
              <w:spacing w:line="276" w:lineRule="auto"/>
            </w:pPr>
            <w:r w:rsidRPr="008179F2">
              <w:t>тафлупрост</w:t>
            </w:r>
          </w:p>
        </w:tc>
        <w:tc>
          <w:tcPr>
            <w:tcW w:w="5460" w:type="dxa"/>
          </w:tcPr>
          <w:p w:rsidR="008F4F99" w:rsidRPr="008179F2" w:rsidRDefault="008F4F99" w:rsidP="001F29D3">
            <w:pPr>
              <w:widowControl w:val="0"/>
              <w:autoSpaceDE w:val="0"/>
              <w:autoSpaceDN w:val="0"/>
              <w:adjustRightInd w:val="0"/>
              <w:spacing w:line="276" w:lineRule="auto"/>
            </w:pPr>
            <w:r w:rsidRPr="008179F2">
              <w:t>капли глазные</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S01EX</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противоглаукомные препараты</w:t>
            </w:r>
          </w:p>
        </w:tc>
        <w:tc>
          <w:tcPr>
            <w:tcW w:w="3840" w:type="dxa"/>
          </w:tcPr>
          <w:p w:rsidR="008F4F99" w:rsidRPr="008179F2" w:rsidRDefault="008F4F99" w:rsidP="001F29D3">
            <w:pPr>
              <w:widowControl w:val="0"/>
              <w:autoSpaceDE w:val="0"/>
              <w:autoSpaceDN w:val="0"/>
              <w:adjustRightInd w:val="0"/>
              <w:spacing w:line="276" w:lineRule="auto"/>
            </w:pPr>
            <w:r w:rsidRPr="008179F2">
              <w:t>бутиламиногидрокси-пропоксифеноксиметил-метилоксадиазол</w:t>
            </w:r>
          </w:p>
        </w:tc>
        <w:tc>
          <w:tcPr>
            <w:tcW w:w="5460" w:type="dxa"/>
          </w:tcPr>
          <w:p w:rsidR="008F4F99" w:rsidRPr="008179F2" w:rsidRDefault="008F4F99" w:rsidP="001F29D3">
            <w:pPr>
              <w:widowControl w:val="0"/>
              <w:autoSpaceDE w:val="0"/>
              <w:autoSpaceDN w:val="0"/>
              <w:adjustRightInd w:val="0"/>
              <w:spacing w:line="276" w:lineRule="auto"/>
            </w:pPr>
            <w:r w:rsidRPr="008179F2">
              <w:t>капли глазные</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S01F</w:t>
            </w:r>
          </w:p>
        </w:tc>
        <w:tc>
          <w:tcPr>
            <w:tcW w:w="4340" w:type="dxa"/>
          </w:tcPr>
          <w:p w:rsidR="008F4F99" w:rsidRPr="008179F2" w:rsidRDefault="008F4F99" w:rsidP="001F29D3">
            <w:pPr>
              <w:widowControl w:val="0"/>
              <w:autoSpaceDE w:val="0"/>
              <w:autoSpaceDN w:val="0"/>
              <w:adjustRightInd w:val="0"/>
              <w:spacing w:line="276" w:lineRule="auto"/>
            </w:pPr>
            <w:r w:rsidRPr="008179F2">
              <w:t>мидриатические и циклоплегические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S01FA</w:t>
            </w:r>
          </w:p>
        </w:tc>
        <w:tc>
          <w:tcPr>
            <w:tcW w:w="4340" w:type="dxa"/>
          </w:tcPr>
          <w:p w:rsidR="008F4F99" w:rsidRPr="008179F2" w:rsidRDefault="008F4F99" w:rsidP="001F29D3">
            <w:pPr>
              <w:widowControl w:val="0"/>
              <w:autoSpaceDE w:val="0"/>
              <w:autoSpaceDN w:val="0"/>
              <w:adjustRightInd w:val="0"/>
              <w:spacing w:line="276" w:lineRule="auto"/>
            </w:pPr>
            <w:r w:rsidRPr="008179F2">
              <w:t>антихолинэргические средства</w:t>
            </w:r>
          </w:p>
        </w:tc>
        <w:tc>
          <w:tcPr>
            <w:tcW w:w="3840" w:type="dxa"/>
          </w:tcPr>
          <w:p w:rsidR="008F4F99" w:rsidRPr="008179F2" w:rsidRDefault="008F4F99" w:rsidP="001F29D3">
            <w:pPr>
              <w:widowControl w:val="0"/>
              <w:autoSpaceDE w:val="0"/>
              <w:autoSpaceDN w:val="0"/>
              <w:adjustRightInd w:val="0"/>
              <w:spacing w:line="276" w:lineRule="auto"/>
            </w:pPr>
            <w:r w:rsidRPr="008179F2">
              <w:t>тропикамид</w:t>
            </w:r>
          </w:p>
        </w:tc>
        <w:tc>
          <w:tcPr>
            <w:tcW w:w="5460" w:type="dxa"/>
          </w:tcPr>
          <w:p w:rsidR="008F4F99" w:rsidRPr="008179F2" w:rsidRDefault="008F4F99" w:rsidP="001F29D3">
            <w:pPr>
              <w:widowControl w:val="0"/>
              <w:autoSpaceDE w:val="0"/>
              <w:autoSpaceDN w:val="0"/>
              <w:adjustRightInd w:val="0"/>
              <w:spacing w:line="276" w:lineRule="auto"/>
            </w:pPr>
            <w:r w:rsidRPr="008179F2">
              <w:t>капли глазные</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S01Н</w:t>
            </w:r>
          </w:p>
        </w:tc>
        <w:tc>
          <w:tcPr>
            <w:tcW w:w="4340" w:type="dxa"/>
          </w:tcPr>
          <w:p w:rsidR="008F4F99" w:rsidRPr="008179F2" w:rsidRDefault="008F4F99" w:rsidP="001F29D3">
            <w:pPr>
              <w:widowControl w:val="0"/>
              <w:autoSpaceDE w:val="0"/>
              <w:autoSpaceDN w:val="0"/>
              <w:adjustRightInd w:val="0"/>
              <w:spacing w:line="276" w:lineRule="auto"/>
            </w:pPr>
            <w:r w:rsidRPr="008179F2">
              <w:t>местные анестетики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S01НA</w:t>
            </w:r>
          </w:p>
        </w:tc>
        <w:tc>
          <w:tcPr>
            <w:tcW w:w="4340" w:type="dxa"/>
          </w:tcPr>
          <w:p w:rsidR="008F4F99" w:rsidRPr="008179F2" w:rsidRDefault="008F4F99" w:rsidP="001F29D3">
            <w:pPr>
              <w:widowControl w:val="0"/>
              <w:autoSpaceDE w:val="0"/>
              <w:autoSpaceDN w:val="0"/>
              <w:adjustRightInd w:val="0"/>
              <w:spacing w:line="276" w:lineRule="auto"/>
            </w:pPr>
            <w:r w:rsidRPr="008179F2">
              <w:t>местные анестетики</w:t>
            </w:r>
          </w:p>
        </w:tc>
        <w:tc>
          <w:tcPr>
            <w:tcW w:w="3840" w:type="dxa"/>
          </w:tcPr>
          <w:p w:rsidR="008F4F99" w:rsidRPr="008179F2" w:rsidRDefault="008F4F99" w:rsidP="001F29D3">
            <w:pPr>
              <w:widowControl w:val="0"/>
              <w:autoSpaceDE w:val="0"/>
              <w:autoSpaceDN w:val="0"/>
              <w:adjustRightInd w:val="0"/>
              <w:spacing w:line="276" w:lineRule="auto"/>
            </w:pPr>
            <w:r w:rsidRPr="008179F2">
              <w:t>оксибупрокаин</w:t>
            </w:r>
          </w:p>
        </w:tc>
        <w:tc>
          <w:tcPr>
            <w:tcW w:w="5460" w:type="dxa"/>
          </w:tcPr>
          <w:p w:rsidR="008F4F99" w:rsidRPr="008179F2" w:rsidRDefault="008F4F99" w:rsidP="001F29D3">
            <w:pPr>
              <w:widowControl w:val="0"/>
              <w:autoSpaceDE w:val="0"/>
              <w:autoSpaceDN w:val="0"/>
              <w:adjustRightInd w:val="0"/>
              <w:spacing w:line="276" w:lineRule="auto"/>
            </w:pPr>
            <w:r w:rsidRPr="008179F2">
              <w:t>капли глазные</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S01J</w:t>
            </w:r>
          </w:p>
        </w:tc>
        <w:tc>
          <w:tcPr>
            <w:tcW w:w="4340" w:type="dxa"/>
          </w:tcPr>
          <w:p w:rsidR="008F4F99" w:rsidRPr="008179F2" w:rsidRDefault="008F4F99" w:rsidP="001F29D3">
            <w:pPr>
              <w:widowControl w:val="0"/>
              <w:autoSpaceDE w:val="0"/>
              <w:autoSpaceDN w:val="0"/>
              <w:adjustRightInd w:val="0"/>
              <w:spacing w:line="276" w:lineRule="auto"/>
            </w:pPr>
            <w:r w:rsidRPr="008179F2">
              <w:t>диагностические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S01JA</w:t>
            </w:r>
          </w:p>
        </w:tc>
        <w:tc>
          <w:tcPr>
            <w:tcW w:w="4340" w:type="dxa"/>
          </w:tcPr>
          <w:p w:rsidR="008F4F99" w:rsidRPr="008179F2" w:rsidRDefault="008F4F99" w:rsidP="001F29D3">
            <w:pPr>
              <w:widowControl w:val="0"/>
              <w:autoSpaceDE w:val="0"/>
              <w:autoSpaceDN w:val="0"/>
              <w:adjustRightInd w:val="0"/>
              <w:spacing w:line="276" w:lineRule="auto"/>
            </w:pPr>
            <w:r w:rsidRPr="008179F2">
              <w:t>красящие средства</w:t>
            </w:r>
          </w:p>
        </w:tc>
        <w:tc>
          <w:tcPr>
            <w:tcW w:w="3840" w:type="dxa"/>
          </w:tcPr>
          <w:p w:rsidR="008F4F99" w:rsidRPr="008179F2" w:rsidRDefault="008F4F99" w:rsidP="001F29D3">
            <w:pPr>
              <w:widowControl w:val="0"/>
              <w:autoSpaceDE w:val="0"/>
              <w:autoSpaceDN w:val="0"/>
              <w:adjustRightInd w:val="0"/>
              <w:spacing w:line="276" w:lineRule="auto"/>
            </w:pPr>
            <w:r w:rsidRPr="008179F2">
              <w:t>флуоресцеин натрия</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S01К</w:t>
            </w:r>
          </w:p>
        </w:tc>
        <w:tc>
          <w:tcPr>
            <w:tcW w:w="4340" w:type="dxa"/>
          </w:tcPr>
          <w:p w:rsidR="008F4F99" w:rsidRPr="008179F2" w:rsidRDefault="008F4F99" w:rsidP="001F29D3">
            <w:pPr>
              <w:widowControl w:val="0"/>
              <w:autoSpaceDE w:val="0"/>
              <w:autoSpaceDN w:val="0"/>
              <w:adjustRightInd w:val="0"/>
              <w:spacing w:line="276" w:lineRule="auto"/>
            </w:pPr>
            <w:r w:rsidRPr="008179F2">
              <w:t xml:space="preserve">препараты, используемые при </w:t>
            </w:r>
            <w:r w:rsidRPr="008179F2">
              <w:lastRenderedPageBreak/>
              <w:t>хирургических вмешательствах в офтальмологии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lastRenderedPageBreak/>
              <w:t>S01КА</w:t>
            </w:r>
          </w:p>
        </w:tc>
        <w:tc>
          <w:tcPr>
            <w:tcW w:w="4340" w:type="dxa"/>
          </w:tcPr>
          <w:p w:rsidR="008F4F99" w:rsidRPr="008179F2" w:rsidRDefault="008F4F99" w:rsidP="001F29D3">
            <w:pPr>
              <w:widowControl w:val="0"/>
              <w:autoSpaceDE w:val="0"/>
              <w:autoSpaceDN w:val="0"/>
              <w:adjustRightInd w:val="0"/>
              <w:spacing w:line="276" w:lineRule="auto"/>
            </w:pPr>
            <w:r w:rsidRPr="008179F2">
              <w:t>вязкоэластичные соединения</w:t>
            </w:r>
          </w:p>
        </w:tc>
        <w:tc>
          <w:tcPr>
            <w:tcW w:w="3840" w:type="dxa"/>
          </w:tcPr>
          <w:p w:rsidR="008F4F99" w:rsidRPr="008179F2" w:rsidRDefault="008F4F99" w:rsidP="001F29D3">
            <w:pPr>
              <w:widowControl w:val="0"/>
              <w:autoSpaceDE w:val="0"/>
              <w:autoSpaceDN w:val="0"/>
              <w:adjustRightInd w:val="0"/>
              <w:spacing w:line="276" w:lineRule="auto"/>
            </w:pPr>
            <w:r w:rsidRPr="008179F2">
              <w:t>гипромеллоза</w:t>
            </w:r>
          </w:p>
        </w:tc>
        <w:tc>
          <w:tcPr>
            <w:tcW w:w="5460" w:type="dxa"/>
          </w:tcPr>
          <w:p w:rsidR="008F4F99" w:rsidRPr="008179F2" w:rsidRDefault="008F4F99" w:rsidP="001F29D3">
            <w:pPr>
              <w:widowControl w:val="0"/>
              <w:autoSpaceDE w:val="0"/>
              <w:autoSpaceDN w:val="0"/>
              <w:adjustRightInd w:val="0"/>
              <w:spacing w:line="276" w:lineRule="auto"/>
            </w:pPr>
            <w:r w:rsidRPr="008179F2">
              <w:t>капли глазные</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S01L</w:t>
            </w:r>
          </w:p>
        </w:tc>
        <w:tc>
          <w:tcPr>
            <w:tcW w:w="4340" w:type="dxa"/>
          </w:tcPr>
          <w:p w:rsidR="008F4F99" w:rsidRPr="008179F2" w:rsidRDefault="008F4F99" w:rsidP="001F29D3">
            <w:pPr>
              <w:widowControl w:val="0"/>
              <w:autoSpaceDE w:val="0"/>
              <w:autoSpaceDN w:val="0"/>
              <w:adjustRightInd w:val="0"/>
              <w:spacing w:line="276" w:lineRule="auto"/>
            </w:pPr>
            <w:r w:rsidRPr="008179F2">
              <w:t>средства, применяемые при заболеваниях сосудистой оболочки глаза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rPr>
          <w:trHeight w:val="405"/>
        </w:trPr>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S01LA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средства, препятствующие новообразованию сосудов</w:t>
            </w:r>
          </w:p>
        </w:tc>
        <w:tc>
          <w:tcPr>
            <w:tcW w:w="3840" w:type="dxa"/>
          </w:tcPr>
          <w:p w:rsidR="008F4F99" w:rsidRPr="008179F2" w:rsidRDefault="008F4F99" w:rsidP="001F29D3">
            <w:pPr>
              <w:widowControl w:val="0"/>
              <w:autoSpaceDE w:val="0"/>
              <w:autoSpaceDN w:val="0"/>
              <w:adjustRightInd w:val="0"/>
              <w:spacing w:line="276" w:lineRule="auto"/>
            </w:pPr>
            <w:r w:rsidRPr="008179F2">
              <w:t>ранибизумаб</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внутриглазного введения</w:t>
            </w:r>
          </w:p>
        </w:tc>
      </w:tr>
      <w:tr w:rsidR="008179F2" w:rsidRPr="008179F2" w:rsidTr="001F29D3">
        <w:trPr>
          <w:trHeight w:val="225"/>
        </w:trPr>
        <w:tc>
          <w:tcPr>
            <w:tcW w:w="1540" w:type="dxa"/>
            <w:vMerge/>
          </w:tcPr>
          <w:p w:rsidR="008F4F99" w:rsidRPr="008179F2" w:rsidRDefault="008F4F99" w:rsidP="001F29D3">
            <w:pPr>
              <w:widowControl w:val="0"/>
              <w:autoSpaceDE w:val="0"/>
              <w:autoSpaceDN w:val="0"/>
              <w:adjustRightInd w:val="0"/>
              <w:spacing w:line="276" w:lineRule="auto"/>
              <w:jc w:val="center"/>
            </w:pPr>
          </w:p>
        </w:tc>
        <w:tc>
          <w:tcPr>
            <w:tcW w:w="4340" w:type="dxa"/>
            <w:vMerge/>
          </w:tcPr>
          <w:p w:rsidR="008F4F99" w:rsidRPr="008179F2" w:rsidRDefault="008F4F99" w:rsidP="001F29D3">
            <w:pPr>
              <w:widowControl w:val="0"/>
              <w:autoSpaceDE w:val="0"/>
              <w:autoSpaceDN w:val="0"/>
              <w:adjustRightInd w:val="0"/>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бролуцизумаб</w:t>
            </w:r>
          </w:p>
        </w:tc>
        <w:tc>
          <w:tcPr>
            <w:tcW w:w="546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раствор для внутриглазного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S02</w:t>
            </w:r>
          </w:p>
        </w:tc>
        <w:tc>
          <w:tcPr>
            <w:tcW w:w="4340" w:type="dxa"/>
          </w:tcPr>
          <w:p w:rsidR="008F4F99" w:rsidRPr="008179F2" w:rsidRDefault="008F4F99" w:rsidP="001F29D3">
            <w:pPr>
              <w:widowControl w:val="0"/>
              <w:autoSpaceDE w:val="0"/>
              <w:autoSpaceDN w:val="0"/>
              <w:adjustRightInd w:val="0"/>
              <w:spacing w:line="276" w:lineRule="auto"/>
            </w:pPr>
            <w:r w:rsidRPr="008179F2">
              <w:t>препараты для лечения заболеваний уха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S02A</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противомикробные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S02AA</w:t>
            </w:r>
          </w:p>
        </w:tc>
        <w:tc>
          <w:tcPr>
            <w:tcW w:w="4340" w:type="dxa"/>
          </w:tcPr>
          <w:p w:rsidR="008F4F99" w:rsidRPr="008179F2" w:rsidRDefault="008F4F99" w:rsidP="001F29D3">
            <w:pPr>
              <w:widowControl w:val="0"/>
              <w:autoSpaceDE w:val="0"/>
              <w:autoSpaceDN w:val="0"/>
              <w:adjustRightInd w:val="0"/>
              <w:spacing w:line="276" w:lineRule="auto"/>
            </w:pPr>
            <w:r w:rsidRPr="008179F2">
              <w:t>противомикробные препараты</w:t>
            </w:r>
          </w:p>
        </w:tc>
        <w:tc>
          <w:tcPr>
            <w:tcW w:w="3840" w:type="dxa"/>
          </w:tcPr>
          <w:p w:rsidR="008F4F99" w:rsidRPr="008179F2" w:rsidRDefault="008F4F99" w:rsidP="001F29D3">
            <w:pPr>
              <w:widowControl w:val="0"/>
              <w:autoSpaceDE w:val="0"/>
              <w:autoSpaceDN w:val="0"/>
              <w:adjustRightInd w:val="0"/>
              <w:spacing w:line="276" w:lineRule="auto"/>
            </w:pPr>
            <w:r w:rsidRPr="008179F2">
              <w:t>рифамицин</w:t>
            </w:r>
          </w:p>
        </w:tc>
        <w:tc>
          <w:tcPr>
            <w:tcW w:w="5460" w:type="dxa"/>
          </w:tcPr>
          <w:p w:rsidR="008F4F99" w:rsidRPr="008179F2" w:rsidRDefault="008F4F99" w:rsidP="001F29D3">
            <w:pPr>
              <w:widowControl w:val="0"/>
              <w:autoSpaceDE w:val="0"/>
              <w:autoSpaceDN w:val="0"/>
              <w:adjustRightInd w:val="0"/>
              <w:spacing w:line="276" w:lineRule="auto"/>
            </w:pPr>
            <w:r w:rsidRPr="008179F2">
              <w:t>капли ушные</w:t>
            </w:r>
          </w:p>
        </w:tc>
      </w:tr>
      <w:tr w:rsidR="008179F2" w:rsidRPr="008179F2" w:rsidTr="001F29D3">
        <w:tc>
          <w:tcPr>
            <w:tcW w:w="1540" w:type="dxa"/>
          </w:tcPr>
          <w:p w:rsidR="008F4F99" w:rsidRPr="008179F2" w:rsidRDefault="008F4F99" w:rsidP="001F29D3">
            <w:pPr>
              <w:widowControl w:val="0"/>
              <w:autoSpaceDE w:val="0"/>
              <w:autoSpaceDN w:val="0"/>
              <w:adjustRightInd w:val="0"/>
              <w:spacing w:before="108" w:after="108" w:line="276" w:lineRule="auto"/>
              <w:jc w:val="center"/>
              <w:outlineLvl w:val="0"/>
              <w:rPr>
                <w:b/>
                <w:bCs/>
              </w:rPr>
            </w:pPr>
            <w:bookmarkStart w:id="139" w:name="sub_1014"/>
            <w:r w:rsidRPr="008179F2">
              <w:rPr>
                <w:b/>
                <w:bCs/>
              </w:rPr>
              <w:t>V</w:t>
            </w:r>
            <w:bookmarkEnd w:id="139"/>
          </w:p>
        </w:tc>
        <w:tc>
          <w:tcPr>
            <w:tcW w:w="4340" w:type="dxa"/>
          </w:tcPr>
          <w:p w:rsidR="008F4F99" w:rsidRPr="008179F2" w:rsidRDefault="008F4F99" w:rsidP="001F29D3">
            <w:pPr>
              <w:widowControl w:val="0"/>
              <w:autoSpaceDE w:val="0"/>
              <w:autoSpaceDN w:val="0"/>
              <w:adjustRightInd w:val="0"/>
              <w:spacing w:line="276" w:lineRule="auto"/>
            </w:pPr>
            <w:r w:rsidRPr="008179F2">
              <w:rPr>
                <w:b/>
                <w:bCs/>
              </w:rPr>
              <w:t>прочие препараты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V01</w:t>
            </w:r>
          </w:p>
        </w:tc>
        <w:tc>
          <w:tcPr>
            <w:tcW w:w="4340" w:type="dxa"/>
          </w:tcPr>
          <w:p w:rsidR="008F4F99" w:rsidRPr="008179F2" w:rsidRDefault="008F4F99" w:rsidP="001F29D3">
            <w:pPr>
              <w:widowControl w:val="0"/>
              <w:autoSpaceDE w:val="0"/>
              <w:autoSpaceDN w:val="0"/>
              <w:adjustRightInd w:val="0"/>
              <w:spacing w:line="276" w:lineRule="auto"/>
            </w:pPr>
            <w:r w:rsidRPr="008179F2">
              <w:t>аллергены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V01A</w:t>
            </w:r>
          </w:p>
        </w:tc>
        <w:tc>
          <w:tcPr>
            <w:tcW w:w="4340" w:type="dxa"/>
          </w:tcPr>
          <w:p w:rsidR="008F4F99" w:rsidRPr="008179F2" w:rsidRDefault="008F4F99" w:rsidP="001F29D3">
            <w:pPr>
              <w:widowControl w:val="0"/>
              <w:autoSpaceDE w:val="0"/>
              <w:autoSpaceDN w:val="0"/>
              <w:adjustRightInd w:val="0"/>
              <w:spacing w:line="276" w:lineRule="auto"/>
            </w:pPr>
            <w:r w:rsidRPr="008179F2">
              <w:t>аллергены</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V01AА</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аллергенов экстракт</w:t>
            </w:r>
          </w:p>
        </w:tc>
        <w:tc>
          <w:tcPr>
            <w:tcW w:w="3840" w:type="dxa"/>
          </w:tcPr>
          <w:p w:rsidR="008F4F99" w:rsidRPr="008179F2" w:rsidRDefault="008F4F99" w:rsidP="001F29D3">
            <w:pPr>
              <w:widowControl w:val="0"/>
              <w:autoSpaceDE w:val="0"/>
              <w:autoSpaceDN w:val="0"/>
              <w:adjustRightInd w:val="0"/>
              <w:spacing w:line="276" w:lineRule="auto"/>
            </w:pPr>
            <w:r w:rsidRPr="008179F2">
              <w:t>аллергены бактерий</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аллерген бактерий (туберкулезный рекомбинантный)</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внутрикожного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V03</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лечебные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V03A</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лечебные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V03AB</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антидоты</w:t>
            </w:r>
          </w:p>
        </w:tc>
        <w:tc>
          <w:tcPr>
            <w:tcW w:w="3840" w:type="dxa"/>
          </w:tcPr>
          <w:p w:rsidR="008F4F99" w:rsidRPr="008179F2" w:rsidRDefault="008F4F99" w:rsidP="001F29D3">
            <w:pPr>
              <w:widowControl w:val="0"/>
              <w:autoSpaceDE w:val="0"/>
              <w:autoSpaceDN w:val="0"/>
              <w:adjustRightInd w:val="0"/>
              <w:spacing w:line="276" w:lineRule="auto"/>
            </w:pPr>
            <w:r w:rsidRPr="008179F2">
              <w:t>димеркаптопропансульфонат натрия</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внутримышечного и подкожного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калий-железо гексацианоферрат</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кальция тринатрия пентетат</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 и ингаляций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карбоксим</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внутримышечного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налоксон</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натрия тиосульфат</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протамина сульфат</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сугаммадекс</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цинка бисвинилимидазола диацетат</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раствор для внутримышечного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V03AC</w:t>
            </w:r>
          </w:p>
        </w:tc>
        <w:tc>
          <w:tcPr>
            <w:tcW w:w="4340" w:type="dxa"/>
          </w:tcPr>
          <w:p w:rsidR="008F4F99" w:rsidRPr="008179F2" w:rsidRDefault="008F4F99" w:rsidP="001F29D3">
            <w:pPr>
              <w:widowControl w:val="0"/>
              <w:autoSpaceDE w:val="0"/>
              <w:autoSpaceDN w:val="0"/>
              <w:adjustRightInd w:val="0"/>
              <w:spacing w:line="276" w:lineRule="auto"/>
            </w:pPr>
            <w:r w:rsidRPr="008179F2">
              <w:t>железосвязывающие препараты</w:t>
            </w:r>
          </w:p>
        </w:tc>
        <w:tc>
          <w:tcPr>
            <w:tcW w:w="3840" w:type="dxa"/>
          </w:tcPr>
          <w:p w:rsidR="008F4F99" w:rsidRPr="008179F2" w:rsidRDefault="008F4F99" w:rsidP="001F29D3">
            <w:pPr>
              <w:widowControl w:val="0"/>
              <w:autoSpaceDE w:val="0"/>
              <w:autoSpaceDN w:val="0"/>
              <w:adjustRightInd w:val="0"/>
              <w:spacing w:line="276" w:lineRule="auto"/>
            </w:pPr>
            <w:r w:rsidRPr="008179F2">
              <w:t>деферазирокс</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диспергируемые;</w:t>
            </w:r>
          </w:p>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V03AE</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препараты для лечения гиперкалиемии и гиперфосфатемии</w:t>
            </w:r>
          </w:p>
        </w:tc>
        <w:tc>
          <w:tcPr>
            <w:tcW w:w="3840" w:type="dxa"/>
          </w:tcPr>
          <w:p w:rsidR="008F4F99" w:rsidRPr="008179F2" w:rsidRDefault="008F4F99" w:rsidP="001F29D3">
            <w:pPr>
              <w:widowControl w:val="0"/>
              <w:autoSpaceDE w:val="0"/>
              <w:autoSpaceDN w:val="0"/>
              <w:adjustRightInd w:val="0"/>
              <w:spacing w:line="276" w:lineRule="auto"/>
            </w:pPr>
            <w:r w:rsidRPr="008179F2">
              <w:t xml:space="preserve">комплекс </w:t>
            </w:r>
            <w:r w:rsidRPr="008179F2">
              <w:rPr>
                <w:noProof/>
              </w:rPr>
              <w:drawing>
                <wp:inline distT="0" distB="0" distL="0" distR="0" wp14:anchorId="37AB146F" wp14:editId="393BC8EE">
                  <wp:extent cx="76200" cy="133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sidRPr="008179F2">
              <w:t>-железа (III) оксигидроксида, сахарозы и крахмала</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жевательные</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севеламер</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V03AF</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дезинтоксикационные препараты для противоопухолевой терапии</w:t>
            </w:r>
          </w:p>
        </w:tc>
        <w:tc>
          <w:tcPr>
            <w:tcW w:w="3840" w:type="dxa"/>
          </w:tcPr>
          <w:p w:rsidR="008F4F99" w:rsidRPr="008179F2" w:rsidRDefault="008F4F99" w:rsidP="001F29D3">
            <w:pPr>
              <w:widowControl w:val="0"/>
              <w:autoSpaceDE w:val="0"/>
              <w:autoSpaceDN w:val="0"/>
              <w:adjustRightInd w:val="0"/>
              <w:spacing w:line="276" w:lineRule="auto"/>
            </w:pPr>
            <w:r w:rsidRPr="008179F2">
              <w:t>кальция фолинат</w:t>
            </w:r>
          </w:p>
        </w:tc>
        <w:tc>
          <w:tcPr>
            <w:tcW w:w="5460" w:type="dxa"/>
          </w:tcPr>
          <w:p w:rsidR="008F4F99" w:rsidRPr="008179F2" w:rsidRDefault="008F4F99" w:rsidP="001F29D3">
            <w:pPr>
              <w:widowControl w:val="0"/>
              <w:autoSpaceDE w:val="0"/>
              <w:autoSpaceDN w:val="0"/>
              <w:adjustRightInd w:val="0"/>
              <w:spacing w:line="276" w:lineRule="auto"/>
            </w:pPr>
            <w:r w:rsidRPr="008179F2">
              <w:t>капсулы;</w:t>
            </w:r>
          </w:p>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и внутримышечного введения;</w:t>
            </w:r>
          </w:p>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внутримышечного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both"/>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месна</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V03AX</w:t>
            </w:r>
          </w:p>
        </w:tc>
        <w:tc>
          <w:tcPr>
            <w:tcW w:w="4340" w:type="dxa"/>
          </w:tcPr>
          <w:p w:rsidR="008F4F99" w:rsidRPr="008179F2" w:rsidRDefault="008F4F99" w:rsidP="001F29D3">
            <w:pPr>
              <w:widowControl w:val="0"/>
              <w:autoSpaceDE w:val="0"/>
              <w:autoSpaceDN w:val="0"/>
              <w:adjustRightInd w:val="0"/>
              <w:spacing w:line="276" w:lineRule="auto"/>
            </w:pPr>
            <w:r w:rsidRPr="008179F2">
              <w:t>прочие лечебные средства</w:t>
            </w:r>
          </w:p>
        </w:tc>
        <w:tc>
          <w:tcPr>
            <w:tcW w:w="3840" w:type="dxa"/>
          </w:tcPr>
          <w:p w:rsidR="008F4F99" w:rsidRPr="008179F2" w:rsidRDefault="008F4F99" w:rsidP="001F29D3">
            <w:pPr>
              <w:widowControl w:val="0"/>
              <w:autoSpaceDE w:val="0"/>
              <w:autoSpaceDN w:val="0"/>
              <w:adjustRightInd w:val="0"/>
              <w:spacing w:line="276" w:lineRule="auto"/>
            </w:pPr>
            <w:r w:rsidRPr="008179F2">
              <w:t>дезоксирибонуклеиновая кислота плазмидная (сверхскрученная кольцевая двуцепочечная)</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внутримышечного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V06</w:t>
            </w:r>
          </w:p>
        </w:tc>
        <w:tc>
          <w:tcPr>
            <w:tcW w:w="4340" w:type="dxa"/>
          </w:tcPr>
          <w:p w:rsidR="008F4F99" w:rsidRPr="008179F2" w:rsidRDefault="008F4F99" w:rsidP="001F29D3">
            <w:pPr>
              <w:widowControl w:val="0"/>
              <w:autoSpaceDE w:val="0"/>
              <w:autoSpaceDN w:val="0"/>
              <w:adjustRightInd w:val="0"/>
              <w:spacing w:line="276" w:lineRule="auto"/>
            </w:pPr>
            <w:r w:rsidRPr="008179F2">
              <w:t>лечебное питание</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V06D</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продукты лечебного питания</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V06DD</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аминокислоты, включая комбинации с полипептидами</w:t>
            </w:r>
          </w:p>
        </w:tc>
        <w:tc>
          <w:tcPr>
            <w:tcW w:w="3840" w:type="dxa"/>
          </w:tcPr>
          <w:p w:rsidR="008F4F99" w:rsidRPr="008179F2" w:rsidRDefault="008F4F99" w:rsidP="001F29D3">
            <w:pPr>
              <w:widowControl w:val="0"/>
              <w:autoSpaceDE w:val="0"/>
              <w:autoSpaceDN w:val="0"/>
              <w:adjustRightInd w:val="0"/>
              <w:spacing w:line="276" w:lineRule="auto"/>
            </w:pPr>
            <w:r w:rsidRPr="008179F2">
              <w:t>аминокислоты для парентерального питания</w:t>
            </w: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аминокислоты и их смеси</w:t>
            </w: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кетоаналоги аминокислот</w:t>
            </w:r>
          </w:p>
        </w:tc>
        <w:tc>
          <w:tcPr>
            <w:tcW w:w="5460" w:type="dxa"/>
          </w:tcPr>
          <w:p w:rsidR="008F4F99" w:rsidRPr="008179F2" w:rsidRDefault="008F4F99" w:rsidP="001F29D3">
            <w:pPr>
              <w:widowControl w:val="0"/>
              <w:autoSpaceDE w:val="0"/>
              <w:autoSpaceDN w:val="0"/>
              <w:adjustRightInd w:val="0"/>
              <w:spacing w:line="276" w:lineRule="auto"/>
            </w:pPr>
            <w:r w:rsidRPr="008179F2">
              <w:t>таблетки, покрытые пленочной оболочкой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V06DE</w:t>
            </w:r>
          </w:p>
        </w:tc>
        <w:tc>
          <w:tcPr>
            <w:tcW w:w="4340" w:type="dxa"/>
          </w:tcPr>
          <w:p w:rsidR="008F4F99" w:rsidRPr="008179F2" w:rsidRDefault="008F4F99" w:rsidP="001F29D3">
            <w:pPr>
              <w:widowControl w:val="0"/>
              <w:autoSpaceDE w:val="0"/>
              <w:autoSpaceDN w:val="0"/>
              <w:adjustRightInd w:val="0"/>
              <w:spacing w:line="276" w:lineRule="auto"/>
            </w:pPr>
            <w:r w:rsidRPr="008179F2">
              <w:t>аминокислоты, углеводы, минеральные вещества, витамины в комбинации</w:t>
            </w:r>
          </w:p>
        </w:tc>
        <w:tc>
          <w:tcPr>
            <w:tcW w:w="3840" w:type="dxa"/>
          </w:tcPr>
          <w:p w:rsidR="008F4F99" w:rsidRPr="008179F2" w:rsidRDefault="008F4F99" w:rsidP="001F29D3">
            <w:pPr>
              <w:widowControl w:val="0"/>
              <w:autoSpaceDE w:val="0"/>
              <w:autoSpaceDN w:val="0"/>
              <w:adjustRightInd w:val="0"/>
              <w:spacing w:line="276" w:lineRule="auto"/>
            </w:pPr>
            <w:r w:rsidRPr="008179F2">
              <w:t>аминокислоты для парентерального питания + прочие препараты</w:t>
            </w: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lastRenderedPageBreak/>
              <w:t>V07</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нелечебные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V07A</w:t>
            </w:r>
          </w:p>
        </w:tc>
        <w:tc>
          <w:tcPr>
            <w:tcW w:w="4340" w:type="dxa"/>
          </w:tcPr>
          <w:p w:rsidR="008F4F99" w:rsidRPr="008179F2" w:rsidRDefault="008F4F99" w:rsidP="001F29D3">
            <w:pPr>
              <w:widowControl w:val="0"/>
              <w:autoSpaceDE w:val="0"/>
              <w:autoSpaceDN w:val="0"/>
              <w:adjustRightInd w:val="0"/>
              <w:spacing w:line="276" w:lineRule="auto"/>
            </w:pPr>
            <w:r w:rsidRPr="008179F2">
              <w:t>другие нелечебные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V07AB</w:t>
            </w:r>
          </w:p>
        </w:tc>
        <w:tc>
          <w:tcPr>
            <w:tcW w:w="4340" w:type="dxa"/>
          </w:tcPr>
          <w:p w:rsidR="008F4F99" w:rsidRPr="008179F2" w:rsidRDefault="008F4F99" w:rsidP="001F29D3">
            <w:pPr>
              <w:widowControl w:val="0"/>
              <w:autoSpaceDE w:val="0"/>
              <w:autoSpaceDN w:val="0"/>
              <w:adjustRightInd w:val="0"/>
              <w:spacing w:line="276" w:lineRule="auto"/>
            </w:pPr>
            <w:r w:rsidRPr="008179F2">
              <w:t>растворители и разбавители, включая ирригационные растворы</w:t>
            </w:r>
          </w:p>
        </w:tc>
        <w:tc>
          <w:tcPr>
            <w:tcW w:w="3840" w:type="dxa"/>
          </w:tcPr>
          <w:p w:rsidR="008F4F99" w:rsidRPr="008179F2" w:rsidRDefault="008F4F99" w:rsidP="001F29D3">
            <w:pPr>
              <w:widowControl w:val="0"/>
              <w:autoSpaceDE w:val="0"/>
              <w:autoSpaceDN w:val="0"/>
              <w:adjustRightInd w:val="0"/>
              <w:spacing w:line="276" w:lineRule="auto"/>
            </w:pPr>
            <w:r w:rsidRPr="008179F2">
              <w:t>вода для инъекций</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растворитель для приготовления лекарственных форм для инъекций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V08</w:t>
            </w:r>
          </w:p>
        </w:tc>
        <w:tc>
          <w:tcPr>
            <w:tcW w:w="4340" w:type="dxa"/>
          </w:tcPr>
          <w:p w:rsidR="008F4F99" w:rsidRPr="008179F2" w:rsidRDefault="008F4F99" w:rsidP="001F29D3">
            <w:pPr>
              <w:widowControl w:val="0"/>
              <w:autoSpaceDE w:val="0"/>
              <w:autoSpaceDN w:val="0"/>
              <w:adjustRightInd w:val="0"/>
              <w:spacing w:line="276" w:lineRule="auto"/>
            </w:pPr>
            <w:r w:rsidRPr="008179F2">
              <w:t>контрастные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V08A</w:t>
            </w:r>
          </w:p>
        </w:tc>
        <w:tc>
          <w:tcPr>
            <w:tcW w:w="4340" w:type="dxa"/>
          </w:tcPr>
          <w:p w:rsidR="008F4F99" w:rsidRPr="008179F2" w:rsidRDefault="008F4F99" w:rsidP="001F29D3">
            <w:pPr>
              <w:widowControl w:val="0"/>
              <w:autoSpaceDE w:val="0"/>
              <w:autoSpaceDN w:val="0"/>
              <w:adjustRightInd w:val="0"/>
              <w:spacing w:line="276" w:lineRule="auto"/>
            </w:pPr>
            <w:r w:rsidRPr="008179F2">
              <w:t>рентгеноконтрастные средства, содержащие йод</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V08AA</w:t>
            </w:r>
          </w:p>
        </w:tc>
        <w:tc>
          <w:tcPr>
            <w:tcW w:w="4340" w:type="dxa"/>
          </w:tcPr>
          <w:p w:rsidR="008F4F99" w:rsidRPr="008179F2" w:rsidRDefault="008F4F99" w:rsidP="001F29D3">
            <w:pPr>
              <w:widowControl w:val="0"/>
              <w:autoSpaceDE w:val="0"/>
              <w:autoSpaceDN w:val="0"/>
              <w:adjustRightInd w:val="0"/>
              <w:spacing w:line="276" w:lineRule="auto"/>
            </w:pPr>
            <w:r w:rsidRPr="008179F2">
              <w:t>водорастворимые нефротропные высокоосмолярные рентгеноконтрастные средства</w:t>
            </w:r>
          </w:p>
        </w:tc>
        <w:tc>
          <w:tcPr>
            <w:tcW w:w="3840" w:type="dxa"/>
          </w:tcPr>
          <w:p w:rsidR="008F4F99" w:rsidRPr="008179F2" w:rsidRDefault="008F4F99" w:rsidP="001F29D3">
            <w:pPr>
              <w:widowControl w:val="0"/>
              <w:autoSpaceDE w:val="0"/>
              <w:autoSpaceDN w:val="0"/>
              <w:adjustRightInd w:val="0"/>
              <w:spacing w:line="276" w:lineRule="auto"/>
            </w:pPr>
            <w:r w:rsidRPr="008179F2">
              <w:t>натрия амидотризоат</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V08AB</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водорастворимые нефротропные низкоосмолярные рентгеноконтрастные средства</w:t>
            </w:r>
          </w:p>
        </w:tc>
        <w:tc>
          <w:tcPr>
            <w:tcW w:w="3840" w:type="dxa"/>
          </w:tcPr>
          <w:p w:rsidR="008F4F99" w:rsidRPr="008179F2" w:rsidRDefault="008F4F99" w:rsidP="001F29D3">
            <w:pPr>
              <w:widowControl w:val="0"/>
              <w:autoSpaceDE w:val="0"/>
              <w:autoSpaceDN w:val="0"/>
              <w:adjustRightInd w:val="0"/>
              <w:spacing w:line="276" w:lineRule="auto"/>
            </w:pPr>
            <w:r w:rsidRPr="008179F2">
              <w:t>йоверсол</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и внутриартериального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йогексол</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йомепрол</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йопромид</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инъекций</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V08B</w:t>
            </w:r>
          </w:p>
        </w:tc>
        <w:tc>
          <w:tcPr>
            <w:tcW w:w="4340" w:type="dxa"/>
          </w:tcPr>
          <w:p w:rsidR="008F4F99" w:rsidRPr="008179F2" w:rsidRDefault="008F4F99" w:rsidP="001F29D3">
            <w:pPr>
              <w:widowControl w:val="0"/>
              <w:autoSpaceDE w:val="0"/>
              <w:autoSpaceDN w:val="0"/>
              <w:adjustRightInd w:val="0"/>
              <w:spacing w:line="276" w:lineRule="auto"/>
            </w:pPr>
            <w:r w:rsidRPr="008179F2">
              <w:t>рентгеноконтрастные средства, кроме йодсодержащих</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V08BA</w:t>
            </w:r>
          </w:p>
        </w:tc>
        <w:tc>
          <w:tcPr>
            <w:tcW w:w="4340" w:type="dxa"/>
          </w:tcPr>
          <w:p w:rsidR="008F4F99" w:rsidRPr="008179F2" w:rsidRDefault="008F4F99" w:rsidP="001F29D3">
            <w:pPr>
              <w:widowControl w:val="0"/>
              <w:autoSpaceDE w:val="0"/>
              <w:autoSpaceDN w:val="0"/>
              <w:adjustRightInd w:val="0"/>
              <w:spacing w:line="276" w:lineRule="auto"/>
            </w:pPr>
            <w:r w:rsidRPr="008179F2">
              <w:t>рентгеноконтрастные средства, содержащие бария сульфат</w:t>
            </w:r>
          </w:p>
        </w:tc>
        <w:tc>
          <w:tcPr>
            <w:tcW w:w="3840" w:type="dxa"/>
          </w:tcPr>
          <w:p w:rsidR="008F4F99" w:rsidRPr="008179F2" w:rsidRDefault="008F4F99" w:rsidP="001F29D3">
            <w:pPr>
              <w:widowControl w:val="0"/>
              <w:autoSpaceDE w:val="0"/>
              <w:autoSpaceDN w:val="0"/>
              <w:adjustRightInd w:val="0"/>
              <w:spacing w:line="276" w:lineRule="auto"/>
            </w:pPr>
            <w:r w:rsidRPr="008179F2">
              <w:t>бария сульфат</w:t>
            </w:r>
          </w:p>
        </w:tc>
        <w:tc>
          <w:tcPr>
            <w:tcW w:w="5460" w:type="dxa"/>
          </w:tcPr>
          <w:p w:rsidR="008F4F99" w:rsidRPr="008179F2" w:rsidRDefault="008F4F99" w:rsidP="001F29D3">
            <w:pPr>
              <w:widowControl w:val="0"/>
              <w:autoSpaceDE w:val="0"/>
              <w:autoSpaceDN w:val="0"/>
              <w:adjustRightInd w:val="0"/>
              <w:spacing w:line="276" w:lineRule="auto"/>
            </w:pPr>
            <w:r w:rsidRPr="008179F2">
              <w:t>порошок для приготовления суспензии для приема внутрь</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V08C</w:t>
            </w:r>
          </w:p>
        </w:tc>
        <w:tc>
          <w:tcPr>
            <w:tcW w:w="4340" w:type="dxa"/>
          </w:tcPr>
          <w:p w:rsidR="008F4F99" w:rsidRPr="008179F2" w:rsidRDefault="008F4F99" w:rsidP="001F29D3">
            <w:pPr>
              <w:widowControl w:val="0"/>
              <w:autoSpaceDE w:val="0"/>
              <w:autoSpaceDN w:val="0"/>
              <w:adjustRightInd w:val="0"/>
              <w:spacing w:line="276" w:lineRule="auto"/>
            </w:pPr>
            <w:r w:rsidRPr="008179F2">
              <w:t>контрастные средства для магнитно-резонансной томографии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V08CA</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парамагнитные контрастные средства</w:t>
            </w:r>
          </w:p>
        </w:tc>
        <w:tc>
          <w:tcPr>
            <w:tcW w:w="3840" w:type="dxa"/>
          </w:tcPr>
          <w:p w:rsidR="008F4F99" w:rsidRPr="008179F2" w:rsidRDefault="008F4F99" w:rsidP="001F29D3">
            <w:pPr>
              <w:widowControl w:val="0"/>
              <w:autoSpaceDE w:val="0"/>
              <w:autoSpaceDN w:val="0"/>
              <w:adjustRightInd w:val="0"/>
              <w:spacing w:line="276" w:lineRule="auto"/>
            </w:pPr>
            <w:r w:rsidRPr="008179F2">
              <w:t>гадобеновая кислота</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гадобутрол</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гадоверсетамид</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гадодиамид</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гадоксетовая кислота</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rPr>
          <w:trHeight w:val="345"/>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гадопентетовая кислота</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rPr>
          <w:trHeight w:val="150"/>
        </w:trPr>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rPr>
                <w:sz w:val="20"/>
                <w:szCs w:val="20"/>
                <w:shd w:val="clear" w:color="auto" w:fill="FFFFFF"/>
              </w:rPr>
              <w:t>гадотеровая кислота</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гадотеридол</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c>
          <w:tcPr>
            <w:tcW w:w="1540" w:type="dxa"/>
            <w:vMerge w:val="restart"/>
          </w:tcPr>
          <w:p w:rsidR="008F4F99" w:rsidRPr="008179F2" w:rsidRDefault="008F4F99" w:rsidP="001F29D3">
            <w:pPr>
              <w:widowControl w:val="0"/>
              <w:autoSpaceDE w:val="0"/>
              <w:autoSpaceDN w:val="0"/>
              <w:adjustRightInd w:val="0"/>
              <w:spacing w:line="276" w:lineRule="auto"/>
              <w:jc w:val="center"/>
            </w:pPr>
            <w:r w:rsidRPr="008179F2">
              <w:t>V09</w:t>
            </w:r>
          </w:p>
        </w:tc>
        <w:tc>
          <w:tcPr>
            <w:tcW w:w="4340" w:type="dxa"/>
            <w:vMerge w:val="restart"/>
          </w:tcPr>
          <w:p w:rsidR="008F4F99" w:rsidRPr="008179F2" w:rsidRDefault="008F4F99" w:rsidP="001F29D3">
            <w:pPr>
              <w:widowControl w:val="0"/>
              <w:autoSpaceDE w:val="0"/>
              <w:autoSpaceDN w:val="0"/>
              <w:adjustRightInd w:val="0"/>
              <w:spacing w:line="276" w:lineRule="auto"/>
            </w:pPr>
            <w:r w:rsidRPr="008179F2">
              <w:t>диагностические радиофармацевтические средства</w:t>
            </w:r>
          </w:p>
        </w:tc>
        <w:tc>
          <w:tcPr>
            <w:tcW w:w="3840" w:type="dxa"/>
          </w:tcPr>
          <w:p w:rsidR="008F4F99" w:rsidRPr="008179F2" w:rsidRDefault="008F4F99" w:rsidP="001F29D3">
            <w:pPr>
              <w:widowControl w:val="0"/>
              <w:autoSpaceDE w:val="0"/>
              <w:autoSpaceDN w:val="0"/>
              <w:adjustRightInd w:val="0"/>
              <w:spacing w:line="276" w:lineRule="auto"/>
            </w:pPr>
            <w:r w:rsidRPr="008179F2">
              <w:t>меброфенин</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пентатех 99mTc</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пирфотех 99mTc</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технеция (99mTc) оксабифор</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tc>
      </w:tr>
      <w:tr w:rsidR="008179F2" w:rsidRPr="008179F2" w:rsidTr="001F29D3">
        <w:tc>
          <w:tcPr>
            <w:tcW w:w="1540" w:type="dxa"/>
            <w:vMerge/>
            <w:vAlign w:val="center"/>
          </w:tcPr>
          <w:p w:rsidR="008F4F99" w:rsidRPr="008179F2" w:rsidRDefault="008F4F99" w:rsidP="001F29D3">
            <w:pPr>
              <w:spacing w:line="276" w:lineRule="auto"/>
            </w:pPr>
          </w:p>
        </w:tc>
        <w:tc>
          <w:tcPr>
            <w:tcW w:w="4340" w:type="dxa"/>
            <w:vMerge/>
            <w:vAlign w:val="center"/>
          </w:tcPr>
          <w:p w:rsidR="008F4F99" w:rsidRPr="008179F2" w:rsidRDefault="008F4F99" w:rsidP="001F29D3">
            <w:pPr>
              <w:spacing w:line="276" w:lineRule="auto"/>
            </w:pPr>
          </w:p>
        </w:tc>
        <w:tc>
          <w:tcPr>
            <w:tcW w:w="3840" w:type="dxa"/>
          </w:tcPr>
          <w:p w:rsidR="008F4F99" w:rsidRPr="008179F2" w:rsidRDefault="008F4F99" w:rsidP="001F29D3">
            <w:pPr>
              <w:widowControl w:val="0"/>
              <w:autoSpaceDE w:val="0"/>
              <w:autoSpaceDN w:val="0"/>
              <w:adjustRightInd w:val="0"/>
              <w:spacing w:line="276" w:lineRule="auto"/>
            </w:pPr>
            <w:r w:rsidRPr="008179F2">
              <w:t>технеция (99mTc) фитат</w:t>
            </w:r>
          </w:p>
        </w:tc>
        <w:tc>
          <w:tcPr>
            <w:tcW w:w="5460" w:type="dxa"/>
          </w:tcPr>
          <w:p w:rsidR="008F4F99" w:rsidRPr="008179F2" w:rsidRDefault="008F4F99" w:rsidP="001F29D3">
            <w:pPr>
              <w:widowControl w:val="0"/>
              <w:autoSpaceDE w:val="0"/>
              <w:autoSpaceDN w:val="0"/>
              <w:adjustRightInd w:val="0"/>
              <w:spacing w:line="276" w:lineRule="auto"/>
            </w:pPr>
            <w:r w:rsidRPr="008179F2">
              <w:t>лиофилизат для приготовления раствора для внутривенного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V10</w:t>
            </w:r>
          </w:p>
        </w:tc>
        <w:tc>
          <w:tcPr>
            <w:tcW w:w="4340" w:type="dxa"/>
          </w:tcPr>
          <w:p w:rsidR="008F4F99" w:rsidRPr="008179F2" w:rsidRDefault="008F4F99" w:rsidP="001F29D3">
            <w:pPr>
              <w:widowControl w:val="0"/>
              <w:autoSpaceDE w:val="0"/>
              <w:autoSpaceDN w:val="0"/>
              <w:adjustRightInd w:val="0"/>
              <w:spacing w:line="276" w:lineRule="auto"/>
            </w:pPr>
            <w:r w:rsidRPr="008179F2">
              <w:t>терапевтические радиофармацевтические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V10B</w:t>
            </w:r>
          </w:p>
        </w:tc>
        <w:tc>
          <w:tcPr>
            <w:tcW w:w="4340" w:type="dxa"/>
          </w:tcPr>
          <w:p w:rsidR="008F4F99" w:rsidRPr="008179F2" w:rsidRDefault="008F4F99" w:rsidP="001F29D3">
            <w:pPr>
              <w:widowControl w:val="0"/>
              <w:autoSpaceDE w:val="0"/>
              <w:autoSpaceDN w:val="0"/>
              <w:adjustRightInd w:val="0"/>
              <w:spacing w:line="276" w:lineRule="auto"/>
            </w:pPr>
            <w:r w:rsidRPr="008179F2">
              <w:t>радиофармацевтические средства для уменьшения боли при новообразованиях костной ткани</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V10BX</w:t>
            </w:r>
          </w:p>
        </w:tc>
        <w:tc>
          <w:tcPr>
            <w:tcW w:w="4340" w:type="dxa"/>
          </w:tcPr>
          <w:p w:rsidR="008F4F99" w:rsidRPr="008179F2" w:rsidRDefault="008F4F99" w:rsidP="001F29D3">
            <w:pPr>
              <w:widowControl w:val="0"/>
              <w:autoSpaceDE w:val="0"/>
              <w:autoSpaceDN w:val="0"/>
              <w:adjustRightInd w:val="0"/>
              <w:spacing w:line="276" w:lineRule="auto"/>
            </w:pPr>
            <w:r w:rsidRPr="008179F2">
              <w:t>разные радиофармацевтические средства для уменьшения боли</w:t>
            </w:r>
          </w:p>
        </w:tc>
        <w:tc>
          <w:tcPr>
            <w:tcW w:w="3840" w:type="dxa"/>
          </w:tcPr>
          <w:p w:rsidR="008F4F99" w:rsidRPr="008179F2" w:rsidRDefault="008F4F99" w:rsidP="001F29D3">
            <w:pPr>
              <w:widowControl w:val="0"/>
              <w:autoSpaceDE w:val="0"/>
              <w:autoSpaceDN w:val="0"/>
              <w:adjustRightInd w:val="0"/>
              <w:spacing w:line="276" w:lineRule="auto"/>
            </w:pPr>
            <w:r w:rsidRPr="008179F2">
              <w:t>стронция хлорид 89Sr</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V10X</w:t>
            </w:r>
          </w:p>
        </w:tc>
        <w:tc>
          <w:tcPr>
            <w:tcW w:w="4340" w:type="dxa"/>
          </w:tcPr>
          <w:p w:rsidR="008F4F99" w:rsidRPr="008179F2" w:rsidRDefault="008F4F99" w:rsidP="001F29D3">
            <w:pPr>
              <w:widowControl w:val="0"/>
              <w:autoSpaceDE w:val="0"/>
              <w:autoSpaceDN w:val="0"/>
              <w:adjustRightInd w:val="0"/>
              <w:spacing w:line="276" w:lineRule="auto"/>
            </w:pPr>
            <w:r w:rsidRPr="008179F2">
              <w:t>другие терапевтические радиофармацевтические средства</w:t>
            </w:r>
          </w:p>
        </w:tc>
        <w:tc>
          <w:tcPr>
            <w:tcW w:w="3840" w:type="dxa"/>
          </w:tcPr>
          <w:p w:rsidR="008F4F99" w:rsidRPr="008179F2" w:rsidRDefault="008F4F99" w:rsidP="001F29D3">
            <w:pPr>
              <w:widowControl w:val="0"/>
              <w:autoSpaceDE w:val="0"/>
              <w:autoSpaceDN w:val="0"/>
              <w:adjustRightInd w:val="0"/>
              <w:spacing w:line="276" w:lineRule="auto"/>
              <w:jc w:val="both"/>
            </w:pPr>
          </w:p>
        </w:tc>
        <w:tc>
          <w:tcPr>
            <w:tcW w:w="5460" w:type="dxa"/>
          </w:tcPr>
          <w:p w:rsidR="008F4F99" w:rsidRPr="008179F2" w:rsidRDefault="008F4F99" w:rsidP="001F29D3">
            <w:pPr>
              <w:widowControl w:val="0"/>
              <w:autoSpaceDE w:val="0"/>
              <w:autoSpaceDN w:val="0"/>
              <w:adjustRightInd w:val="0"/>
              <w:spacing w:line="276" w:lineRule="auto"/>
              <w:jc w:val="both"/>
            </w:pPr>
          </w:p>
        </w:tc>
      </w:tr>
      <w:tr w:rsidR="008179F2" w:rsidRPr="008179F2" w:rsidTr="001F29D3">
        <w:tc>
          <w:tcPr>
            <w:tcW w:w="1540" w:type="dxa"/>
          </w:tcPr>
          <w:p w:rsidR="008F4F99" w:rsidRPr="008179F2" w:rsidRDefault="008F4F99" w:rsidP="001F29D3">
            <w:pPr>
              <w:widowControl w:val="0"/>
              <w:autoSpaceDE w:val="0"/>
              <w:autoSpaceDN w:val="0"/>
              <w:adjustRightInd w:val="0"/>
              <w:spacing w:line="276" w:lineRule="auto"/>
              <w:jc w:val="center"/>
            </w:pPr>
            <w:r w:rsidRPr="008179F2">
              <w:t>V10XX</w:t>
            </w:r>
          </w:p>
        </w:tc>
        <w:tc>
          <w:tcPr>
            <w:tcW w:w="4340" w:type="dxa"/>
          </w:tcPr>
          <w:p w:rsidR="008F4F99" w:rsidRPr="008179F2" w:rsidRDefault="008F4F99" w:rsidP="001F29D3">
            <w:pPr>
              <w:widowControl w:val="0"/>
              <w:autoSpaceDE w:val="0"/>
              <w:autoSpaceDN w:val="0"/>
              <w:adjustRightInd w:val="0"/>
              <w:spacing w:line="276" w:lineRule="auto"/>
            </w:pPr>
            <w:r w:rsidRPr="008179F2">
              <w:t>разные терапевтические радиофармацевтические средства</w:t>
            </w:r>
          </w:p>
        </w:tc>
        <w:tc>
          <w:tcPr>
            <w:tcW w:w="3840" w:type="dxa"/>
          </w:tcPr>
          <w:p w:rsidR="008F4F99" w:rsidRPr="008179F2" w:rsidRDefault="008F4F99" w:rsidP="001F29D3">
            <w:pPr>
              <w:widowControl w:val="0"/>
              <w:autoSpaceDE w:val="0"/>
              <w:autoSpaceDN w:val="0"/>
              <w:adjustRightInd w:val="0"/>
              <w:spacing w:line="276" w:lineRule="auto"/>
            </w:pPr>
            <w:r w:rsidRPr="008179F2">
              <w:t>радия хлорид [223 Ra]</w:t>
            </w:r>
          </w:p>
        </w:tc>
        <w:tc>
          <w:tcPr>
            <w:tcW w:w="5460" w:type="dxa"/>
          </w:tcPr>
          <w:p w:rsidR="008F4F99" w:rsidRPr="008179F2" w:rsidRDefault="008F4F99" w:rsidP="001F29D3">
            <w:pPr>
              <w:widowControl w:val="0"/>
              <w:autoSpaceDE w:val="0"/>
              <w:autoSpaceDN w:val="0"/>
              <w:adjustRightInd w:val="0"/>
              <w:spacing w:line="276" w:lineRule="auto"/>
            </w:pPr>
            <w:r w:rsidRPr="008179F2">
              <w:t>раствор для внутривенного введения</w:t>
            </w:r>
          </w:p>
        </w:tc>
      </w:tr>
    </w:tbl>
    <w:p w:rsidR="008F4F99" w:rsidRPr="008179F2" w:rsidRDefault="008F4F99" w:rsidP="008F4F99">
      <w:pPr>
        <w:widowControl w:val="0"/>
        <w:autoSpaceDE w:val="0"/>
        <w:autoSpaceDN w:val="0"/>
        <w:adjustRightInd w:val="0"/>
        <w:jc w:val="both"/>
      </w:pPr>
    </w:p>
    <w:p w:rsidR="008F4F99" w:rsidRPr="008179F2" w:rsidRDefault="008F4F99" w:rsidP="008F4F99">
      <w:pPr>
        <w:widowControl w:val="0"/>
        <w:tabs>
          <w:tab w:val="left" w:pos="567"/>
        </w:tabs>
        <w:autoSpaceDE w:val="0"/>
        <w:autoSpaceDN w:val="0"/>
        <w:ind w:right="1002" w:firstLine="720"/>
        <w:jc w:val="right"/>
        <w:rPr>
          <w:sz w:val="20"/>
        </w:rPr>
      </w:pPr>
      <w:r w:rsidRPr="008179F2">
        <w:rPr>
          <w:sz w:val="20"/>
        </w:rPr>
        <w:tab/>
      </w:r>
      <w:r w:rsidRPr="008179F2">
        <w:rPr>
          <w:sz w:val="20"/>
        </w:rPr>
        <w:tab/>
      </w:r>
      <w:r w:rsidRPr="008179F2">
        <w:rPr>
          <w:sz w:val="20"/>
        </w:rPr>
        <w:tab/>
      </w:r>
      <w:r w:rsidRPr="008179F2">
        <w:rPr>
          <w:sz w:val="20"/>
        </w:rPr>
        <w:tab/>
      </w:r>
      <w:r w:rsidRPr="008179F2">
        <w:rPr>
          <w:sz w:val="20"/>
        </w:rPr>
        <w:tab/>
      </w:r>
      <w:r w:rsidRPr="008179F2">
        <w:rPr>
          <w:sz w:val="20"/>
        </w:rPr>
        <w:tab/>
      </w:r>
      <w:r w:rsidRPr="008179F2">
        <w:rPr>
          <w:sz w:val="20"/>
        </w:rPr>
        <w:tab/>
      </w:r>
      <w:r w:rsidRPr="008179F2">
        <w:rPr>
          <w:sz w:val="20"/>
        </w:rPr>
        <w:tab/>
      </w:r>
      <w:r w:rsidRPr="008179F2">
        <w:rPr>
          <w:sz w:val="20"/>
        </w:rPr>
        <w:tab/>
      </w:r>
      <w:r w:rsidRPr="008179F2">
        <w:rPr>
          <w:sz w:val="20"/>
        </w:rPr>
        <w:tab/>
      </w:r>
      <w:r w:rsidRPr="008179F2">
        <w:rPr>
          <w:sz w:val="20"/>
        </w:rPr>
        <w:tab/>
      </w:r>
      <w:r w:rsidRPr="008179F2">
        <w:rPr>
          <w:sz w:val="20"/>
        </w:rPr>
        <w:tab/>
      </w:r>
      <w:r w:rsidRPr="008179F2">
        <w:rPr>
          <w:sz w:val="20"/>
        </w:rPr>
        <w:tab/>
      </w:r>
      <w:r w:rsidRPr="008179F2">
        <w:rPr>
          <w:sz w:val="20"/>
        </w:rPr>
        <w:tab/>
      </w:r>
      <w:r w:rsidRPr="008179F2">
        <w:rPr>
          <w:sz w:val="20"/>
        </w:rPr>
        <w:tab/>
      </w:r>
      <w:r w:rsidRPr="008179F2">
        <w:rPr>
          <w:sz w:val="20"/>
        </w:rPr>
        <w:tab/>
      </w:r>
      <w:r w:rsidRPr="008179F2">
        <w:rPr>
          <w:sz w:val="20"/>
        </w:rPr>
        <w:tab/>
      </w:r>
      <w:r w:rsidRPr="008179F2">
        <w:rPr>
          <w:sz w:val="20"/>
        </w:rPr>
        <w:tab/>
      </w:r>
    </w:p>
    <w:p w:rsidR="008F4F99" w:rsidRPr="008179F2" w:rsidRDefault="008F4F99" w:rsidP="008F4F99">
      <w:pPr>
        <w:widowControl w:val="0"/>
        <w:tabs>
          <w:tab w:val="left" w:pos="567"/>
        </w:tabs>
        <w:autoSpaceDE w:val="0"/>
        <w:autoSpaceDN w:val="0"/>
        <w:ind w:right="1002" w:firstLine="720"/>
        <w:jc w:val="right"/>
        <w:rPr>
          <w:sz w:val="20"/>
        </w:rPr>
      </w:pPr>
    </w:p>
    <w:p w:rsidR="008F4F99" w:rsidRPr="008179F2" w:rsidRDefault="008F4F99" w:rsidP="008F4F99">
      <w:pPr>
        <w:widowControl w:val="0"/>
        <w:tabs>
          <w:tab w:val="left" w:pos="567"/>
        </w:tabs>
        <w:autoSpaceDE w:val="0"/>
        <w:autoSpaceDN w:val="0"/>
        <w:ind w:right="1002" w:firstLine="720"/>
        <w:jc w:val="right"/>
        <w:rPr>
          <w:sz w:val="20"/>
        </w:rPr>
      </w:pPr>
    </w:p>
    <w:p w:rsidR="008F4F99" w:rsidRPr="008179F2" w:rsidRDefault="008F4F99" w:rsidP="008F4F99"/>
    <w:p w:rsidR="00893351" w:rsidRPr="008179F2" w:rsidRDefault="00893351" w:rsidP="002411B5">
      <w:pPr>
        <w:widowControl w:val="0"/>
        <w:autoSpaceDE w:val="0"/>
        <w:autoSpaceDN w:val="0"/>
        <w:spacing w:before="89"/>
        <w:ind w:right="418"/>
        <w:jc w:val="right"/>
        <w:rPr>
          <w:b/>
          <w:sz w:val="18"/>
          <w:szCs w:val="18"/>
        </w:rPr>
      </w:pPr>
    </w:p>
    <w:p w:rsidR="00893351" w:rsidRPr="008179F2" w:rsidRDefault="00893351" w:rsidP="002411B5">
      <w:pPr>
        <w:widowControl w:val="0"/>
        <w:autoSpaceDE w:val="0"/>
        <w:autoSpaceDN w:val="0"/>
        <w:spacing w:before="89"/>
        <w:ind w:right="418"/>
        <w:jc w:val="right"/>
        <w:rPr>
          <w:b/>
          <w:sz w:val="18"/>
          <w:szCs w:val="18"/>
        </w:rPr>
      </w:pPr>
    </w:p>
    <w:p w:rsidR="00893351" w:rsidRPr="008179F2" w:rsidRDefault="00893351" w:rsidP="002411B5">
      <w:pPr>
        <w:widowControl w:val="0"/>
        <w:autoSpaceDE w:val="0"/>
        <w:autoSpaceDN w:val="0"/>
        <w:spacing w:before="89"/>
        <w:ind w:right="418"/>
        <w:jc w:val="right"/>
        <w:rPr>
          <w:b/>
          <w:sz w:val="18"/>
          <w:szCs w:val="18"/>
        </w:rPr>
      </w:pPr>
    </w:p>
    <w:p w:rsidR="00893351" w:rsidRPr="008179F2" w:rsidRDefault="00893351" w:rsidP="002411B5">
      <w:pPr>
        <w:widowControl w:val="0"/>
        <w:autoSpaceDE w:val="0"/>
        <w:autoSpaceDN w:val="0"/>
        <w:spacing w:before="89"/>
        <w:ind w:right="418"/>
        <w:jc w:val="right"/>
        <w:rPr>
          <w:b/>
          <w:sz w:val="18"/>
          <w:szCs w:val="18"/>
        </w:rPr>
      </w:pPr>
    </w:p>
    <w:p w:rsidR="00893351" w:rsidRPr="008179F2" w:rsidRDefault="00893351" w:rsidP="002411B5">
      <w:pPr>
        <w:widowControl w:val="0"/>
        <w:autoSpaceDE w:val="0"/>
        <w:autoSpaceDN w:val="0"/>
        <w:spacing w:before="89"/>
        <w:ind w:right="418"/>
        <w:jc w:val="right"/>
        <w:rPr>
          <w:b/>
          <w:sz w:val="18"/>
          <w:szCs w:val="18"/>
        </w:rPr>
      </w:pPr>
    </w:p>
    <w:p w:rsidR="00893351" w:rsidRPr="008179F2" w:rsidRDefault="00893351" w:rsidP="002411B5">
      <w:pPr>
        <w:widowControl w:val="0"/>
        <w:autoSpaceDE w:val="0"/>
        <w:autoSpaceDN w:val="0"/>
        <w:spacing w:before="89"/>
        <w:ind w:right="418"/>
        <w:jc w:val="right"/>
        <w:rPr>
          <w:b/>
          <w:sz w:val="18"/>
          <w:szCs w:val="18"/>
        </w:rPr>
      </w:pPr>
    </w:p>
    <w:p w:rsidR="00893351" w:rsidRPr="008179F2" w:rsidRDefault="00893351" w:rsidP="002411B5">
      <w:pPr>
        <w:widowControl w:val="0"/>
        <w:autoSpaceDE w:val="0"/>
        <w:autoSpaceDN w:val="0"/>
        <w:spacing w:before="89"/>
        <w:ind w:right="418"/>
        <w:jc w:val="right"/>
        <w:rPr>
          <w:b/>
          <w:sz w:val="18"/>
          <w:szCs w:val="18"/>
        </w:rPr>
      </w:pPr>
    </w:p>
    <w:p w:rsidR="00893351" w:rsidRPr="008179F2" w:rsidRDefault="00893351" w:rsidP="002411B5">
      <w:pPr>
        <w:widowControl w:val="0"/>
        <w:autoSpaceDE w:val="0"/>
        <w:autoSpaceDN w:val="0"/>
        <w:spacing w:before="89"/>
        <w:ind w:right="418"/>
        <w:jc w:val="right"/>
        <w:rPr>
          <w:b/>
          <w:sz w:val="18"/>
          <w:szCs w:val="18"/>
        </w:rPr>
      </w:pPr>
    </w:p>
    <w:p w:rsidR="00893351" w:rsidRPr="008179F2" w:rsidRDefault="00893351" w:rsidP="002411B5">
      <w:pPr>
        <w:widowControl w:val="0"/>
        <w:autoSpaceDE w:val="0"/>
        <w:autoSpaceDN w:val="0"/>
        <w:spacing w:before="89"/>
        <w:ind w:right="418"/>
        <w:jc w:val="right"/>
        <w:rPr>
          <w:b/>
          <w:sz w:val="18"/>
          <w:szCs w:val="18"/>
        </w:rPr>
      </w:pPr>
    </w:p>
    <w:p w:rsidR="00893351" w:rsidRPr="008179F2" w:rsidRDefault="00893351" w:rsidP="002411B5">
      <w:pPr>
        <w:widowControl w:val="0"/>
        <w:autoSpaceDE w:val="0"/>
        <w:autoSpaceDN w:val="0"/>
        <w:spacing w:before="89"/>
        <w:ind w:right="418"/>
        <w:jc w:val="right"/>
        <w:rPr>
          <w:b/>
          <w:sz w:val="18"/>
          <w:szCs w:val="18"/>
        </w:rPr>
      </w:pPr>
    </w:p>
    <w:p w:rsidR="00893351" w:rsidRPr="008179F2" w:rsidRDefault="00893351" w:rsidP="002411B5">
      <w:pPr>
        <w:widowControl w:val="0"/>
        <w:autoSpaceDE w:val="0"/>
        <w:autoSpaceDN w:val="0"/>
        <w:spacing w:before="89"/>
        <w:ind w:right="418"/>
        <w:jc w:val="right"/>
        <w:rPr>
          <w:b/>
          <w:sz w:val="18"/>
          <w:szCs w:val="18"/>
        </w:rPr>
      </w:pPr>
    </w:p>
    <w:p w:rsidR="00893351" w:rsidRPr="008179F2" w:rsidRDefault="00893351" w:rsidP="002411B5">
      <w:pPr>
        <w:widowControl w:val="0"/>
        <w:autoSpaceDE w:val="0"/>
        <w:autoSpaceDN w:val="0"/>
        <w:spacing w:before="89"/>
        <w:ind w:right="418"/>
        <w:jc w:val="right"/>
        <w:rPr>
          <w:b/>
          <w:sz w:val="18"/>
          <w:szCs w:val="18"/>
        </w:rPr>
      </w:pPr>
    </w:p>
    <w:p w:rsidR="00893351" w:rsidRPr="008179F2" w:rsidRDefault="00893351" w:rsidP="002411B5">
      <w:pPr>
        <w:widowControl w:val="0"/>
        <w:autoSpaceDE w:val="0"/>
        <w:autoSpaceDN w:val="0"/>
        <w:spacing w:before="89"/>
        <w:ind w:right="418"/>
        <w:jc w:val="right"/>
        <w:rPr>
          <w:b/>
          <w:sz w:val="18"/>
          <w:szCs w:val="18"/>
        </w:rPr>
      </w:pPr>
    </w:p>
    <w:p w:rsidR="00893351" w:rsidRPr="008179F2" w:rsidRDefault="00893351" w:rsidP="002411B5">
      <w:pPr>
        <w:widowControl w:val="0"/>
        <w:autoSpaceDE w:val="0"/>
        <w:autoSpaceDN w:val="0"/>
        <w:spacing w:before="89"/>
        <w:ind w:right="418"/>
        <w:jc w:val="right"/>
        <w:rPr>
          <w:b/>
          <w:sz w:val="18"/>
          <w:szCs w:val="18"/>
        </w:rPr>
      </w:pPr>
    </w:p>
    <w:p w:rsidR="00893351" w:rsidRPr="008179F2" w:rsidRDefault="00893351" w:rsidP="002411B5">
      <w:pPr>
        <w:widowControl w:val="0"/>
        <w:autoSpaceDE w:val="0"/>
        <w:autoSpaceDN w:val="0"/>
        <w:spacing w:before="89"/>
        <w:ind w:right="418"/>
        <w:jc w:val="right"/>
        <w:rPr>
          <w:b/>
          <w:sz w:val="18"/>
          <w:szCs w:val="18"/>
        </w:rPr>
      </w:pPr>
    </w:p>
    <w:p w:rsidR="00893351" w:rsidRPr="008179F2" w:rsidRDefault="00893351" w:rsidP="002411B5">
      <w:pPr>
        <w:widowControl w:val="0"/>
        <w:autoSpaceDE w:val="0"/>
        <w:autoSpaceDN w:val="0"/>
        <w:spacing w:before="89"/>
        <w:ind w:right="418"/>
        <w:jc w:val="right"/>
        <w:rPr>
          <w:b/>
          <w:sz w:val="18"/>
          <w:szCs w:val="18"/>
        </w:rPr>
      </w:pPr>
    </w:p>
    <w:p w:rsidR="00893351" w:rsidRPr="008179F2" w:rsidRDefault="00893351" w:rsidP="002411B5">
      <w:pPr>
        <w:widowControl w:val="0"/>
        <w:autoSpaceDE w:val="0"/>
        <w:autoSpaceDN w:val="0"/>
        <w:spacing w:before="89"/>
        <w:ind w:right="418"/>
        <w:jc w:val="right"/>
        <w:rPr>
          <w:b/>
          <w:sz w:val="18"/>
          <w:szCs w:val="18"/>
        </w:rPr>
      </w:pPr>
    </w:p>
    <w:p w:rsidR="00893351" w:rsidRPr="008179F2" w:rsidRDefault="00893351" w:rsidP="002411B5">
      <w:pPr>
        <w:widowControl w:val="0"/>
        <w:autoSpaceDE w:val="0"/>
        <w:autoSpaceDN w:val="0"/>
        <w:spacing w:before="89"/>
        <w:ind w:right="418"/>
        <w:jc w:val="right"/>
        <w:rPr>
          <w:b/>
          <w:sz w:val="18"/>
          <w:szCs w:val="18"/>
        </w:rPr>
      </w:pPr>
    </w:p>
    <w:p w:rsidR="004C10FB" w:rsidRPr="008179F2" w:rsidRDefault="004C10FB" w:rsidP="002411B5">
      <w:pPr>
        <w:widowControl w:val="0"/>
        <w:autoSpaceDE w:val="0"/>
        <w:autoSpaceDN w:val="0"/>
        <w:spacing w:before="89"/>
        <w:ind w:right="418"/>
        <w:jc w:val="right"/>
        <w:rPr>
          <w:b/>
          <w:sz w:val="18"/>
          <w:szCs w:val="18"/>
        </w:rPr>
        <w:sectPr w:rsidR="004C10FB" w:rsidRPr="008179F2" w:rsidSect="00517EE6">
          <w:pgSz w:w="16838" w:h="11906" w:orient="landscape"/>
          <w:pgMar w:top="851" w:right="992" w:bottom="1276" w:left="425" w:header="709" w:footer="709" w:gutter="0"/>
          <w:cols w:space="708"/>
          <w:docGrid w:linePitch="360"/>
        </w:sectPr>
      </w:pPr>
    </w:p>
    <w:p w:rsidR="00DB06E9" w:rsidRPr="008179F2" w:rsidRDefault="00DB06E9" w:rsidP="002411B5">
      <w:pPr>
        <w:widowControl w:val="0"/>
        <w:autoSpaceDE w:val="0"/>
        <w:autoSpaceDN w:val="0"/>
        <w:spacing w:before="89"/>
        <w:ind w:right="418"/>
        <w:jc w:val="right"/>
        <w:rPr>
          <w:b/>
          <w:sz w:val="18"/>
          <w:szCs w:val="18"/>
        </w:rPr>
      </w:pPr>
      <w:r w:rsidRPr="008179F2">
        <w:rPr>
          <w:b/>
          <w:sz w:val="18"/>
          <w:szCs w:val="18"/>
        </w:rPr>
        <w:lastRenderedPageBreak/>
        <w:t>Приложение</w:t>
      </w:r>
      <w:r w:rsidRPr="008179F2">
        <w:rPr>
          <w:b/>
          <w:spacing w:val="-3"/>
          <w:sz w:val="18"/>
          <w:szCs w:val="18"/>
        </w:rPr>
        <w:t xml:space="preserve"> </w:t>
      </w:r>
      <w:r w:rsidRPr="008179F2">
        <w:rPr>
          <w:b/>
          <w:sz w:val="18"/>
          <w:szCs w:val="18"/>
        </w:rPr>
        <w:t>8</w:t>
      </w:r>
    </w:p>
    <w:p w:rsidR="00DB06E9" w:rsidRPr="008179F2" w:rsidRDefault="00DB06E9" w:rsidP="002411B5">
      <w:pPr>
        <w:widowControl w:val="0"/>
        <w:autoSpaceDE w:val="0"/>
        <w:autoSpaceDN w:val="0"/>
        <w:spacing w:before="38"/>
        <w:ind w:right="247"/>
        <w:jc w:val="right"/>
        <w:rPr>
          <w:sz w:val="18"/>
          <w:szCs w:val="18"/>
        </w:rPr>
      </w:pPr>
      <w:r w:rsidRPr="008179F2">
        <w:rPr>
          <w:sz w:val="18"/>
          <w:szCs w:val="18"/>
        </w:rPr>
        <w:t>к Территориальной программе</w:t>
      </w:r>
    </w:p>
    <w:p w:rsidR="00DB06E9" w:rsidRPr="008179F2" w:rsidRDefault="00DB06E9" w:rsidP="002411B5">
      <w:pPr>
        <w:widowControl w:val="0"/>
        <w:autoSpaceDE w:val="0"/>
        <w:autoSpaceDN w:val="0"/>
        <w:spacing w:before="38"/>
        <w:ind w:right="247"/>
        <w:jc w:val="right"/>
        <w:rPr>
          <w:sz w:val="18"/>
          <w:szCs w:val="18"/>
        </w:rPr>
      </w:pPr>
      <w:r w:rsidRPr="008179F2">
        <w:rPr>
          <w:sz w:val="18"/>
          <w:szCs w:val="18"/>
        </w:rPr>
        <w:t xml:space="preserve"> государственных</w:t>
      </w:r>
      <w:r w:rsidRPr="008179F2">
        <w:rPr>
          <w:spacing w:val="1"/>
          <w:sz w:val="18"/>
          <w:szCs w:val="18"/>
        </w:rPr>
        <w:t xml:space="preserve"> </w:t>
      </w:r>
      <w:r w:rsidRPr="008179F2">
        <w:rPr>
          <w:sz w:val="18"/>
          <w:szCs w:val="18"/>
        </w:rPr>
        <w:t>гарантий бесплатного</w:t>
      </w:r>
    </w:p>
    <w:p w:rsidR="00DB06E9" w:rsidRPr="008179F2" w:rsidRDefault="00DB06E9" w:rsidP="002411B5">
      <w:pPr>
        <w:widowControl w:val="0"/>
        <w:autoSpaceDE w:val="0"/>
        <w:autoSpaceDN w:val="0"/>
        <w:spacing w:before="38"/>
        <w:ind w:right="247"/>
        <w:jc w:val="right"/>
        <w:rPr>
          <w:sz w:val="18"/>
          <w:szCs w:val="18"/>
        </w:rPr>
      </w:pPr>
      <w:r w:rsidRPr="008179F2">
        <w:rPr>
          <w:sz w:val="18"/>
          <w:szCs w:val="18"/>
        </w:rPr>
        <w:t xml:space="preserve"> оказания</w:t>
      </w:r>
      <w:r w:rsidRPr="008179F2">
        <w:rPr>
          <w:spacing w:val="1"/>
          <w:sz w:val="18"/>
          <w:szCs w:val="18"/>
        </w:rPr>
        <w:t xml:space="preserve"> </w:t>
      </w:r>
      <w:r w:rsidRPr="008179F2">
        <w:rPr>
          <w:sz w:val="18"/>
          <w:szCs w:val="18"/>
        </w:rPr>
        <w:t xml:space="preserve">гражданам медицинской помощи </w:t>
      </w:r>
    </w:p>
    <w:p w:rsidR="00DB06E9" w:rsidRPr="008179F2" w:rsidRDefault="00DB06E9" w:rsidP="002411B5">
      <w:pPr>
        <w:widowControl w:val="0"/>
        <w:autoSpaceDE w:val="0"/>
        <w:autoSpaceDN w:val="0"/>
        <w:spacing w:before="38"/>
        <w:ind w:right="247"/>
        <w:jc w:val="right"/>
        <w:rPr>
          <w:sz w:val="18"/>
          <w:szCs w:val="18"/>
        </w:rPr>
      </w:pPr>
      <w:r w:rsidRPr="008179F2">
        <w:rPr>
          <w:sz w:val="18"/>
          <w:szCs w:val="18"/>
        </w:rPr>
        <w:t xml:space="preserve">    в Чеченской Республике</w:t>
      </w:r>
      <w:r w:rsidRPr="008179F2">
        <w:rPr>
          <w:spacing w:val="1"/>
          <w:sz w:val="18"/>
          <w:szCs w:val="18"/>
        </w:rPr>
        <w:t xml:space="preserve"> </w:t>
      </w:r>
      <w:r w:rsidRPr="008179F2">
        <w:rPr>
          <w:sz w:val="18"/>
          <w:szCs w:val="18"/>
        </w:rPr>
        <w:t xml:space="preserve">на 2022 год и </w:t>
      </w:r>
    </w:p>
    <w:p w:rsidR="00DB06E9" w:rsidRPr="008179F2" w:rsidRDefault="00DB06E9" w:rsidP="002411B5">
      <w:pPr>
        <w:widowControl w:val="0"/>
        <w:autoSpaceDE w:val="0"/>
        <w:autoSpaceDN w:val="0"/>
        <w:spacing w:before="38"/>
        <w:ind w:right="247"/>
        <w:jc w:val="right"/>
        <w:rPr>
          <w:sz w:val="18"/>
          <w:szCs w:val="18"/>
        </w:rPr>
      </w:pPr>
      <w:r w:rsidRPr="008179F2">
        <w:rPr>
          <w:sz w:val="18"/>
          <w:szCs w:val="18"/>
        </w:rPr>
        <w:t xml:space="preserve">на плановый период </w:t>
      </w:r>
      <w:r w:rsidRPr="008179F2">
        <w:rPr>
          <w:spacing w:val="-67"/>
          <w:sz w:val="18"/>
          <w:szCs w:val="18"/>
        </w:rPr>
        <w:t>2023</w:t>
      </w:r>
      <w:r w:rsidRPr="008179F2">
        <w:rPr>
          <w:sz w:val="18"/>
          <w:szCs w:val="18"/>
        </w:rPr>
        <w:t xml:space="preserve"> и</w:t>
      </w:r>
      <w:r w:rsidRPr="008179F2">
        <w:rPr>
          <w:spacing w:val="-3"/>
          <w:sz w:val="18"/>
          <w:szCs w:val="18"/>
        </w:rPr>
        <w:t xml:space="preserve"> </w:t>
      </w:r>
      <w:r w:rsidRPr="008179F2">
        <w:rPr>
          <w:sz w:val="18"/>
          <w:szCs w:val="18"/>
        </w:rPr>
        <w:t>2024</w:t>
      </w:r>
      <w:r w:rsidRPr="008179F2">
        <w:rPr>
          <w:spacing w:val="1"/>
          <w:sz w:val="18"/>
          <w:szCs w:val="18"/>
        </w:rPr>
        <w:t xml:space="preserve"> </w:t>
      </w:r>
      <w:r w:rsidRPr="008179F2">
        <w:rPr>
          <w:sz w:val="18"/>
          <w:szCs w:val="18"/>
        </w:rPr>
        <w:t>годов</w:t>
      </w:r>
    </w:p>
    <w:p w:rsidR="00DB06E9" w:rsidRPr="008179F2" w:rsidRDefault="00DB06E9" w:rsidP="002411B5">
      <w:pPr>
        <w:widowControl w:val="0"/>
        <w:autoSpaceDE w:val="0"/>
        <w:autoSpaceDN w:val="0"/>
        <w:jc w:val="right"/>
        <w:rPr>
          <w:sz w:val="30"/>
          <w:szCs w:val="28"/>
        </w:rPr>
      </w:pPr>
    </w:p>
    <w:p w:rsidR="00DB06E9" w:rsidRPr="008179F2" w:rsidRDefault="00DB06E9" w:rsidP="002411B5">
      <w:pPr>
        <w:widowControl w:val="0"/>
        <w:autoSpaceDE w:val="0"/>
        <w:autoSpaceDN w:val="0"/>
        <w:spacing w:before="1"/>
        <w:rPr>
          <w:sz w:val="33"/>
          <w:szCs w:val="28"/>
        </w:rPr>
      </w:pPr>
    </w:p>
    <w:p w:rsidR="00DB06E9" w:rsidRPr="008179F2" w:rsidRDefault="00DB06E9" w:rsidP="002411B5">
      <w:pPr>
        <w:widowControl w:val="0"/>
        <w:autoSpaceDE w:val="0"/>
        <w:autoSpaceDN w:val="0"/>
        <w:ind w:right="664"/>
        <w:jc w:val="center"/>
        <w:rPr>
          <w:b/>
          <w:sz w:val="28"/>
        </w:rPr>
      </w:pPr>
      <w:r w:rsidRPr="008179F2">
        <w:rPr>
          <w:b/>
          <w:sz w:val="28"/>
        </w:rPr>
        <w:t>ПЕРЕЧЕНЬ</w:t>
      </w:r>
    </w:p>
    <w:p w:rsidR="00DB06E9" w:rsidRPr="008179F2" w:rsidRDefault="00DB06E9" w:rsidP="002411B5">
      <w:pPr>
        <w:widowControl w:val="0"/>
        <w:autoSpaceDE w:val="0"/>
        <w:autoSpaceDN w:val="0"/>
        <w:spacing w:before="120" w:line="322" w:lineRule="exact"/>
        <w:ind w:right="676"/>
        <w:jc w:val="center"/>
        <w:rPr>
          <w:b/>
          <w:sz w:val="28"/>
        </w:rPr>
      </w:pPr>
      <w:r w:rsidRPr="008179F2">
        <w:rPr>
          <w:b/>
          <w:sz w:val="28"/>
        </w:rPr>
        <w:t>заболеваний,</w:t>
      </w:r>
      <w:r w:rsidRPr="008179F2">
        <w:rPr>
          <w:b/>
          <w:spacing w:val="-3"/>
          <w:sz w:val="28"/>
        </w:rPr>
        <w:t xml:space="preserve"> </w:t>
      </w:r>
      <w:r w:rsidRPr="008179F2">
        <w:rPr>
          <w:b/>
          <w:sz w:val="28"/>
        </w:rPr>
        <w:t>состояний</w:t>
      </w:r>
      <w:r w:rsidRPr="008179F2">
        <w:rPr>
          <w:b/>
          <w:spacing w:val="-3"/>
          <w:sz w:val="28"/>
        </w:rPr>
        <w:t xml:space="preserve"> </w:t>
      </w:r>
      <w:r w:rsidRPr="008179F2">
        <w:rPr>
          <w:b/>
          <w:sz w:val="28"/>
        </w:rPr>
        <w:t>(групп</w:t>
      </w:r>
      <w:r w:rsidRPr="008179F2">
        <w:rPr>
          <w:b/>
          <w:spacing w:val="-3"/>
          <w:sz w:val="28"/>
        </w:rPr>
        <w:t xml:space="preserve"> </w:t>
      </w:r>
      <w:r w:rsidRPr="008179F2">
        <w:rPr>
          <w:b/>
          <w:sz w:val="28"/>
        </w:rPr>
        <w:t>заболеваний,</w:t>
      </w:r>
      <w:r w:rsidRPr="008179F2">
        <w:rPr>
          <w:b/>
          <w:spacing w:val="-3"/>
          <w:sz w:val="28"/>
        </w:rPr>
        <w:t xml:space="preserve"> </w:t>
      </w:r>
      <w:r w:rsidRPr="008179F2">
        <w:rPr>
          <w:b/>
          <w:sz w:val="28"/>
        </w:rPr>
        <w:t>состояний)</w:t>
      </w:r>
    </w:p>
    <w:p w:rsidR="00DB06E9" w:rsidRPr="008179F2" w:rsidRDefault="00DB06E9" w:rsidP="002411B5">
      <w:pPr>
        <w:widowControl w:val="0"/>
        <w:autoSpaceDE w:val="0"/>
        <w:autoSpaceDN w:val="0"/>
        <w:ind w:right="664"/>
        <w:jc w:val="center"/>
        <w:rPr>
          <w:b/>
          <w:sz w:val="28"/>
        </w:rPr>
      </w:pPr>
      <w:r w:rsidRPr="008179F2">
        <w:rPr>
          <w:b/>
          <w:sz w:val="28"/>
        </w:rPr>
        <w:t>с</w:t>
      </w:r>
      <w:r w:rsidRPr="008179F2">
        <w:rPr>
          <w:b/>
          <w:spacing w:val="-1"/>
          <w:sz w:val="28"/>
        </w:rPr>
        <w:t xml:space="preserve"> </w:t>
      </w:r>
      <w:r w:rsidRPr="008179F2">
        <w:rPr>
          <w:b/>
          <w:sz w:val="28"/>
        </w:rPr>
        <w:t>оптимальной</w:t>
      </w:r>
      <w:r w:rsidRPr="008179F2">
        <w:rPr>
          <w:b/>
          <w:spacing w:val="-1"/>
          <w:sz w:val="28"/>
        </w:rPr>
        <w:t xml:space="preserve"> </w:t>
      </w:r>
      <w:r w:rsidRPr="008179F2">
        <w:rPr>
          <w:b/>
          <w:sz w:val="28"/>
        </w:rPr>
        <w:t>длительностью</w:t>
      </w:r>
      <w:r w:rsidRPr="008179F2">
        <w:rPr>
          <w:b/>
          <w:spacing w:val="-3"/>
          <w:sz w:val="28"/>
        </w:rPr>
        <w:t xml:space="preserve"> </w:t>
      </w:r>
      <w:r w:rsidRPr="008179F2">
        <w:rPr>
          <w:b/>
          <w:sz w:val="28"/>
        </w:rPr>
        <w:t>лечения</w:t>
      </w:r>
      <w:r w:rsidRPr="008179F2">
        <w:rPr>
          <w:b/>
          <w:spacing w:val="-2"/>
          <w:sz w:val="28"/>
        </w:rPr>
        <w:t xml:space="preserve"> </w:t>
      </w:r>
      <w:r w:rsidRPr="008179F2">
        <w:rPr>
          <w:b/>
          <w:sz w:val="28"/>
        </w:rPr>
        <w:t>до</w:t>
      </w:r>
      <w:r w:rsidRPr="008179F2">
        <w:rPr>
          <w:b/>
          <w:spacing w:val="-1"/>
          <w:sz w:val="28"/>
        </w:rPr>
        <w:t xml:space="preserve"> </w:t>
      </w:r>
      <w:r w:rsidRPr="008179F2">
        <w:rPr>
          <w:b/>
          <w:sz w:val="28"/>
        </w:rPr>
        <w:t>3</w:t>
      </w:r>
      <w:r w:rsidRPr="008179F2">
        <w:rPr>
          <w:b/>
          <w:spacing w:val="1"/>
          <w:sz w:val="28"/>
        </w:rPr>
        <w:t xml:space="preserve"> </w:t>
      </w:r>
      <w:r w:rsidRPr="008179F2">
        <w:rPr>
          <w:b/>
          <w:sz w:val="28"/>
        </w:rPr>
        <w:t>дней</w:t>
      </w:r>
      <w:r w:rsidRPr="008179F2">
        <w:rPr>
          <w:b/>
          <w:spacing w:val="-2"/>
          <w:sz w:val="28"/>
        </w:rPr>
        <w:t xml:space="preserve"> </w:t>
      </w:r>
      <w:r w:rsidRPr="008179F2">
        <w:rPr>
          <w:b/>
          <w:sz w:val="28"/>
        </w:rPr>
        <w:t>включительно</w:t>
      </w:r>
    </w:p>
    <w:p w:rsidR="00DB06E9" w:rsidRPr="008179F2" w:rsidRDefault="00DB06E9" w:rsidP="002411B5">
      <w:pPr>
        <w:widowControl w:val="0"/>
        <w:autoSpaceDE w:val="0"/>
        <w:autoSpaceDN w:val="0"/>
        <w:rPr>
          <w:b/>
          <w:sz w:val="20"/>
          <w:szCs w:val="28"/>
        </w:rPr>
      </w:pPr>
    </w:p>
    <w:p w:rsidR="00DB06E9" w:rsidRPr="008179F2" w:rsidRDefault="00DB06E9" w:rsidP="002411B5">
      <w:pPr>
        <w:widowControl w:val="0"/>
        <w:autoSpaceDE w:val="0"/>
        <w:autoSpaceDN w:val="0"/>
        <w:spacing w:before="5" w:after="1"/>
        <w:rPr>
          <w:b/>
          <w:sz w:val="11"/>
          <w:szCs w:val="28"/>
        </w:rPr>
      </w:pPr>
    </w:p>
    <w:tbl>
      <w:tblPr>
        <w:tblStyle w:val="TableNormal11"/>
        <w:tblW w:w="0" w:type="auto"/>
        <w:tblInd w:w="118" w:type="dxa"/>
        <w:tblLayout w:type="fixed"/>
        <w:tblLook w:val="01E0" w:firstRow="1" w:lastRow="1" w:firstColumn="1" w:lastColumn="1" w:noHBand="0" w:noVBand="0"/>
      </w:tblPr>
      <w:tblGrid>
        <w:gridCol w:w="315"/>
        <w:gridCol w:w="88"/>
        <w:gridCol w:w="692"/>
        <w:gridCol w:w="46"/>
        <w:gridCol w:w="129"/>
        <w:gridCol w:w="7454"/>
        <w:gridCol w:w="137"/>
        <w:gridCol w:w="185"/>
        <w:gridCol w:w="121"/>
        <w:gridCol w:w="128"/>
      </w:tblGrid>
      <w:tr w:rsidR="008179F2" w:rsidRPr="008179F2" w:rsidTr="00DB06E9">
        <w:trPr>
          <w:trHeight w:val="275"/>
          <w:tblHeader/>
        </w:trPr>
        <w:tc>
          <w:tcPr>
            <w:tcW w:w="1270" w:type="dxa"/>
            <w:gridSpan w:val="5"/>
            <w:tcBorders>
              <w:top w:val="single" w:sz="4" w:space="0" w:color="000000"/>
              <w:left w:val="nil"/>
              <w:bottom w:val="single" w:sz="4" w:space="0" w:color="000000"/>
              <w:right w:val="single" w:sz="4" w:space="0" w:color="000000"/>
            </w:tcBorders>
            <w:hideMark/>
          </w:tcPr>
          <w:p w:rsidR="00DB06E9" w:rsidRPr="008179F2" w:rsidRDefault="00DB06E9" w:rsidP="002411B5">
            <w:pPr>
              <w:spacing w:line="256" w:lineRule="exact"/>
              <w:ind w:right="92"/>
              <w:rPr>
                <w:sz w:val="28"/>
                <w:szCs w:val="28"/>
              </w:rPr>
            </w:pPr>
            <w:r w:rsidRPr="008179F2">
              <w:rPr>
                <w:sz w:val="28"/>
                <w:szCs w:val="28"/>
              </w:rPr>
              <w:t>№</w:t>
            </w:r>
            <w:r w:rsidRPr="008179F2">
              <w:rPr>
                <w:spacing w:val="-3"/>
                <w:sz w:val="28"/>
                <w:szCs w:val="28"/>
              </w:rPr>
              <w:t xml:space="preserve"> </w:t>
            </w:r>
            <w:r w:rsidRPr="008179F2">
              <w:rPr>
                <w:sz w:val="28"/>
                <w:szCs w:val="28"/>
              </w:rPr>
              <w:t>группы</w:t>
            </w:r>
          </w:p>
        </w:tc>
        <w:tc>
          <w:tcPr>
            <w:tcW w:w="8020" w:type="dxa"/>
            <w:gridSpan w:val="5"/>
            <w:tcBorders>
              <w:top w:val="single" w:sz="4" w:space="0" w:color="000000"/>
              <w:left w:val="single" w:sz="4" w:space="0" w:color="000000"/>
              <w:bottom w:val="single" w:sz="4" w:space="0" w:color="000000"/>
              <w:right w:val="nil"/>
            </w:tcBorders>
            <w:hideMark/>
          </w:tcPr>
          <w:p w:rsidR="00DB06E9" w:rsidRPr="008179F2" w:rsidRDefault="00DB06E9" w:rsidP="002411B5">
            <w:pPr>
              <w:spacing w:line="256" w:lineRule="exact"/>
              <w:ind w:right="3235"/>
              <w:rPr>
                <w:sz w:val="28"/>
                <w:szCs w:val="28"/>
              </w:rPr>
            </w:pPr>
            <w:r w:rsidRPr="008179F2">
              <w:rPr>
                <w:sz w:val="28"/>
                <w:szCs w:val="28"/>
              </w:rPr>
              <w:t>Наименование</w:t>
            </w:r>
          </w:p>
        </w:tc>
      </w:tr>
      <w:tr w:rsidR="008179F2" w:rsidRPr="008179F2" w:rsidTr="00DB06E9">
        <w:trPr>
          <w:trHeight w:val="572"/>
        </w:trPr>
        <w:tc>
          <w:tcPr>
            <w:tcW w:w="1270" w:type="dxa"/>
            <w:gridSpan w:val="5"/>
            <w:tcBorders>
              <w:top w:val="single" w:sz="4" w:space="0" w:color="000000"/>
              <w:left w:val="nil"/>
              <w:bottom w:val="nil"/>
              <w:right w:val="nil"/>
            </w:tcBorders>
          </w:tcPr>
          <w:p w:rsidR="00DB06E9" w:rsidRPr="008179F2" w:rsidRDefault="00DB06E9" w:rsidP="002411B5">
            <w:pPr>
              <w:rPr>
                <w:sz w:val="28"/>
                <w:szCs w:val="28"/>
              </w:rPr>
            </w:pPr>
          </w:p>
        </w:tc>
        <w:tc>
          <w:tcPr>
            <w:tcW w:w="8020" w:type="dxa"/>
            <w:gridSpan w:val="5"/>
            <w:tcBorders>
              <w:top w:val="single" w:sz="4" w:space="0" w:color="000000"/>
              <w:left w:val="nil"/>
              <w:bottom w:val="nil"/>
              <w:right w:val="nil"/>
            </w:tcBorders>
            <w:hideMark/>
          </w:tcPr>
          <w:p w:rsidR="00DB06E9" w:rsidRPr="008179F2" w:rsidRDefault="00DB06E9" w:rsidP="002411B5">
            <w:pPr>
              <w:spacing w:before="231"/>
              <w:rPr>
                <w:sz w:val="28"/>
                <w:szCs w:val="28"/>
              </w:rPr>
            </w:pPr>
            <w:r w:rsidRPr="008179F2">
              <w:rPr>
                <w:sz w:val="28"/>
                <w:szCs w:val="28"/>
              </w:rPr>
              <w:t>В</w:t>
            </w:r>
            <w:r w:rsidRPr="008179F2">
              <w:rPr>
                <w:spacing w:val="-5"/>
                <w:sz w:val="28"/>
                <w:szCs w:val="28"/>
              </w:rPr>
              <w:t xml:space="preserve"> </w:t>
            </w:r>
            <w:r w:rsidRPr="008179F2">
              <w:rPr>
                <w:sz w:val="28"/>
                <w:szCs w:val="28"/>
              </w:rPr>
              <w:t>стационарных условиях</w:t>
            </w:r>
          </w:p>
        </w:tc>
      </w:tr>
      <w:tr w:rsidR="008179F2" w:rsidRPr="008179F2" w:rsidTr="00DB06E9">
        <w:trPr>
          <w:trHeight w:val="396"/>
        </w:trPr>
        <w:tc>
          <w:tcPr>
            <w:tcW w:w="1270" w:type="dxa"/>
            <w:gridSpan w:val="5"/>
            <w:hideMark/>
          </w:tcPr>
          <w:p w:rsidR="00DB06E9" w:rsidRPr="008179F2" w:rsidRDefault="00DB06E9" w:rsidP="002411B5">
            <w:pPr>
              <w:spacing w:before="55"/>
              <w:rPr>
                <w:sz w:val="28"/>
                <w:szCs w:val="28"/>
              </w:rPr>
            </w:pPr>
            <w:r w:rsidRPr="008179F2">
              <w:rPr>
                <w:sz w:val="28"/>
                <w:szCs w:val="28"/>
              </w:rPr>
              <w:t>2</w:t>
            </w:r>
          </w:p>
        </w:tc>
        <w:tc>
          <w:tcPr>
            <w:tcW w:w="8020" w:type="dxa"/>
            <w:gridSpan w:val="5"/>
            <w:hideMark/>
          </w:tcPr>
          <w:p w:rsidR="00DB06E9" w:rsidRPr="008179F2" w:rsidRDefault="00DB06E9" w:rsidP="002411B5">
            <w:pPr>
              <w:spacing w:before="55"/>
              <w:rPr>
                <w:sz w:val="28"/>
                <w:szCs w:val="28"/>
              </w:rPr>
            </w:pPr>
            <w:r w:rsidRPr="008179F2">
              <w:rPr>
                <w:sz w:val="28"/>
                <w:szCs w:val="28"/>
              </w:rPr>
              <w:t>Осложнения,</w:t>
            </w:r>
            <w:r w:rsidRPr="008179F2">
              <w:rPr>
                <w:spacing w:val="-4"/>
                <w:sz w:val="28"/>
                <w:szCs w:val="28"/>
              </w:rPr>
              <w:t xml:space="preserve"> </w:t>
            </w:r>
            <w:r w:rsidRPr="008179F2">
              <w:rPr>
                <w:sz w:val="28"/>
                <w:szCs w:val="28"/>
              </w:rPr>
              <w:t>связанные</w:t>
            </w:r>
            <w:r w:rsidRPr="008179F2">
              <w:rPr>
                <w:spacing w:val="-4"/>
                <w:sz w:val="28"/>
                <w:szCs w:val="28"/>
              </w:rPr>
              <w:t xml:space="preserve"> </w:t>
            </w:r>
            <w:r w:rsidRPr="008179F2">
              <w:rPr>
                <w:sz w:val="28"/>
                <w:szCs w:val="28"/>
              </w:rPr>
              <w:t>с</w:t>
            </w:r>
            <w:r w:rsidRPr="008179F2">
              <w:rPr>
                <w:spacing w:val="-4"/>
                <w:sz w:val="28"/>
                <w:szCs w:val="28"/>
              </w:rPr>
              <w:t xml:space="preserve"> </w:t>
            </w:r>
            <w:r w:rsidRPr="008179F2">
              <w:rPr>
                <w:sz w:val="28"/>
                <w:szCs w:val="28"/>
              </w:rPr>
              <w:t>беременностью</w:t>
            </w:r>
          </w:p>
        </w:tc>
      </w:tr>
      <w:tr w:rsidR="008179F2" w:rsidRPr="008179F2" w:rsidTr="00DB06E9">
        <w:trPr>
          <w:trHeight w:val="395"/>
        </w:trPr>
        <w:tc>
          <w:tcPr>
            <w:tcW w:w="1270" w:type="dxa"/>
            <w:gridSpan w:val="5"/>
            <w:hideMark/>
          </w:tcPr>
          <w:p w:rsidR="00DB06E9" w:rsidRPr="008179F2" w:rsidRDefault="00DB06E9" w:rsidP="002411B5">
            <w:pPr>
              <w:spacing w:before="55"/>
              <w:rPr>
                <w:sz w:val="28"/>
                <w:szCs w:val="28"/>
              </w:rPr>
            </w:pPr>
            <w:r w:rsidRPr="008179F2">
              <w:rPr>
                <w:sz w:val="28"/>
                <w:szCs w:val="28"/>
              </w:rPr>
              <w:t>3</w:t>
            </w:r>
          </w:p>
        </w:tc>
        <w:tc>
          <w:tcPr>
            <w:tcW w:w="8020" w:type="dxa"/>
            <w:gridSpan w:val="5"/>
            <w:hideMark/>
          </w:tcPr>
          <w:p w:rsidR="00DB06E9" w:rsidRPr="008179F2" w:rsidRDefault="00DB06E9" w:rsidP="002411B5">
            <w:pPr>
              <w:spacing w:before="55"/>
              <w:rPr>
                <w:sz w:val="28"/>
                <w:szCs w:val="28"/>
              </w:rPr>
            </w:pPr>
            <w:r w:rsidRPr="008179F2">
              <w:rPr>
                <w:sz w:val="28"/>
                <w:szCs w:val="28"/>
              </w:rPr>
              <w:t>Беременность,</w:t>
            </w:r>
            <w:r w:rsidRPr="008179F2">
              <w:rPr>
                <w:spacing w:val="-3"/>
                <w:sz w:val="28"/>
                <w:szCs w:val="28"/>
              </w:rPr>
              <w:t xml:space="preserve"> </w:t>
            </w:r>
            <w:r w:rsidRPr="008179F2">
              <w:rPr>
                <w:sz w:val="28"/>
                <w:szCs w:val="28"/>
              </w:rPr>
              <w:t>закончившаяся</w:t>
            </w:r>
            <w:r w:rsidRPr="008179F2">
              <w:rPr>
                <w:spacing w:val="-3"/>
                <w:sz w:val="28"/>
                <w:szCs w:val="28"/>
              </w:rPr>
              <w:t xml:space="preserve"> </w:t>
            </w:r>
            <w:r w:rsidRPr="008179F2">
              <w:rPr>
                <w:sz w:val="28"/>
                <w:szCs w:val="28"/>
              </w:rPr>
              <w:t>абортивным</w:t>
            </w:r>
            <w:r w:rsidRPr="008179F2">
              <w:rPr>
                <w:spacing w:val="-5"/>
                <w:sz w:val="28"/>
                <w:szCs w:val="28"/>
              </w:rPr>
              <w:t xml:space="preserve"> </w:t>
            </w:r>
            <w:r w:rsidRPr="008179F2">
              <w:rPr>
                <w:sz w:val="28"/>
                <w:szCs w:val="28"/>
              </w:rPr>
              <w:t>исходом</w:t>
            </w:r>
          </w:p>
        </w:tc>
      </w:tr>
      <w:tr w:rsidR="008179F2" w:rsidRPr="008179F2" w:rsidTr="00DB06E9">
        <w:trPr>
          <w:trHeight w:val="396"/>
        </w:trPr>
        <w:tc>
          <w:tcPr>
            <w:tcW w:w="1270" w:type="dxa"/>
            <w:gridSpan w:val="5"/>
            <w:hideMark/>
          </w:tcPr>
          <w:p w:rsidR="00DB06E9" w:rsidRPr="008179F2" w:rsidRDefault="00DB06E9" w:rsidP="002411B5">
            <w:pPr>
              <w:spacing w:before="55"/>
              <w:rPr>
                <w:sz w:val="28"/>
                <w:szCs w:val="28"/>
              </w:rPr>
            </w:pPr>
            <w:r w:rsidRPr="008179F2">
              <w:rPr>
                <w:sz w:val="28"/>
                <w:szCs w:val="28"/>
              </w:rPr>
              <w:t>4</w:t>
            </w:r>
          </w:p>
        </w:tc>
        <w:tc>
          <w:tcPr>
            <w:tcW w:w="8020" w:type="dxa"/>
            <w:gridSpan w:val="5"/>
            <w:hideMark/>
          </w:tcPr>
          <w:p w:rsidR="00DB06E9" w:rsidRPr="008179F2" w:rsidRDefault="00DB06E9" w:rsidP="002411B5">
            <w:pPr>
              <w:spacing w:before="55"/>
              <w:rPr>
                <w:sz w:val="28"/>
                <w:szCs w:val="28"/>
              </w:rPr>
            </w:pPr>
            <w:r w:rsidRPr="008179F2">
              <w:rPr>
                <w:sz w:val="28"/>
                <w:szCs w:val="28"/>
              </w:rPr>
              <w:t>Родоразрешение</w:t>
            </w:r>
          </w:p>
        </w:tc>
      </w:tr>
      <w:tr w:rsidR="008179F2" w:rsidRPr="008179F2" w:rsidTr="00DB06E9">
        <w:trPr>
          <w:trHeight w:val="396"/>
        </w:trPr>
        <w:tc>
          <w:tcPr>
            <w:tcW w:w="1270" w:type="dxa"/>
            <w:gridSpan w:val="5"/>
            <w:hideMark/>
          </w:tcPr>
          <w:p w:rsidR="00DB06E9" w:rsidRPr="008179F2" w:rsidRDefault="00DB06E9" w:rsidP="002411B5">
            <w:pPr>
              <w:spacing w:before="55"/>
              <w:rPr>
                <w:sz w:val="28"/>
                <w:szCs w:val="28"/>
              </w:rPr>
            </w:pPr>
            <w:r w:rsidRPr="008179F2">
              <w:rPr>
                <w:sz w:val="28"/>
                <w:szCs w:val="28"/>
              </w:rPr>
              <w:t>5</w:t>
            </w:r>
          </w:p>
        </w:tc>
        <w:tc>
          <w:tcPr>
            <w:tcW w:w="8020" w:type="dxa"/>
            <w:gridSpan w:val="5"/>
            <w:hideMark/>
          </w:tcPr>
          <w:p w:rsidR="00DB06E9" w:rsidRPr="008179F2" w:rsidRDefault="00DB06E9" w:rsidP="002411B5">
            <w:pPr>
              <w:spacing w:before="55"/>
              <w:rPr>
                <w:sz w:val="28"/>
                <w:szCs w:val="28"/>
              </w:rPr>
            </w:pPr>
            <w:r w:rsidRPr="008179F2">
              <w:rPr>
                <w:sz w:val="28"/>
                <w:szCs w:val="28"/>
              </w:rPr>
              <w:t>Кесарево</w:t>
            </w:r>
            <w:r w:rsidRPr="008179F2">
              <w:rPr>
                <w:spacing w:val="-3"/>
                <w:sz w:val="28"/>
                <w:szCs w:val="28"/>
              </w:rPr>
              <w:t xml:space="preserve"> </w:t>
            </w:r>
            <w:r w:rsidRPr="008179F2">
              <w:rPr>
                <w:sz w:val="28"/>
                <w:szCs w:val="28"/>
              </w:rPr>
              <w:t>сечение</w:t>
            </w:r>
          </w:p>
        </w:tc>
      </w:tr>
      <w:tr w:rsidR="008179F2" w:rsidRPr="008179F2" w:rsidTr="00DB06E9">
        <w:trPr>
          <w:trHeight w:val="395"/>
        </w:trPr>
        <w:tc>
          <w:tcPr>
            <w:tcW w:w="1270" w:type="dxa"/>
            <w:gridSpan w:val="5"/>
            <w:hideMark/>
          </w:tcPr>
          <w:p w:rsidR="00DB06E9" w:rsidRPr="008179F2" w:rsidRDefault="00DB06E9" w:rsidP="002411B5">
            <w:pPr>
              <w:spacing w:before="55"/>
              <w:ind w:right="435"/>
              <w:rPr>
                <w:sz w:val="28"/>
                <w:szCs w:val="28"/>
              </w:rPr>
            </w:pPr>
            <w:r w:rsidRPr="008179F2">
              <w:rPr>
                <w:sz w:val="28"/>
                <w:szCs w:val="28"/>
              </w:rPr>
              <w:t>11</w:t>
            </w:r>
          </w:p>
        </w:tc>
        <w:tc>
          <w:tcPr>
            <w:tcW w:w="8020" w:type="dxa"/>
            <w:gridSpan w:val="5"/>
            <w:hideMark/>
          </w:tcPr>
          <w:p w:rsidR="00DB06E9" w:rsidRPr="008179F2" w:rsidRDefault="00DB06E9" w:rsidP="002411B5">
            <w:pPr>
              <w:spacing w:before="55"/>
              <w:rPr>
                <w:sz w:val="28"/>
                <w:szCs w:val="28"/>
                <w:lang w:val="ru-RU"/>
              </w:rPr>
            </w:pPr>
            <w:r w:rsidRPr="008179F2">
              <w:rPr>
                <w:sz w:val="28"/>
                <w:szCs w:val="28"/>
                <w:lang w:val="ru-RU"/>
              </w:rPr>
              <w:t>Операции</w:t>
            </w:r>
            <w:r w:rsidRPr="008179F2">
              <w:rPr>
                <w:spacing w:val="-3"/>
                <w:sz w:val="28"/>
                <w:szCs w:val="28"/>
                <w:lang w:val="ru-RU"/>
              </w:rPr>
              <w:t xml:space="preserve"> </w:t>
            </w:r>
            <w:r w:rsidRPr="008179F2">
              <w:rPr>
                <w:sz w:val="28"/>
                <w:szCs w:val="28"/>
                <w:lang w:val="ru-RU"/>
              </w:rPr>
              <w:t>на</w:t>
            </w:r>
            <w:r w:rsidRPr="008179F2">
              <w:rPr>
                <w:spacing w:val="-4"/>
                <w:sz w:val="28"/>
                <w:szCs w:val="28"/>
                <w:lang w:val="ru-RU"/>
              </w:rPr>
              <w:t xml:space="preserve"> </w:t>
            </w:r>
            <w:r w:rsidRPr="008179F2">
              <w:rPr>
                <w:sz w:val="28"/>
                <w:szCs w:val="28"/>
                <w:lang w:val="ru-RU"/>
              </w:rPr>
              <w:t>женских</w:t>
            </w:r>
            <w:r w:rsidRPr="008179F2">
              <w:rPr>
                <w:spacing w:val="-1"/>
                <w:sz w:val="28"/>
                <w:szCs w:val="28"/>
                <w:lang w:val="ru-RU"/>
              </w:rPr>
              <w:t xml:space="preserve"> </w:t>
            </w:r>
            <w:r w:rsidRPr="008179F2">
              <w:rPr>
                <w:sz w:val="28"/>
                <w:szCs w:val="28"/>
                <w:lang w:val="ru-RU"/>
              </w:rPr>
              <w:t>половых органах</w:t>
            </w:r>
            <w:r w:rsidRPr="008179F2">
              <w:rPr>
                <w:spacing w:val="-1"/>
                <w:sz w:val="28"/>
                <w:szCs w:val="28"/>
                <w:lang w:val="ru-RU"/>
              </w:rPr>
              <w:t xml:space="preserve"> </w:t>
            </w:r>
            <w:r w:rsidRPr="008179F2">
              <w:rPr>
                <w:sz w:val="28"/>
                <w:szCs w:val="28"/>
                <w:lang w:val="ru-RU"/>
              </w:rPr>
              <w:t>(уровень</w:t>
            </w:r>
            <w:r w:rsidRPr="008179F2">
              <w:rPr>
                <w:spacing w:val="-3"/>
                <w:sz w:val="28"/>
                <w:szCs w:val="28"/>
                <w:lang w:val="ru-RU"/>
              </w:rPr>
              <w:t xml:space="preserve"> </w:t>
            </w:r>
            <w:r w:rsidRPr="008179F2">
              <w:rPr>
                <w:sz w:val="28"/>
                <w:szCs w:val="28"/>
                <w:lang w:val="ru-RU"/>
              </w:rPr>
              <w:t>1)</w:t>
            </w:r>
          </w:p>
        </w:tc>
      </w:tr>
      <w:tr w:rsidR="008179F2" w:rsidRPr="008179F2" w:rsidTr="00DB06E9">
        <w:trPr>
          <w:trHeight w:val="396"/>
        </w:trPr>
        <w:tc>
          <w:tcPr>
            <w:tcW w:w="1270" w:type="dxa"/>
            <w:gridSpan w:val="5"/>
            <w:hideMark/>
          </w:tcPr>
          <w:p w:rsidR="00DB06E9" w:rsidRPr="008179F2" w:rsidRDefault="00DB06E9" w:rsidP="002411B5">
            <w:pPr>
              <w:spacing w:before="55"/>
              <w:ind w:right="435"/>
              <w:rPr>
                <w:sz w:val="28"/>
                <w:szCs w:val="28"/>
              </w:rPr>
            </w:pPr>
            <w:r w:rsidRPr="008179F2">
              <w:rPr>
                <w:sz w:val="28"/>
                <w:szCs w:val="28"/>
              </w:rPr>
              <w:t>12</w:t>
            </w:r>
          </w:p>
        </w:tc>
        <w:tc>
          <w:tcPr>
            <w:tcW w:w="8020" w:type="dxa"/>
            <w:gridSpan w:val="5"/>
            <w:hideMark/>
          </w:tcPr>
          <w:p w:rsidR="00DB06E9" w:rsidRPr="008179F2" w:rsidRDefault="00DB06E9" w:rsidP="002411B5">
            <w:pPr>
              <w:spacing w:before="55"/>
              <w:rPr>
                <w:sz w:val="28"/>
                <w:szCs w:val="28"/>
                <w:lang w:val="ru-RU"/>
              </w:rPr>
            </w:pPr>
            <w:r w:rsidRPr="008179F2">
              <w:rPr>
                <w:sz w:val="28"/>
                <w:szCs w:val="28"/>
                <w:lang w:val="ru-RU"/>
              </w:rPr>
              <w:t>Операции</w:t>
            </w:r>
            <w:r w:rsidRPr="008179F2">
              <w:rPr>
                <w:spacing w:val="-3"/>
                <w:sz w:val="28"/>
                <w:szCs w:val="28"/>
                <w:lang w:val="ru-RU"/>
              </w:rPr>
              <w:t xml:space="preserve"> </w:t>
            </w:r>
            <w:r w:rsidRPr="008179F2">
              <w:rPr>
                <w:sz w:val="28"/>
                <w:szCs w:val="28"/>
                <w:lang w:val="ru-RU"/>
              </w:rPr>
              <w:t>на</w:t>
            </w:r>
            <w:r w:rsidRPr="008179F2">
              <w:rPr>
                <w:spacing w:val="-4"/>
                <w:sz w:val="28"/>
                <w:szCs w:val="28"/>
                <w:lang w:val="ru-RU"/>
              </w:rPr>
              <w:t xml:space="preserve"> </w:t>
            </w:r>
            <w:r w:rsidRPr="008179F2">
              <w:rPr>
                <w:sz w:val="28"/>
                <w:szCs w:val="28"/>
                <w:lang w:val="ru-RU"/>
              </w:rPr>
              <w:t>женских</w:t>
            </w:r>
            <w:r w:rsidRPr="008179F2">
              <w:rPr>
                <w:spacing w:val="-1"/>
                <w:sz w:val="28"/>
                <w:szCs w:val="28"/>
                <w:lang w:val="ru-RU"/>
              </w:rPr>
              <w:t xml:space="preserve"> </w:t>
            </w:r>
            <w:r w:rsidRPr="008179F2">
              <w:rPr>
                <w:sz w:val="28"/>
                <w:szCs w:val="28"/>
                <w:lang w:val="ru-RU"/>
              </w:rPr>
              <w:t>половых органах</w:t>
            </w:r>
            <w:r w:rsidRPr="008179F2">
              <w:rPr>
                <w:spacing w:val="-1"/>
                <w:sz w:val="28"/>
                <w:szCs w:val="28"/>
                <w:lang w:val="ru-RU"/>
              </w:rPr>
              <w:t xml:space="preserve"> </w:t>
            </w:r>
            <w:r w:rsidRPr="008179F2">
              <w:rPr>
                <w:sz w:val="28"/>
                <w:szCs w:val="28"/>
                <w:lang w:val="ru-RU"/>
              </w:rPr>
              <w:t>(уровень</w:t>
            </w:r>
            <w:r w:rsidRPr="008179F2">
              <w:rPr>
                <w:spacing w:val="-3"/>
                <w:sz w:val="28"/>
                <w:szCs w:val="28"/>
                <w:lang w:val="ru-RU"/>
              </w:rPr>
              <w:t xml:space="preserve"> </w:t>
            </w:r>
            <w:r w:rsidRPr="008179F2">
              <w:rPr>
                <w:sz w:val="28"/>
                <w:szCs w:val="28"/>
                <w:lang w:val="ru-RU"/>
              </w:rPr>
              <w:t>2)</w:t>
            </w:r>
          </w:p>
        </w:tc>
      </w:tr>
      <w:tr w:rsidR="008179F2" w:rsidRPr="008179F2" w:rsidTr="00DB06E9">
        <w:trPr>
          <w:trHeight w:val="395"/>
        </w:trPr>
        <w:tc>
          <w:tcPr>
            <w:tcW w:w="1270" w:type="dxa"/>
            <w:gridSpan w:val="5"/>
            <w:hideMark/>
          </w:tcPr>
          <w:p w:rsidR="00DB06E9" w:rsidRPr="008179F2" w:rsidRDefault="00DB06E9" w:rsidP="002411B5">
            <w:pPr>
              <w:spacing w:before="55"/>
              <w:ind w:right="435"/>
              <w:rPr>
                <w:sz w:val="28"/>
                <w:szCs w:val="28"/>
              </w:rPr>
            </w:pPr>
            <w:r w:rsidRPr="008179F2">
              <w:rPr>
                <w:sz w:val="28"/>
                <w:szCs w:val="28"/>
              </w:rPr>
              <w:t>16</w:t>
            </w:r>
          </w:p>
        </w:tc>
        <w:tc>
          <w:tcPr>
            <w:tcW w:w="8020" w:type="dxa"/>
            <w:gridSpan w:val="5"/>
            <w:hideMark/>
          </w:tcPr>
          <w:p w:rsidR="00DB06E9" w:rsidRPr="008179F2" w:rsidRDefault="00DB06E9" w:rsidP="002411B5">
            <w:pPr>
              <w:spacing w:before="55"/>
              <w:rPr>
                <w:sz w:val="28"/>
                <w:szCs w:val="28"/>
              </w:rPr>
            </w:pPr>
            <w:r w:rsidRPr="008179F2">
              <w:rPr>
                <w:sz w:val="28"/>
                <w:szCs w:val="28"/>
              </w:rPr>
              <w:t>Ангионевротический</w:t>
            </w:r>
            <w:r w:rsidRPr="008179F2">
              <w:rPr>
                <w:spacing w:val="-6"/>
                <w:sz w:val="28"/>
                <w:szCs w:val="28"/>
              </w:rPr>
              <w:t xml:space="preserve"> </w:t>
            </w:r>
            <w:r w:rsidRPr="008179F2">
              <w:rPr>
                <w:sz w:val="28"/>
                <w:szCs w:val="28"/>
              </w:rPr>
              <w:t>отек,</w:t>
            </w:r>
            <w:r w:rsidRPr="008179F2">
              <w:rPr>
                <w:spacing w:val="-5"/>
                <w:sz w:val="28"/>
                <w:szCs w:val="28"/>
              </w:rPr>
              <w:t xml:space="preserve"> </w:t>
            </w:r>
            <w:r w:rsidRPr="008179F2">
              <w:rPr>
                <w:sz w:val="28"/>
                <w:szCs w:val="28"/>
              </w:rPr>
              <w:t>анафилактический</w:t>
            </w:r>
            <w:r w:rsidRPr="008179F2">
              <w:rPr>
                <w:spacing w:val="-7"/>
                <w:sz w:val="28"/>
                <w:szCs w:val="28"/>
              </w:rPr>
              <w:t xml:space="preserve"> </w:t>
            </w:r>
            <w:r w:rsidRPr="008179F2">
              <w:rPr>
                <w:sz w:val="28"/>
                <w:szCs w:val="28"/>
              </w:rPr>
              <w:t>шок</w:t>
            </w:r>
          </w:p>
        </w:tc>
      </w:tr>
      <w:tr w:rsidR="008179F2" w:rsidRPr="008179F2" w:rsidTr="00DB06E9">
        <w:trPr>
          <w:trHeight w:val="672"/>
        </w:trPr>
        <w:tc>
          <w:tcPr>
            <w:tcW w:w="1270" w:type="dxa"/>
            <w:gridSpan w:val="5"/>
            <w:hideMark/>
          </w:tcPr>
          <w:p w:rsidR="00DB06E9" w:rsidRPr="008179F2" w:rsidRDefault="00DB06E9" w:rsidP="002411B5">
            <w:pPr>
              <w:spacing w:before="55"/>
              <w:ind w:right="435"/>
              <w:rPr>
                <w:sz w:val="28"/>
                <w:szCs w:val="28"/>
              </w:rPr>
            </w:pPr>
            <w:r w:rsidRPr="008179F2">
              <w:rPr>
                <w:sz w:val="28"/>
                <w:szCs w:val="28"/>
              </w:rPr>
              <w:t>28</w:t>
            </w:r>
          </w:p>
        </w:tc>
        <w:tc>
          <w:tcPr>
            <w:tcW w:w="8020" w:type="dxa"/>
            <w:gridSpan w:val="5"/>
            <w:hideMark/>
          </w:tcPr>
          <w:p w:rsidR="00DB06E9" w:rsidRPr="008179F2" w:rsidRDefault="00DB06E9" w:rsidP="002411B5">
            <w:pPr>
              <w:spacing w:before="55"/>
              <w:ind w:right="894"/>
              <w:rPr>
                <w:sz w:val="28"/>
                <w:szCs w:val="28"/>
                <w:lang w:val="ru-RU"/>
              </w:rPr>
            </w:pPr>
            <w:r w:rsidRPr="008179F2">
              <w:rPr>
                <w:sz w:val="28"/>
                <w:szCs w:val="28"/>
                <w:lang w:val="ru-RU"/>
              </w:rPr>
              <w:t>Лекарственная терапия при доброкачественных заболеваниях крови</w:t>
            </w:r>
            <w:r w:rsidRPr="008179F2">
              <w:rPr>
                <w:spacing w:val="-57"/>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пузырном</w:t>
            </w:r>
            <w:r w:rsidRPr="008179F2">
              <w:rPr>
                <w:spacing w:val="-1"/>
                <w:sz w:val="28"/>
                <w:szCs w:val="28"/>
                <w:lang w:val="ru-RU"/>
              </w:rPr>
              <w:t xml:space="preserve"> </w:t>
            </w:r>
            <w:r w:rsidRPr="008179F2">
              <w:rPr>
                <w:sz w:val="28"/>
                <w:szCs w:val="28"/>
                <w:lang w:val="ru-RU"/>
              </w:rPr>
              <w:t>заносе</w:t>
            </w:r>
            <w:r w:rsidRPr="008179F2">
              <w:rPr>
                <w:sz w:val="28"/>
                <w:szCs w:val="28"/>
                <w:vertAlign w:val="superscript"/>
                <w:lang w:val="ru-RU"/>
              </w:rPr>
              <w:t>*</w:t>
            </w:r>
          </w:p>
        </w:tc>
      </w:tr>
      <w:tr w:rsidR="008179F2" w:rsidRPr="008179F2" w:rsidTr="00DB06E9">
        <w:trPr>
          <w:trHeight w:val="652"/>
        </w:trPr>
        <w:tc>
          <w:tcPr>
            <w:tcW w:w="1270" w:type="dxa"/>
            <w:gridSpan w:val="5"/>
            <w:hideMark/>
          </w:tcPr>
          <w:p w:rsidR="00DB06E9" w:rsidRPr="008179F2" w:rsidRDefault="00DB06E9" w:rsidP="002411B5">
            <w:pPr>
              <w:spacing w:before="55"/>
              <w:ind w:right="435"/>
              <w:rPr>
                <w:sz w:val="28"/>
                <w:szCs w:val="28"/>
              </w:rPr>
            </w:pPr>
            <w:r w:rsidRPr="008179F2">
              <w:rPr>
                <w:sz w:val="28"/>
                <w:szCs w:val="28"/>
              </w:rPr>
              <w:t>33</w:t>
            </w:r>
          </w:p>
        </w:tc>
        <w:tc>
          <w:tcPr>
            <w:tcW w:w="8020" w:type="dxa"/>
            <w:gridSpan w:val="5"/>
            <w:hideMark/>
          </w:tcPr>
          <w:p w:rsidR="00DB06E9" w:rsidRPr="008179F2" w:rsidRDefault="00DB06E9" w:rsidP="002411B5">
            <w:pPr>
              <w:spacing w:before="55"/>
              <w:rPr>
                <w:sz w:val="28"/>
                <w:szCs w:val="28"/>
                <w:lang w:val="ru-RU"/>
              </w:rPr>
            </w:pPr>
            <w:r w:rsidRPr="008179F2">
              <w:rPr>
                <w:sz w:val="28"/>
                <w:szCs w:val="28"/>
                <w:lang w:val="ru-RU"/>
              </w:rPr>
              <w:t>Лекарственная</w:t>
            </w:r>
            <w:r w:rsidRPr="008179F2">
              <w:rPr>
                <w:spacing w:val="-7"/>
                <w:sz w:val="28"/>
                <w:szCs w:val="28"/>
                <w:lang w:val="ru-RU"/>
              </w:rPr>
              <w:t xml:space="preserve"> </w:t>
            </w:r>
            <w:r w:rsidRPr="008179F2">
              <w:rPr>
                <w:sz w:val="28"/>
                <w:szCs w:val="28"/>
                <w:lang w:val="ru-RU"/>
              </w:rPr>
              <w:t>терапия</w:t>
            </w:r>
            <w:r w:rsidRPr="008179F2">
              <w:rPr>
                <w:spacing w:val="-6"/>
                <w:sz w:val="28"/>
                <w:szCs w:val="28"/>
                <w:lang w:val="ru-RU"/>
              </w:rPr>
              <w:t xml:space="preserve"> </w:t>
            </w:r>
            <w:r w:rsidRPr="008179F2">
              <w:rPr>
                <w:sz w:val="28"/>
                <w:szCs w:val="28"/>
                <w:lang w:val="ru-RU"/>
              </w:rPr>
              <w:t>при</w:t>
            </w:r>
            <w:r w:rsidRPr="008179F2">
              <w:rPr>
                <w:spacing w:val="-6"/>
                <w:sz w:val="28"/>
                <w:szCs w:val="28"/>
                <w:lang w:val="ru-RU"/>
              </w:rPr>
              <w:t xml:space="preserve"> </w:t>
            </w:r>
            <w:r w:rsidRPr="008179F2">
              <w:rPr>
                <w:sz w:val="28"/>
                <w:szCs w:val="28"/>
                <w:lang w:val="ru-RU"/>
              </w:rPr>
              <w:t>злокачественных</w:t>
            </w:r>
            <w:r w:rsidRPr="008179F2">
              <w:rPr>
                <w:spacing w:val="-6"/>
                <w:sz w:val="28"/>
                <w:szCs w:val="28"/>
                <w:lang w:val="ru-RU"/>
              </w:rPr>
              <w:t xml:space="preserve"> </w:t>
            </w:r>
            <w:r w:rsidRPr="008179F2">
              <w:rPr>
                <w:sz w:val="28"/>
                <w:szCs w:val="28"/>
                <w:lang w:val="ru-RU"/>
              </w:rPr>
              <w:t>новообразованиях</w:t>
            </w:r>
            <w:r w:rsidRPr="008179F2">
              <w:rPr>
                <w:spacing w:val="-4"/>
                <w:sz w:val="28"/>
                <w:szCs w:val="28"/>
                <w:lang w:val="ru-RU"/>
              </w:rPr>
              <w:t xml:space="preserve"> </w:t>
            </w:r>
            <w:r w:rsidRPr="008179F2">
              <w:rPr>
                <w:sz w:val="28"/>
                <w:szCs w:val="28"/>
                <w:lang w:val="ru-RU"/>
              </w:rPr>
              <w:t>других</w:t>
            </w:r>
            <w:r w:rsidRPr="008179F2">
              <w:rPr>
                <w:spacing w:val="-57"/>
                <w:sz w:val="28"/>
                <w:szCs w:val="28"/>
                <w:lang w:val="ru-RU"/>
              </w:rPr>
              <w:t xml:space="preserve"> </w:t>
            </w:r>
            <w:r w:rsidRPr="008179F2">
              <w:rPr>
                <w:sz w:val="28"/>
                <w:szCs w:val="28"/>
                <w:lang w:val="ru-RU"/>
              </w:rPr>
              <w:t>локализаций</w:t>
            </w:r>
            <w:r w:rsidRPr="008179F2">
              <w:rPr>
                <w:spacing w:val="-1"/>
                <w:sz w:val="28"/>
                <w:szCs w:val="28"/>
                <w:lang w:val="ru-RU"/>
              </w:rPr>
              <w:t xml:space="preserve"> </w:t>
            </w:r>
            <w:r w:rsidRPr="008179F2">
              <w:rPr>
                <w:sz w:val="28"/>
                <w:szCs w:val="28"/>
                <w:lang w:val="ru-RU"/>
              </w:rPr>
              <w:t>(кроме</w:t>
            </w:r>
            <w:r w:rsidRPr="008179F2">
              <w:rPr>
                <w:spacing w:val="-2"/>
                <w:sz w:val="28"/>
                <w:szCs w:val="28"/>
                <w:lang w:val="ru-RU"/>
              </w:rPr>
              <w:t xml:space="preserve"> </w:t>
            </w:r>
            <w:r w:rsidRPr="008179F2">
              <w:rPr>
                <w:sz w:val="28"/>
                <w:szCs w:val="28"/>
                <w:lang w:val="ru-RU"/>
              </w:rPr>
              <w:t>лимфоидной</w:t>
            </w:r>
            <w:r w:rsidRPr="008179F2">
              <w:rPr>
                <w:spacing w:val="-2"/>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 тканей),</w:t>
            </w:r>
            <w:r w:rsidRPr="008179F2">
              <w:rPr>
                <w:spacing w:val="-1"/>
                <w:sz w:val="28"/>
                <w:szCs w:val="28"/>
                <w:lang w:val="ru-RU"/>
              </w:rPr>
              <w:t xml:space="preserve"> </w:t>
            </w:r>
            <w:r w:rsidRPr="008179F2">
              <w:rPr>
                <w:sz w:val="28"/>
                <w:szCs w:val="28"/>
                <w:lang w:val="ru-RU"/>
              </w:rPr>
              <w:t>дети</w:t>
            </w:r>
            <w:r w:rsidRPr="008179F2">
              <w:rPr>
                <w:sz w:val="28"/>
                <w:szCs w:val="28"/>
                <w:vertAlign w:val="superscript"/>
                <w:lang w:val="ru-RU"/>
              </w:rPr>
              <w:t>*</w:t>
            </w:r>
          </w:p>
        </w:tc>
      </w:tr>
      <w:tr w:rsidR="008179F2" w:rsidRPr="008179F2" w:rsidTr="00DB06E9">
        <w:trPr>
          <w:trHeight w:val="416"/>
        </w:trPr>
        <w:tc>
          <w:tcPr>
            <w:tcW w:w="1270" w:type="dxa"/>
            <w:gridSpan w:val="5"/>
            <w:hideMark/>
          </w:tcPr>
          <w:p w:rsidR="00DB06E9" w:rsidRPr="008179F2" w:rsidRDefault="00DB06E9" w:rsidP="002411B5">
            <w:pPr>
              <w:spacing w:before="75"/>
              <w:ind w:right="435"/>
              <w:rPr>
                <w:sz w:val="28"/>
                <w:szCs w:val="28"/>
              </w:rPr>
            </w:pPr>
            <w:r w:rsidRPr="008179F2">
              <w:rPr>
                <w:sz w:val="28"/>
                <w:szCs w:val="28"/>
              </w:rPr>
              <w:t>34</w:t>
            </w:r>
          </w:p>
        </w:tc>
        <w:tc>
          <w:tcPr>
            <w:tcW w:w="8020" w:type="dxa"/>
            <w:gridSpan w:val="5"/>
            <w:hideMark/>
          </w:tcPr>
          <w:p w:rsidR="00DB06E9" w:rsidRPr="008179F2" w:rsidRDefault="00DB06E9" w:rsidP="002411B5">
            <w:pPr>
              <w:spacing w:before="75"/>
              <w:rPr>
                <w:sz w:val="28"/>
                <w:szCs w:val="28"/>
                <w:lang w:val="ru-RU"/>
              </w:rPr>
            </w:pPr>
            <w:r w:rsidRPr="008179F2">
              <w:rPr>
                <w:sz w:val="28"/>
                <w:szCs w:val="28"/>
                <w:lang w:val="ru-RU"/>
              </w:rPr>
              <w:t>Лекарственная</w:t>
            </w:r>
            <w:r w:rsidRPr="008179F2">
              <w:rPr>
                <w:spacing w:val="-3"/>
                <w:sz w:val="28"/>
                <w:szCs w:val="28"/>
                <w:lang w:val="ru-RU"/>
              </w:rPr>
              <w:t xml:space="preserve"> </w:t>
            </w:r>
            <w:r w:rsidRPr="008179F2">
              <w:rPr>
                <w:sz w:val="28"/>
                <w:szCs w:val="28"/>
                <w:lang w:val="ru-RU"/>
              </w:rPr>
              <w:t>терапия</w:t>
            </w:r>
            <w:r w:rsidRPr="008179F2">
              <w:rPr>
                <w:spacing w:val="-2"/>
                <w:sz w:val="28"/>
                <w:szCs w:val="28"/>
                <w:lang w:val="ru-RU"/>
              </w:rPr>
              <w:t xml:space="preserve"> </w:t>
            </w:r>
            <w:r w:rsidRPr="008179F2">
              <w:rPr>
                <w:sz w:val="28"/>
                <w:szCs w:val="28"/>
                <w:lang w:val="ru-RU"/>
              </w:rPr>
              <w:t>при</w:t>
            </w:r>
            <w:r w:rsidRPr="008179F2">
              <w:rPr>
                <w:spacing w:val="-2"/>
                <w:sz w:val="28"/>
                <w:szCs w:val="28"/>
                <w:lang w:val="ru-RU"/>
              </w:rPr>
              <w:t xml:space="preserve"> </w:t>
            </w:r>
            <w:r w:rsidRPr="008179F2">
              <w:rPr>
                <w:sz w:val="28"/>
                <w:szCs w:val="28"/>
                <w:lang w:val="ru-RU"/>
              </w:rPr>
              <w:t>остром</w:t>
            </w:r>
            <w:r w:rsidRPr="008179F2">
              <w:rPr>
                <w:spacing w:val="-3"/>
                <w:sz w:val="28"/>
                <w:szCs w:val="28"/>
                <w:lang w:val="ru-RU"/>
              </w:rPr>
              <w:t xml:space="preserve"> </w:t>
            </w:r>
            <w:r w:rsidRPr="008179F2">
              <w:rPr>
                <w:sz w:val="28"/>
                <w:szCs w:val="28"/>
                <w:lang w:val="ru-RU"/>
              </w:rPr>
              <w:t>лейкозе,</w:t>
            </w:r>
            <w:r w:rsidRPr="008179F2">
              <w:rPr>
                <w:spacing w:val="-3"/>
                <w:sz w:val="28"/>
                <w:szCs w:val="28"/>
                <w:lang w:val="ru-RU"/>
              </w:rPr>
              <w:t xml:space="preserve"> </w:t>
            </w:r>
            <w:r w:rsidRPr="008179F2">
              <w:rPr>
                <w:sz w:val="28"/>
                <w:szCs w:val="28"/>
                <w:lang w:val="ru-RU"/>
              </w:rPr>
              <w:t>дети</w:t>
            </w:r>
            <w:r w:rsidRPr="008179F2">
              <w:rPr>
                <w:sz w:val="28"/>
                <w:szCs w:val="28"/>
                <w:vertAlign w:val="superscript"/>
                <w:lang w:val="ru-RU"/>
              </w:rPr>
              <w:t>*</w:t>
            </w:r>
          </w:p>
        </w:tc>
      </w:tr>
      <w:tr w:rsidR="008179F2" w:rsidRPr="008179F2" w:rsidTr="00DB06E9">
        <w:trPr>
          <w:trHeight w:val="672"/>
        </w:trPr>
        <w:tc>
          <w:tcPr>
            <w:tcW w:w="1270" w:type="dxa"/>
            <w:gridSpan w:val="5"/>
            <w:hideMark/>
          </w:tcPr>
          <w:p w:rsidR="00DB06E9" w:rsidRPr="008179F2" w:rsidRDefault="00DB06E9" w:rsidP="002411B5">
            <w:pPr>
              <w:spacing w:before="55"/>
              <w:ind w:right="435"/>
              <w:rPr>
                <w:sz w:val="28"/>
                <w:szCs w:val="28"/>
              </w:rPr>
            </w:pPr>
            <w:r w:rsidRPr="008179F2">
              <w:rPr>
                <w:sz w:val="28"/>
                <w:szCs w:val="28"/>
              </w:rPr>
              <w:t>35</w:t>
            </w:r>
          </w:p>
        </w:tc>
        <w:tc>
          <w:tcPr>
            <w:tcW w:w="8020" w:type="dxa"/>
            <w:gridSpan w:val="5"/>
            <w:hideMark/>
          </w:tcPr>
          <w:p w:rsidR="00DB06E9" w:rsidRPr="008179F2" w:rsidRDefault="00DB06E9" w:rsidP="002411B5">
            <w:pPr>
              <w:spacing w:before="55"/>
              <w:rPr>
                <w:sz w:val="28"/>
                <w:szCs w:val="28"/>
                <w:lang w:val="ru-RU"/>
              </w:rPr>
            </w:pPr>
            <w:r w:rsidRPr="008179F2">
              <w:rPr>
                <w:sz w:val="28"/>
                <w:szCs w:val="28"/>
                <w:lang w:val="ru-RU"/>
              </w:rPr>
              <w:t>Лекарственная</w:t>
            </w:r>
            <w:r w:rsidRPr="008179F2">
              <w:rPr>
                <w:spacing w:val="-7"/>
                <w:sz w:val="28"/>
                <w:szCs w:val="28"/>
                <w:lang w:val="ru-RU"/>
              </w:rPr>
              <w:t xml:space="preserve"> </w:t>
            </w:r>
            <w:r w:rsidRPr="008179F2">
              <w:rPr>
                <w:sz w:val="28"/>
                <w:szCs w:val="28"/>
                <w:lang w:val="ru-RU"/>
              </w:rPr>
              <w:t>терапия</w:t>
            </w:r>
            <w:r w:rsidRPr="008179F2">
              <w:rPr>
                <w:spacing w:val="-6"/>
                <w:sz w:val="28"/>
                <w:szCs w:val="28"/>
                <w:lang w:val="ru-RU"/>
              </w:rPr>
              <w:t xml:space="preserve"> </w:t>
            </w:r>
            <w:r w:rsidRPr="008179F2">
              <w:rPr>
                <w:sz w:val="28"/>
                <w:szCs w:val="28"/>
                <w:lang w:val="ru-RU"/>
              </w:rPr>
              <w:t>при</w:t>
            </w:r>
            <w:r w:rsidRPr="008179F2">
              <w:rPr>
                <w:spacing w:val="-6"/>
                <w:sz w:val="28"/>
                <w:szCs w:val="28"/>
                <w:lang w:val="ru-RU"/>
              </w:rPr>
              <w:t xml:space="preserve"> </w:t>
            </w:r>
            <w:r w:rsidRPr="008179F2">
              <w:rPr>
                <w:sz w:val="28"/>
                <w:szCs w:val="28"/>
                <w:lang w:val="ru-RU"/>
              </w:rPr>
              <w:t>других</w:t>
            </w:r>
            <w:r w:rsidRPr="008179F2">
              <w:rPr>
                <w:spacing w:val="-4"/>
                <w:sz w:val="28"/>
                <w:szCs w:val="28"/>
                <w:lang w:val="ru-RU"/>
              </w:rPr>
              <w:t xml:space="preserve"> </w:t>
            </w:r>
            <w:r w:rsidRPr="008179F2">
              <w:rPr>
                <w:sz w:val="28"/>
                <w:szCs w:val="28"/>
                <w:lang w:val="ru-RU"/>
              </w:rPr>
              <w:t>злокачественных</w:t>
            </w:r>
            <w:r w:rsidRPr="008179F2">
              <w:rPr>
                <w:spacing w:val="-4"/>
                <w:sz w:val="28"/>
                <w:szCs w:val="28"/>
                <w:lang w:val="ru-RU"/>
              </w:rPr>
              <w:t xml:space="preserve"> </w:t>
            </w:r>
            <w:r w:rsidRPr="008179F2">
              <w:rPr>
                <w:sz w:val="28"/>
                <w:szCs w:val="28"/>
                <w:lang w:val="ru-RU"/>
              </w:rPr>
              <w:t>новообразованиях</w:t>
            </w:r>
            <w:r w:rsidRPr="008179F2">
              <w:rPr>
                <w:spacing w:val="-57"/>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 кроветворной тканей, дети</w:t>
            </w:r>
            <w:r w:rsidRPr="008179F2">
              <w:rPr>
                <w:sz w:val="28"/>
                <w:szCs w:val="28"/>
                <w:vertAlign w:val="superscript"/>
                <w:lang w:val="ru-RU"/>
              </w:rPr>
              <w:t>*</w:t>
            </w:r>
          </w:p>
        </w:tc>
      </w:tr>
      <w:tr w:rsidR="008179F2" w:rsidRPr="008179F2" w:rsidTr="00DB06E9">
        <w:trPr>
          <w:trHeight w:val="672"/>
        </w:trPr>
        <w:tc>
          <w:tcPr>
            <w:tcW w:w="1270" w:type="dxa"/>
            <w:gridSpan w:val="5"/>
            <w:hideMark/>
          </w:tcPr>
          <w:p w:rsidR="00DB06E9" w:rsidRPr="008179F2" w:rsidRDefault="00DB06E9" w:rsidP="002411B5">
            <w:pPr>
              <w:spacing w:before="55"/>
              <w:ind w:right="435"/>
              <w:rPr>
                <w:sz w:val="28"/>
                <w:szCs w:val="28"/>
              </w:rPr>
            </w:pPr>
            <w:r w:rsidRPr="008179F2">
              <w:rPr>
                <w:sz w:val="28"/>
                <w:szCs w:val="28"/>
              </w:rPr>
              <w:t>66</w:t>
            </w:r>
          </w:p>
        </w:tc>
        <w:tc>
          <w:tcPr>
            <w:tcW w:w="8020" w:type="dxa"/>
            <w:gridSpan w:val="5"/>
            <w:hideMark/>
          </w:tcPr>
          <w:p w:rsidR="00DB06E9" w:rsidRPr="008179F2" w:rsidRDefault="00DB06E9" w:rsidP="002411B5">
            <w:pPr>
              <w:spacing w:before="55"/>
              <w:rPr>
                <w:sz w:val="28"/>
                <w:szCs w:val="28"/>
                <w:lang w:val="ru-RU"/>
              </w:rPr>
            </w:pPr>
            <w:r w:rsidRPr="008179F2">
              <w:rPr>
                <w:sz w:val="28"/>
                <w:szCs w:val="28"/>
                <w:lang w:val="ru-RU"/>
              </w:rPr>
              <w:t>Респираторные</w:t>
            </w:r>
            <w:r w:rsidRPr="008179F2">
              <w:rPr>
                <w:spacing w:val="-7"/>
                <w:sz w:val="28"/>
                <w:szCs w:val="28"/>
                <w:lang w:val="ru-RU"/>
              </w:rPr>
              <w:t xml:space="preserve"> </w:t>
            </w:r>
            <w:r w:rsidRPr="008179F2">
              <w:rPr>
                <w:sz w:val="28"/>
                <w:szCs w:val="28"/>
                <w:lang w:val="ru-RU"/>
              </w:rPr>
              <w:t>инфекции</w:t>
            </w:r>
            <w:r w:rsidRPr="008179F2">
              <w:rPr>
                <w:spacing w:val="-4"/>
                <w:sz w:val="28"/>
                <w:szCs w:val="28"/>
                <w:lang w:val="ru-RU"/>
              </w:rPr>
              <w:t xml:space="preserve"> </w:t>
            </w:r>
            <w:r w:rsidRPr="008179F2">
              <w:rPr>
                <w:sz w:val="28"/>
                <w:szCs w:val="28"/>
                <w:lang w:val="ru-RU"/>
              </w:rPr>
              <w:t>верхних</w:t>
            </w:r>
            <w:r w:rsidRPr="008179F2">
              <w:rPr>
                <w:spacing w:val="-3"/>
                <w:sz w:val="28"/>
                <w:szCs w:val="28"/>
                <w:lang w:val="ru-RU"/>
              </w:rPr>
              <w:t xml:space="preserve"> </w:t>
            </w:r>
            <w:r w:rsidRPr="008179F2">
              <w:rPr>
                <w:sz w:val="28"/>
                <w:szCs w:val="28"/>
                <w:lang w:val="ru-RU"/>
              </w:rPr>
              <w:t>дыхательных</w:t>
            </w:r>
            <w:r w:rsidRPr="008179F2">
              <w:rPr>
                <w:spacing w:val="-2"/>
                <w:sz w:val="28"/>
                <w:szCs w:val="28"/>
                <w:lang w:val="ru-RU"/>
              </w:rPr>
              <w:t xml:space="preserve"> </w:t>
            </w:r>
            <w:r w:rsidRPr="008179F2">
              <w:rPr>
                <w:sz w:val="28"/>
                <w:szCs w:val="28"/>
                <w:lang w:val="ru-RU"/>
              </w:rPr>
              <w:t>путей</w:t>
            </w:r>
            <w:r w:rsidRPr="008179F2">
              <w:rPr>
                <w:spacing w:val="-4"/>
                <w:sz w:val="28"/>
                <w:szCs w:val="28"/>
                <w:lang w:val="ru-RU"/>
              </w:rPr>
              <w:t xml:space="preserve"> </w:t>
            </w:r>
            <w:r w:rsidRPr="008179F2">
              <w:rPr>
                <w:sz w:val="28"/>
                <w:szCs w:val="28"/>
                <w:lang w:val="ru-RU"/>
              </w:rPr>
              <w:t>с</w:t>
            </w:r>
            <w:r w:rsidRPr="008179F2">
              <w:rPr>
                <w:spacing w:val="-6"/>
                <w:sz w:val="28"/>
                <w:szCs w:val="28"/>
                <w:lang w:val="ru-RU"/>
              </w:rPr>
              <w:t xml:space="preserve"> </w:t>
            </w:r>
            <w:r w:rsidRPr="008179F2">
              <w:rPr>
                <w:sz w:val="28"/>
                <w:szCs w:val="28"/>
                <w:lang w:val="ru-RU"/>
              </w:rPr>
              <w:t>осложнениями,</w:t>
            </w:r>
            <w:r w:rsidRPr="008179F2">
              <w:rPr>
                <w:spacing w:val="-57"/>
                <w:sz w:val="28"/>
                <w:szCs w:val="28"/>
                <w:lang w:val="ru-RU"/>
              </w:rPr>
              <w:t xml:space="preserve"> </w:t>
            </w:r>
            <w:r w:rsidRPr="008179F2">
              <w:rPr>
                <w:sz w:val="28"/>
                <w:szCs w:val="28"/>
                <w:lang w:val="ru-RU"/>
              </w:rPr>
              <w:t>взрослые</w:t>
            </w:r>
          </w:p>
        </w:tc>
      </w:tr>
      <w:tr w:rsidR="008179F2" w:rsidRPr="008179F2" w:rsidTr="00DB06E9">
        <w:trPr>
          <w:trHeight w:val="396"/>
        </w:trPr>
        <w:tc>
          <w:tcPr>
            <w:tcW w:w="1270" w:type="dxa"/>
            <w:gridSpan w:val="5"/>
            <w:hideMark/>
          </w:tcPr>
          <w:p w:rsidR="00DB06E9" w:rsidRPr="008179F2" w:rsidRDefault="00DB06E9" w:rsidP="002411B5">
            <w:pPr>
              <w:spacing w:before="55"/>
              <w:ind w:right="435"/>
              <w:rPr>
                <w:sz w:val="28"/>
                <w:szCs w:val="28"/>
              </w:rPr>
            </w:pPr>
            <w:r w:rsidRPr="008179F2">
              <w:rPr>
                <w:sz w:val="28"/>
                <w:szCs w:val="28"/>
              </w:rPr>
              <w:t>67</w:t>
            </w:r>
          </w:p>
        </w:tc>
        <w:tc>
          <w:tcPr>
            <w:tcW w:w="8020" w:type="dxa"/>
            <w:gridSpan w:val="5"/>
            <w:hideMark/>
          </w:tcPr>
          <w:p w:rsidR="00DB06E9" w:rsidRPr="008179F2" w:rsidRDefault="00DB06E9" w:rsidP="002411B5">
            <w:pPr>
              <w:spacing w:before="55"/>
              <w:rPr>
                <w:sz w:val="28"/>
                <w:szCs w:val="28"/>
                <w:lang w:val="ru-RU"/>
              </w:rPr>
            </w:pPr>
            <w:r w:rsidRPr="008179F2">
              <w:rPr>
                <w:sz w:val="28"/>
                <w:szCs w:val="28"/>
                <w:lang w:val="ru-RU"/>
              </w:rPr>
              <w:t>Респираторные</w:t>
            </w:r>
            <w:r w:rsidRPr="008179F2">
              <w:rPr>
                <w:spacing w:val="-6"/>
                <w:sz w:val="28"/>
                <w:szCs w:val="28"/>
                <w:lang w:val="ru-RU"/>
              </w:rPr>
              <w:t xml:space="preserve"> </w:t>
            </w:r>
            <w:r w:rsidRPr="008179F2">
              <w:rPr>
                <w:sz w:val="28"/>
                <w:szCs w:val="28"/>
                <w:lang w:val="ru-RU"/>
              </w:rPr>
              <w:t>инфекции</w:t>
            </w:r>
            <w:r w:rsidRPr="008179F2">
              <w:rPr>
                <w:spacing w:val="-5"/>
                <w:sz w:val="28"/>
                <w:szCs w:val="28"/>
                <w:lang w:val="ru-RU"/>
              </w:rPr>
              <w:t xml:space="preserve"> </w:t>
            </w:r>
            <w:r w:rsidRPr="008179F2">
              <w:rPr>
                <w:sz w:val="28"/>
                <w:szCs w:val="28"/>
                <w:lang w:val="ru-RU"/>
              </w:rPr>
              <w:t>верхних</w:t>
            </w:r>
            <w:r w:rsidRPr="008179F2">
              <w:rPr>
                <w:spacing w:val="-2"/>
                <w:sz w:val="28"/>
                <w:szCs w:val="28"/>
                <w:lang w:val="ru-RU"/>
              </w:rPr>
              <w:t xml:space="preserve"> </w:t>
            </w:r>
            <w:r w:rsidRPr="008179F2">
              <w:rPr>
                <w:sz w:val="28"/>
                <w:szCs w:val="28"/>
                <w:lang w:val="ru-RU"/>
              </w:rPr>
              <w:t>дыхательных</w:t>
            </w:r>
            <w:r w:rsidRPr="008179F2">
              <w:rPr>
                <w:spacing w:val="-2"/>
                <w:sz w:val="28"/>
                <w:szCs w:val="28"/>
                <w:lang w:val="ru-RU"/>
              </w:rPr>
              <w:t xml:space="preserve"> </w:t>
            </w:r>
            <w:r w:rsidRPr="008179F2">
              <w:rPr>
                <w:sz w:val="28"/>
                <w:szCs w:val="28"/>
                <w:lang w:val="ru-RU"/>
              </w:rPr>
              <w:t>путей,</w:t>
            </w:r>
            <w:r w:rsidRPr="008179F2">
              <w:rPr>
                <w:spacing w:val="-4"/>
                <w:sz w:val="28"/>
                <w:szCs w:val="28"/>
                <w:lang w:val="ru-RU"/>
              </w:rPr>
              <w:t xml:space="preserve"> </w:t>
            </w:r>
            <w:r w:rsidRPr="008179F2">
              <w:rPr>
                <w:sz w:val="28"/>
                <w:szCs w:val="28"/>
                <w:lang w:val="ru-RU"/>
              </w:rPr>
              <w:t>дети</w:t>
            </w:r>
          </w:p>
        </w:tc>
      </w:tr>
      <w:tr w:rsidR="008179F2" w:rsidRPr="008179F2" w:rsidTr="00DB06E9">
        <w:trPr>
          <w:trHeight w:val="395"/>
        </w:trPr>
        <w:tc>
          <w:tcPr>
            <w:tcW w:w="1270" w:type="dxa"/>
            <w:gridSpan w:val="5"/>
            <w:hideMark/>
          </w:tcPr>
          <w:p w:rsidR="00DB06E9" w:rsidRPr="008179F2" w:rsidRDefault="00DB06E9" w:rsidP="002411B5">
            <w:pPr>
              <w:spacing w:before="55"/>
              <w:ind w:right="435"/>
              <w:rPr>
                <w:sz w:val="28"/>
                <w:szCs w:val="28"/>
              </w:rPr>
            </w:pPr>
            <w:r w:rsidRPr="008179F2">
              <w:rPr>
                <w:sz w:val="28"/>
                <w:szCs w:val="28"/>
              </w:rPr>
              <w:t>86</w:t>
            </w:r>
          </w:p>
        </w:tc>
        <w:tc>
          <w:tcPr>
            <w:tcW w:w="8020" w:type="dxa"/>
            <w:gridSpan w:val="5"/>
            <w:hideMark/>
          </w:tcPr>
          <w:p w:rsidR="00DB06E9" w:rsidRPr="008179F2" w:rsidRDefault="00DB06E9" w:rsidP="002411B5">
            <w:pPr>
              <w:spacing w:before="55"/>
              <w:rPr>
                <w:sz w:val="28"/>
                <w:szCs w:val="28"/>
                <w:lang w:val="ru-RU"/>
              </w:rPr>
            </w:pPr>
            <w:r w:rsidRPr="008179F2">
              <w:rPr>
                <w:sz w:val="28"/>
                <w:szCs w:val="28"/>
                <w:lang w:val="ru-RU"/>
              </w:rPr>
              <w:t>Операции</w:t>
            </w:r>
            <w:r w:rsidRPr="008179F2">
              <w:rPr>
                <w:spacing w:val="-3"/>
                <w:sz w:val="28"/>
                <w:szCs w:val="28"/>
                <w:lang w:val="ru-RU"/>
              </w:rPr>
              <w:t xml:space="preserve"> </w:t>
            </w:r>
            <w:r w:rsidRPr="008179F2">
              <w:rPr>
                <w:sz w:val="28"/>
                <w:szCs w:val="28"/>
                <w:lang w:val="ru-RU"/>
              </w:rPr>
              <w:t>на</w:t>
            </w:r>
            <w:r w:rsidRPr="008179F2">
              <w:rPr>
                <w:spacing w:val="-4"/>
                <w:sz w:val="28"/>
                <w:szCs w:val="28"/>
                <w:lang w:val="ru-RU"/>
              </w:rPr>
              <w:t xml:space="preserve"> </w:t>
            </w:r>
            <w:r w:rsidRPr="008179F2">
              <w:rPr>
                <w:sz w:val="28"/>
                <w:szCs w:val="28"/>
                <w:lang w:val="ru-RU"/>
              </w:rPr>
              <w:t>кишечнике</w:t>
            </w:r>
            <w:r w:rsidRPr="008179F2">
              <w:rPr>
                <w:spacing w:val="-3"/>
                <w:sz w:val="28"/>
                <w:szCs w:val="28"/>
                <w:lang w:val="ru-RU"/>
              </w:rPr>
              <w:t xml:space="preserve"> </w:t>
            </w:r>
            <w:r w:rsidRPr="008179F2">
              <w:rPr>
                <w:sz w:val="28"/>
                <w:szCs w:val="28"/>
                <w:lang w:val="ru-RU"/>
              </w:rPr>
              <w:t>и</w:t>
            </w:r>
            <w:r w:rsidRPr="008179F2">
              <w:rPr>
                <w:spacing w:val="-3"/>
                <w:sz w:val="28"/>
                <w:szCs w:val="28"/>
                <w:lang w:val="ru-RU"/>
              </w:rPr>
              <w:t xml:space="preserve"> </w:t>
            </w:r>
            <w:r w:rsidRPr="008179F2">
              <w:rPr>
                <w:sz w:val="28"/>
                <w:szCs w:val="28"/>
                <w:lang w:val="ru-RU"/>
              </w:rPr>
              <w:t>анальной</w:t>
            </w:r>
            <w:r w:rsidRPr="008179F2">
              <w:rPr>
                <w:spacing w:val="-2"/>
                <w:sz w:val="28"/>
                <w:szCs w:val="28"/>
                <w:lang w:val="ru-RU"/>
              </w:rPr>
              <w:t xml:space="preserve"> </w:t>
            </w:r>
            <w:r w:rsidRPr="008179F2">
              <w:rPr>
                <w:sz w:val="28"/>
                <w:szCs w:val="28"/>
                <w:lang w:val="ru-RU"/>
              </w:rPr>
              <w:t>области</w:t>
            </w:r>
            <w:r w:rsidRPr="008179F2">
              <w:rPr>
                <w:spacing w:val="-3"/>
                <w:sz w:val="28"/>
                <w:szCs w:val="28"/>
                <w:lang w:val="ru-RU"/>
              </w:rPr>
              <w:t xml:space="preserve"> </w:t>
            </w:r>
            <w:r w:rsidRPr="008179F2">
              <w:rPr>
                <w:sz w:val="28"/>
                <w:szCs w:val="28"/>
                <w:lang w:val="ru-RU"/>
              </w:rPr>
              <w:t>(уровень</w:t>
            </w:r>
            <w:r w:rsidRPr="008179F2">
              <w:rPr>
                <w:spacing w:val="-2"/>
                <w:sz w:val="28"/>
                <w:szCs w:val="28"/>
                <w:lang w:val="ru-RU"/>
              </w:rPr>
              <w:t xml:space="preserve"> </w:t>
            </w:r>
            <w:r w:rsidRPr="008179F2">
              <w:rPr>
                <w:sz w:val="28"/>
                <w:szCs w:val="28"/>
                <w:lang w:val="ru-RU"/>
              </w:rPr>
              <w:t>2)</w:t>
            </w:r>
          </w:p>
        </w:tc>
      </w:tr>
      <w:tr w:rsidR="008179F2" w:rsidRPr="008179F2" w:rsidTr="00DB06E9">
        <w:trPr>
          <w:trHeight w:val="672"/>
        </w:trPr>
        <w:tc>
          <w:tcPr>
            <w:tcW w:w="1270" w:type="dxa"/>
            <w:gridSpan w:val="5"/>
            <w:hideMark/>
          </w:tcPr>
          <w:p w:rsidR="00DB06E9" w:rsidRPr="008179F2" w:rsidRDefault="00DB06E9" w:rsidP="002411B5">
            <w:pPr>
              <w:spacing w:before="55"/>
              <w:ind w:right="435"/>
              <w:rPr>
                <w:sz w:val="28"/>
                <w:szCs w:val="28"/>
              </w:rPr>
            </w:pPr>
            <w:r w:rsidRPr="008179F2">
              <w:rPr>
                <w:sz w:val="28"/>
                <w:szCs w:val="28"/>
              </w:rPr>
              <w:t>94</w:t>
            </w:r>
          </w:p>
        </w:tc>
        <w:tc>
          <w:tcPr>
            <w:tcW w:w="8020" w:type="dxa"/>
            <w:gridSpan w:val="5"/>
            <w:hideMark/>
          </w:tcPr>
          <w:p w:rsidR="00DB06E9" w:rsidRPr="008179F2" w:rsidRDefault="00DB06E9" w:rsidP="002411B5">
            <w:pPr>
              <w:spacing w:before="55"/>
              <w:rPr>
                <w:sz w:val="28"/>
                <w:szCs w:val="28"/>
                <w:lang w:val="ru-RU"/>
              </w:rPr>
            </w:pPr>
            <w:r w:rsidRPr="008179F2">
              <w:rPr>
                <w:sz w:val="28"/>
                <w:szCs w:val="28"/>
                <w:lang w:val="ru-RU"/>
              </w:rPr>
              <w:t>Неврологические</w:t>
            </w:r>
            <w:r w:rsidRPr="008179F2">
              <w:rPr>
                <w:spacing w:val="-6"/>
                <w:sz w:val="28"/>
                <w:szCs w:val="28"/>
                <w:lang w:val="ru-RU"/>
              </w:rPr>
              <w:t xml:space="preserve"> </w:t>
            </w:r>
            <w:r w:rsidRPr="008179F2">
              <w:rPr>
                <w:sz w:val="28"/>
                <w:szCs w:val="28"/>
                <w:lang w:val="ru-RU"/>
              </w:rPr>
              <w:t>заболевания,</w:t>
            </w:r>
            <w:r w:rsidRPr="008179F2">
              <w:rPr>
                <w:spacing w:val="-5"/>
                <w:sz w:val="28"/>
                <w:szCs w:val="28"/>
                <w:lang w:val="ru-RU"/>
              </w:rPr>
              <w:t xml:space="preserve"> </w:t>
            </w:r>
            <w:r w:rsidRPr="008179F2">
              <w:rPr>
                <w:sz w:val="28"/>
                <w:szCs w:val="28"/>
                <w:lang w:val="ru-RU"/>
              </w:rPr>
              <w:t>лечение</w:t>
            </w:r>
            <w:r w:rsidRPr="008179F2">
              <w:rPr>
                <w:spacing w:val="-5"/>
                <w:sz w:val="28"/>
                <w:szCs w:val="28"/>
                <w:lang w:val="ru-RU"/>
              </w:rPr>
              <w:t xml:space="preserve"> </w:t>
            </w:r>
            <w:r w:rsidRPr="008179F2">
              <w:rPr>
                <w:sz w:val="28"/>
                <w:szCs w:val="28"/>
                <w:lang w:val="ru-RU"/>
              </w:rPr>
              <w:t>с</w:t>
            </w:r>
            <w:r w:rsidRPr="008179F2">
              <w:rPr>
                <w:spacing w:val="-6"/>
                <w:sz w:val="28"/>
                <w:szCs w:val="28"/>
                <w:lang w:val="ru-RU"/>
              </w:rPr>
              <w:t xml:space="preserve"> </w:t>
            </w:r>
            <w:r w:rsidRPr="008179F2">
              <w:rPr>
                <w:sz w:val="28"/>
                <w:szCs w:val="28"/>
                <w:lang w:val="ru-RU"/>
              </w:rPr>
              <w:t>применением</w:t>
            </w:r>
            <w:r w:rsidRPr="008179F2">
              <w:rPr>
                <w:spacing w:val="-5"/>
                <w:sz w:val="28"/>
                <w:szCs w:val="28"/>
                <w:lang w:val="ru-RU"/>
              </w:rPr>
              <w:t xml:space="preserve"> </w:t>
            </w:r>
            <w:r w:rsidRPr="008179F2">
              <w:rPr>
                <w:sz w:val="28"/>
                <w:szCs w:val="28"/>
                <w:lang w:val="ru-RU"/>
              </w:rPr>
              <w:t>ботулотоксина</w:t>
            </w:r>
            <w:r w:rsidRPr="008179F2">
              <w:rPr>
                <w:spacing w:val="-57"/>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1)</w:t>
            </w:r>
            <w:r w:rsidRPr="008179F2">
              <w:rPr>
                <w:sz w:val="28"/>
                <w:szCs w:val="28"/>
                <w:vertAlign w:val="superscript"/>
                <w:lang w:val="ru-RU"/>
              </w:rPr>
              <w:t>*</w:t>
            </w:r>
            <w:proofErr w:type="gramEnd"/>
          </w:p>
        </w:tc>
      </w:tr>
      <w:tr w:rsidR="008179F2" w:rsidRPr="008179F2" w:rsidTr="00DB06E9">
        <w:trPr>
          <w:trHeight w:val="672"/>
        </w:trPr>
        <w:tc>
          <w:tcPr>
            <w:tcW w:w="1270" w:type="dxa"/>
            <w:gridSpan w:val="5"/>
            <w:hideMark/>
          </w:tcPr>
          <w:p w:rsidR="00DB06E9" w:rsidRPr="008179F2" w:rsidRDefault="00DB06E9" w:rsidP="002411B5">
            <w:pPr>
              <w:spacing w:before="55"/>
              <w:ind w:right="435"/>
              <w:rPr>
                <w:sz w:val="28"/>
                <w:szCs w:val="28"/>
              </w:rPr>
            </w:pPr>
            <w:r w:rsidRPr="008179F2">
              <w:rPr>
                <w:sz w:val="28"/>
                <w:szCs w:val="28"/>
              </w:rPr>
              <w:t>95</w:t>
            </w:r>
          </w:p>
        </w:tc>
        <w:tc>
          <w:tcPr>
            <w:tcW w:w="8020" w:type="dxa"/>
            <w:gridSpan w:val="5"/>
            <w:hideMark/>
          </w:tcPr>
          <w:p w:rsidR="00DB06E9" w:rsidRPr="008179F2" w:rsidRDefault="00DB06E9" w:rsidP="002411B5">
            <w:pPr>
              <w:spacing w:before="55"/>
              <w:rPr>
                <w:sz w:val="28"/>
                <w:szCs w:val="28"/>
                <w:lang w:val="ru-RU"/>
              </w:rPr>
            </w:pPr>
            <w:r w:rsidRPr="008179F2">
              <w:rPr>
                <w:sz w:val="28"/>
                <w:szCs w:val="28"/>
                <w:lang w:val="ru-RU"/>
              </w:rPr>
              <w:t>Неврологические</w:t>
            </w:r>
            <w:r w:rsidRPr="008179F2">
              <w:rPr>
                <w:spacing w:val="-6"/>
                <w:sz w:val="28"/>
                <w:szCs w:val="28"/>
                <w:lang w:val="ru-RU"/>
              </w:rPr>
              <w:t xml:space="preserve"> </w:t>
            </w:r>
            <w:r w:rsidRPr="008179F2">
              <w:rPr>
                <w:sz w:val="28"/>
                <w:szCs w:val="28"/>
                <w:lang w:val="ru-RU"/>
              </w:rPr>
              <w:t>заболевания,</w:t>
            </w:r>
            <w:r w:rsidRPr="008179F2">
              <w:rPr>
                <w:spacing w:val="-5"/>
                <w:sz w:val="28"/>
                <w:szCs w:val="28"/>
                <w:lang w:val="ru-RU"/>
              </w:rPr>
              <w:t xml:space="preserve"> </w:t>
            </w:r>
            <w:r w:rsidRPr="008179F2">
              <w:rPr>
                <w:sz w:val="28"/>
                <w:szCs w:val="28"/>
                <w:lang w:val="ru-RU"/>
              </w:rPr>
              <w:t>лечение</w:t>
            </w:r>
            <w:r w:rsidRPr="008179F2">
              <w:rPr>
                <w:spacing w:val="-5"/>
                <w:sz w:val="28"/>
                <w:szCs w:val="28"/>
                <w:lang w:val="ru-RU"/>
              </w:rPr>
              <w:t xml:space="preserve"> </w:t>
            </w:r>
            <w:r w:rsidRPr="008179F2">
              <w:rPr>
                <w:sz w:val="28"/>
                <w:szCs w:val="28"/>
                <w:lang w:val="ru-RU"/>
              </w:rPr>
              <w:t>с</w:t>
            </w:r>
            <w:r w:rsidRPr="008179F2">
              <w:rPr>
                <w:spacing w:val="-6"/>
                <w:sz w:val="28"/>
                <w:szCs w:val="28"/>
                <w:lang w:val="ru-RU"/>
              </w:rPr>
              <w:t xml:space="preserve"> </w:t>
            </w:r>
            <w:r w:rsidRPr="008179F2">
              <w:rPr>
                <w:sz w:val="28"/>
                <w:szCs w:val="28"/>
                <w:lang w:val="ru-RU"/>
              </w:rPr>
              <w:t>применением</w:t>
            </w:r>
            <w:r w:rsidRPr="008179F2">
              <w:rPr>
                <w:spacing w:val="-5"/>
                <w:sz w:val="28"/>
                <w:szCs w:val="28"/>
                <w:lang w:val="ru-RU"/>
              </w:rPr>
              <w:t xml:space="preserve"> </w:t>
            </w:r>
            <w:r w:rsidRPr="008179F2">
              <w:rPr>
                <w:sz w:val="28"/>
                <w:szCs w:val="28"/>
                <w:lang w:val="ru-RU"/>
              </w:rPr>
              <w:t>ботулотоксина</w:t>
            </w:r>
            <w:r w:rsidRPr="008179F2">
              <w:rPr>
                <w:spacing w:val="-57"/>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2)</w:t>
            </w:r>
            <w:r w:rsidRPr="008179F2">
              <w:rPr>
                <w:sz w:val="28"/>
                <w:szCs w:val="28"/>
                <w:vertAlign w:val="superscript"/>
                <w:lang w:val="ru-RU"/>
              </w:rPr>
              <w:t>*</w:t>
            </w:r>
            <w:proofErr w:type="gramEnd"/>
          </w:p>
        </w:tc>
      </w:tr>
      <w:tr w:rsidR="008179F2" w:rsidRPr="008179F2" w:rsidTr="00DB06E9">
        <w:trPr>
          <w:trHeight w:val="330"/>
        </w:trPr>
        <w:tc>
          <w:tcPr>
            <w:tcW w:w="1270" w:type="dxa"/>
            <w:gridSpan w:val="5"/>
            <w:hideMark/>
          </w:tcPr>
          <w:p w:rsidR="00DB06E9" w:rsidRPr="008179F2" w:rsidRDefault="00DB06E9" w:rsidP="002411B5">
            <w:pPr>
              <w:spacing w:before="55" w:line="256" w:lineRule="exact"/>
              <w:ind w:right="435"/>
              <w:rPr>
                <w:sz w:val="28"/>
                <w:szCs w:val="28"/>
              </w:rPr>
            </w:pPr>
            <w:r w:rsidRPr="008179F2">
              <w:rPr>
                <w:sz w:val="28"/>
                <w:szCs w:val="28"/>
              </w:rPr>
              <w:t>111</w:t>
            </w:r>
          </w:p>
        </w:tc>
        <w:tc>
          <w:tcPr>
            <w:tcW w:w="8020" w:type="dxa"/>
            <w:gridSpan w:val="5"/>
            <w:hideMark/>
          </w:tcPr>
          <w:p w:rsidR="00DB06E9" w:rsidRPr="008179F2" w:rsidRDefault="00DB06E9" w:rsidP="002411B5">
            <w:pPr>
              <w:spacing w:before="55" w:line="256" w:lineRule="exact"/>
              <w:rPr>
                <w:sz w:val="28"/>
                <w:szCs w:val="28"/>
              </w:rPr>
            </w:pPr>
            <w:r w:rsidRPr="008179F2">
              <w:rPr>
                <w:sz w:val="28"/>
                <w:szCs w:val="28"/>
              </w:rPr>
              <w:t>Сотрясение</w:t>
            </w:r>
            <w:r w:rsidRPr="008179F2">
              <w:rPr>
                <w:spacing w:val="-5"/>
                <w:sz w:val="28"/>
                <w:szCs w:val="28"/>
              </w:rPr>
              <w:t xml:space="preserve"> </w:t>
            </w:r>
            <w:r w:rsidRPr="008179F2">
              <w:rPr>
                <w:sz w:val="28"/>
                <w:szCs w:val="28"/>
              </w:rPr>
              <w:t>головного</w:t>
            </w:r>
            <w:r w:rsidRPr="008179F2">
              <w:rPr>
                <w:spacing w:val="-5"/>
                <w:sz w:val="28"/>
                <w:szCs w:val="28"/>
              </w:rPr>
              <w:t xml:space="preserve"> </w:t>
            </w:r>
            <w:r w:rsidRPr="008179F2">
              <w:rPr>
                <w:sz w:val="28"/>
                <w:szCs w:val="28"/>
              </w:rPr>
              <w:t>мозга</w:t>
            </w:r>
          </w:p>
        </w:tc>
      </w:tr>
      <w:tr w:rsidR="008179F2" w:rsidRPr="008179F2" w:rsidTr="00DB06E9">
        <w:trPr>
          <w:gridBefore w:val="2"/>
          <w:gridAfter w:val="2"/>
          <w:wBefore w:w="403" w:type="dxa"/>
          <w:wAfter w:w="244" w:type="dxa"/>
          <w:trHeight w:val="606"/>
        </w:trPr>
        <w:tc>
          <w:tcPr>
            <w:tcW w:w="692" w:type="dxa"/>
            <w:hideMark/>
          </w:tcPr>
          <w:p w:rsidR="00DB06E9" w:rsidRPr="008179F2" w:rsidRDefault="00DB06E9" w:rsidP="002411B5">
            <w:pPr>
              <w:spacing w:line="266" w:lineRule="exact"/>
              <w:rPr>
                <w:sz w:val="28"/>
                <w:szCs w:val="28"/>
              </w:rPr>
            </w:pPr>
            <w:r w:rsidRPr="008179F2">
              <w:rPr>
                <w:sz w:val="28"/>
                <w:szCs w:val="28"/>
              </w:rPr>
              <w:t>135</w:t>
            </w:r>
          </w:p>
        </w:tc>
        <w:tc>
          <w:tcPr>
            <w:tcW w:w="7951" w:type="dxa"/>
            <w:gridSpan w:val="5"/>
            <w:hideMark/>
          </w:tcPr>
          <w:p w:rsidR="00DB06E9" w:rsidRPr="008179F2" w:rsidRDefault="00DB06E9" w:rsidP="002411B5">
            <w:pPr>
              <w:ind w:right="1706"/>
              <w:rPr>
                <w:sz w:val="28"/>
                <w:szCs w:val="28"/>
                <w:lang w:val="ru-RU"/>
              </w:rPr>
            </w:pPr>
            <w:r w:rsidRPr="008179F2">
              <w:rPr>
                <w:sz w:val="28"/>
                <w:szCs w:val="28"/>
                <w:lang w:val="ru-RU"/>
              </w:rPr>
              <w:t>Операции</w:t>
            </w:r>
            <w:r w:rsidRPr="008179F2">
              <w:rPr>
                <w:spacing w:val="-6"/>
                <w:sz w:val="28"/>
                <w:szCs w:val="28"/>
                <w:lang w:val="ru-RU"/>
              </w:rPr>
              <w:t xml:space="preserve"> </w:t>
            </w:r>
            <w:r w:rsidRPr="008179F2">
              <w:rPr>
                <w:sz w:val="28"/>
                <w:szCs w:val="28"/>
                <w:lang w:val="ru-RU"/>
              </w:rPr>
              <w:t>при</w:t>
            </w:r>
            <w:r w:rsidRPr="008179F2">
              <w:rPr>
                <w:spacing w:val="-5"/>
                <w:sz w:val="28"/>
                <w:szCs w:val="28"/>
                <w:lang w:val="ru-RU"/>
              </w:rPr>
              <w:t xml:space="preserve"> </w:t>
            </w:r>
            <w:r w:rsidRPr="008179F2">
              <w:rPr>
                <w:sz w:val="28"/>
                <w:szCs w:val="28"/>
                <w:lang w:val="ru-RU"/>
              </w:rPr>
              <w:t>злокачественных</w:t>
            </w:r>
            <w:r w:rsidRPr="008179F2">
              <w:rPr>
                <w:spacing w:val="-6"/>
                <w:sz w:val="28"/>
                <w:szCs w:val="28"/>
                <w:lang w:val="ru-RU"/>
              </w:rPr>
              <w:t xml:space="preserve"> </w:t>
            </w:r>
            <w:r w:rsidRPr="008179F2">
              <w:rPr>
                <w:sz w:val="28"/>
                <w:szCs w:val="28"/>
                <w:lang w:val="ru-RU"/>
              </w:rPr>
              <w:t>новообразованиях</w:t>
            </w:r>
            <w:r w:rsidRPr="008179F2">
              <w:rPr>
                <w:spacing w:val="-6"/>
                <w:sz w:val="28"/>
                <w:szCs w:val="28"/>
                <w:lang w:val="ru-RU"/>
              </w:rPr>
              <w:t xml:space="preserve"> </w:t>
            </w:r>
            <w:r w:rsidRPr="008179F2">
              <w:rPr>
                <w:sz w:val="28"/>
                <w:szCs w:val="28"/>
                <w:lang w:val="ru-RU"/>
              </w:rPr>
              <w:t>почки</w:t>
            </w:r>
            <w:r w:rsidRPr="008179F2">
              <w:rPr>
                <w:spacing w:val="-57"/>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мочевыделительной системы</w:t>
            </w:r>
            <w:r w:rsidRPr="008179F2">
              <w:rPr>
                <w:spacing w:val="-1"/>
                <w:sz w:val="28"/>
                <w:szCs w:val="28"/>
                <w:lang w:val="ru-RU"/>
              </w:rPr>
              <w:t xml:space="preserve"> </w:t>
            </w:r>
            <w:r w:rsidRPr="008179F2">
              <w:rPr>
                <w:sz w:val="28"/>
                <w:szCs w:val="28"/>
                <w:lang w:val="ru-RU"/>
              </w:rPr>
              <w:t>(уровень 2)</w:t>
            </w:r>
          </w:p>
        </w:tc>
      </w:tr>
      <w:tr w:rsidR="008179F2" w:rsidRPr="008179F2" w:rsidTr="00DB06E9">
        <w:trPr>
          <w:gridBefore w:val="2"/>
          <w:gridAfter w:val="2"/>
          <w:wBefore w:w="403" w:type="dxa"/>
          <w:wAfter w:w="244" w:type="dxa"/>
          <w:trHeight w:val="672"/>
        </w:trPr>
        <w:tc>
          <w:tcPr>
            <w:tcW w:w="692" w:type="dxa"/>
            <w:hideMark/>
          </w:tcPr>
          <w:p w:rsidR="00DB06E9" w:rsidRPr="008179F2" w:rsidRDefault="00DB06E9" w:rsidP="002411B5">
            <w:pPr>
              <w:spacing w:before="55"/>
              <w:rPr>
                <w:sz w:val="28"/>
                <w:szCs w:val="28"/>
              </w:rPr>
            </w:pPr>
            <w:r w:rsidRPr="008179F2">
              <w:rPr>
                <w:sz w:val="28"/>
                <w:szCs w:val="28"/>
              </w:rPr>
              <w:lastRenderedPageBreak/>
              <w:t>156</w:t>
            </w:r>
          </w:p>
        </w:tc>
        <w:tc>
          <w:tcPr>
            <w:tcW w:w="7951" w:type="dxa"/>
            <w:gridSpan w:val="5"/>
            <w:hideMark/>
          </w:tcPr>
          <w:p w:rsidR="00DB06E9" w:rsidRPr="008179F2" w:rsidRDefault="00DB06E9" w:rsidP="002411B5">
            <w:pPr>
              <w:spacing w:before="55"/>
              <w:ind w:right="329"/>
              <w:rPr>
                <w:sz w:val="28"/>
                <w:szCs w:val="28"/>
                <w:lang w:val="ru-RU"/>
              </w:rPr>
            </w:pPr>
            <w:r w:rsidRPr="008179F2">
              <w:rPr>
                <w:sz w:val="28"/>
                <w:szCs w:val="28"/>
                <w:lang w:val="ru-RU"/>
              </w:rPr>
              <w:t>Установка, замена порт-системы (катетера) для лекарственной терапии</w:t>
            </w:r>
            <w:r w:rsidRPr="008179F2">
              <w:rPr>
                <w:spacing w:val="-57"/>
                <w:sz w:val="28"/>
                <w:szCs w:val="28"/>
                <w:lang w:val="ru-RU"/>
              </w:rPr>
              <w:t xml:space="preserve"> </w:t>
            </w:r>
            <w:r w:rsidRPr="008179F2">
              <w:rPr>
                <w:sz w:val="28"/>
                <w:szCs w:val="28"/>
                <w:lang w:val="ru-RU"/>
              </w:rPr>
              <w:t>злокачественных новообразований</w:t>
            </w:r>
          </w:p>
        </w:tc>
      </w:tr>
      <w:tr w:rsidR="008179F2" w:rsidRPr="008179F2" w:rsidTr="00DB06E9">
        <w:trPr>
          <w:gridBefore w:val="2"/>
          <w:gridAfter w:val="2"/>
          <w:wBefore w:w="403" w:type="dxa"/>
          <w:wAfter w:w="244" w:type="dxa"/>
          <w:trHeight w:val="672"/>
        </w:trPr>
        <w:tc>
          <w:tcPr>
            <w:tcW w:w="692" w:type="dxa"/>
            <w:hideMark/>
          </w:tcPr>
          <w:p w:rsidR="00DB06E9" w:rsidRPr="008179F2" w:rsidRDefault="00DB06E9" w:rsidP="002411B5">
            <w:pPr>
              <w:spacing w:before="55"/>
              <w:rPr>
                <w:sz w:val="28"/>
                <w:szCs w:val="28"/>
              </w:rPr>
            </w:pPr>
            <w:r w:rsidRPr="008179F2">
              <w:rPr>
                <w:sz w:val="28"/>
                <w:szCs w:val="28"/>
              </w:rPr>
              <w:t>157</w:t>
            </w:r>
          </w:p>
        </w:tc>
        <w:tc>
          <w:tcPr>
            <w:tcW w:w="7951" w:type="dxa"/>
            <w:gridSpan w:val="5"/>
            <w:hideMark/>
          </w:tcPr>
          <w:p w:rsidR="00DB06E9" w:rsidRPr="008179F2" w:rsidRDefault="00DB06E9" w:rsidP="002411B5">
            <w:pPr>
              <w:spacing w:before="55"/>
              <w:ind w:right="428"/>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w:t>
            </w:r>
            <w:r w:rsidRPr="008179F2">
              <w:rPr>
                <w:spacing w:val="-1"/>
                <w:sz w:val="28"/>
                <w:szCs w:val="28"/>
                <w:lang w:val="ru-RU"/>
              </w:rPr>
              <w:t xml:space="preserve"> </w:t>
            </w:r>
            <w:r w:rsidRPr="008179F2">
              <w:rPr>
                <w:sz w:val="28"/>
                <w:szCs w:val="28"/>
                <w:lang w:val="ru-RU"/>
              </w:rPr>
              <w:t>тканей),</w:t>
            </w:r>
            <w:r w:rsidRPr="008179F2">
              <w:rPr>
                <w:spacing w:val="-2"/>
                <w:sz w:val="28"/>
                <w:szCs w:val="28"/>
                <w:lang w:val="ru-RU"/>
              </w:rPr>
              <w:t xml:space="preserve"> </w:t>
            </w:r>
            <w:r w:rsidRPr="008179F2">
              <w:rPr>
                <w:sz w:val="28"/>
                <w:szCs w:val="28"/>
                <w:lang w:val="ru-RU"/>
              </w:rPr>
              <w:t>взрослые</w:t>
            </w:r>
            <w:r w:rsidRPr="008179F2">
              <w:rPr>
                <w:spacing w:val="-2"/>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1)</w:t>
            </w:r>
            <w:r w:rsidRPr="008179F2">
              <w:rPr>
                <w:sz w:val="28"/>
                <w:szCs w:val="28"/>
                <w:vertAlign w:val="superscript"/>
                <w:lang w:val="ru-RU"/>
              </w:rPr>
              <w:t>*</w:t>
            </w:r>
            <w:proofErr w:type="gramEnd"/>
          </w:p>
        </w:tc>
      </w:tr>
      <w:tr w:rsidR="008179F2" w:rsidRPr="008179F2" w:rsidTr="00DB06E9">
        <w:trPr>
          <w:gridBefore w:val="2"/>
          <w:gridAfter w:val="2"/>
          <w:wBefore w:w="403" w:type="dxa"/>
          <w:wAfter w:w="244" w:type="dxa"/>
          <w:trHeight w:val="672"/>
        </w:trPr>
        <w:tc>
          <w:tcPr>
            <w:tcW w:w="692" w:type="dxa"/>
            <w:hideMark/>
          </w:tcPr>
          <w:p w:rsidR="00DB06E9" w:rsidRPr="008179F2" w:rsidRDefault="00DB06E9" w:rsidP="002411B5">
            <w:pPr>
              <w:spacing w:before="55"/>
              <w:rPr>
                <w:sz w:val="28"/>
                <w:szCs w:val="28"/>
              </w:rPr>
            </w:pPr>
            <w:r w:rsidRPr="008179F2">
              <w:rPr>
                <w:sz w:val="28"/>
                <w:szCs w:val="28"/>
              </w:rPr>
              <w:t>158</w:t>
            </w:r>
          </w:p>
        </w:tc>
        <w:tc>
          <w:tcPr>
            <w:tcW w:w="7951" w:type="dxa"/>
            <w:gridSpan w:val="5"/>
            <w:hideMark/>
          </w:tcPr>
          <w:p w:rsidR="00DB06E9" w:rsidRPr="008179F2" w:rsidRDefault="00DB06E9" w:rsidP="002411B5">
            <w:pPr>
              <w:spacing w:before="55"/>
              <w:ind w:right="428"/>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w:t>
            </w:r>
            <w:r w:rsidRPr="008179F2">
              <w:rPr>
                <w:spacing w:val="-1"/>
                <w:sz w:val="28"/>
                <w:szCs w:val="28"/>
                <w:lang w:val="ru-RU"/>
              </w:rPr>
              <w:t xml:space="preserve"> </w:t>
            </w:r>
            <w:r w:rsidRPr="008179F2">
              <w:rPr>
                <w:sz w:val="28"/>
                <w:szCs w:val="28"/>
                <w:lang w:val="ru-RU"/>
              </w:rPr>
              <w:t>тканей),</w:t>
            </w:r>
            <w:r w:rsidRPr="008179F2">
              <w:rPr>
                <w:spacing w:val="-1"/>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2)</w:t>
            </w:r>
            <w:r w:rsidRPr="008179F2">
              <w:rPr>
                <w:sz w:val="28"/>
                <w:szCs w:val="28"/>
                <w:vertAlign w:val="superscript"/>
                <w:lang w:val="ru-RU"/>
              </w:rPr>
              <w:t>*</w:t>
            </w:r>
            <w:proofErr w:type="gramEnd"/>
          </w:p>
        </w:tc>
      </w:tr>
      <w:tr w:rsidR="008179F2" w:rsidRPr="008179F2" w:rsidTr="00DB06E9">
        <w:trPr>
          <w:gridBefore w:val="2"/>
          <w:gridAfter w:val="2"/>
          <w:wBefore w:w="403" w:type="dxa"/>
          <w:wAfter w:w="244" w:type="dxa"/>
          <w:trHeight w:val="672"/>
        </w:trPr>
        <w:tc>
          <w:tcPr>
            <w:tcW w:w="692" w:type="dxa"/>
            <w:hideMark/>
          </w:tcPr>
          <w:p w:rsidR="00DB06E9" w:rsidRPr="008179F2" w:rsidRDefault="00DB06E9" w:rsidP="002411B5">
            <w:pPr>
              <w:spacing w:before="55"/>
              <w:rPr>
                <w:sz w:val="28"/>
                <w:szCs w:val="28"/>
              </w:rPr>
            </w:pPr>
            <w:r w:rsidRPr="008179F2">
              <w:rPr>
                <w:sz w:val="28"/>
                <w:szCs w:val="28"/>
              </w:rPr>
              <w:t>159</w:t>
            </w:r>
          </w:p>
        </w:tc>
        <w:tc>
          <w:tcPr>
            <w:tcW w:w="7951" w:type="dxa"/>
            <w:gridSpan w:val="5"/>
            <w:hideMark/>
          </w:tcPr>
          <w:p w:rsidR="00DB06E9" w:rsidRPr="008179F2" w:rsidRDefault="00DB06E9" w:rsidP="002411B5">
            <w:pPr>
              <w:spacing w:before="55"/>
              <w:ind w:right="428"/>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w:t>
            </w:r>
            <w:r w:rsidRPr="008179F2">
              <w:rPr>
                <w:spacing w:val="-1"/>
                <w:sz w:val="28"/>
                <w:szCs w:val="28"/>
                <w:lang w:val="ru-RU"/>
              </w:rPr>
              <w:t xml:space="preserve"> </w:t>
            </w:r>
            <w:r w:rsidRPr="008179F2">
              <w:rPr>
                <w:sz w:val="28"/>
                <w:szCs w:val="28"/>
                <w:lang w:val="ru-RU"/>
              </w:rPr>
              <w:t>тканей),</w:t>
            </w:r>
            <w:r w:rsidRPr="008179F2">
              <w:rPr>
                <w:spacing w:val="-2"/>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3)</w:t>
            </w:r>
            <w:r w:rsidRPr="008179F2">
              <w:rPr>
                <w:sz w:val="28"/>
                <w:szCs w:val="28"/>
                <w:vertAlign w:val="superscript"/>
                <w:lang w:val="ru-RU"/>
              </w:rPr>
              <w:t>*</w:t>
            </w:r>
            <w:proofErr w:type="gramEnd"/>
          </w:p>
        </w:tc>
      </w:tr>
      <w:tr w:rsidR="008179F2" w:rsidRPr="008179F2" w:rsidTr="00DB06E9">
        <w:trPr>
          <w:gridBefore w:val="2"/>
          <w:gridAfter w:val="2"/>
          <w:wBefore w:w="403" w:type="dxa"/>
          <w:wAfter w:w="244" w:type="dxa"/>
          <w:trHeight w:val="672"/>
        </w:trPr>
        <w:tc>
          <w:tcPr>
            <w:tcW w:w="692" w:type="dxa"/>
            <w:hideMark/>
          </w:tcPr>
          <w:p w:rsidR="00DB06E9" w:rsidRPr="008179F2" w:rsidRDefault="00DB06E9" w:rsidP="002411B5">
            <w:pPr>
              <w:spacing w:before="55"/>
              <w:rPr>
                <w:sz w:val="28"/>
                <w:szCs w:val="28"/>
              </w:rPr>
            </w:pPr>
            <w:r w:rsidRPr="008179F2">
              <w:rPr>
                <w:sz w:val="28"/>
                <w:szCs w:val="28"/>
              </w:rPr>
              <w:t>160</w:t>
            </w:r>
          </w:p>
        </w:tc>
        <w:tc>
          <w:tcPr>
            <w:tcW w:w="7951" w:type="dxa"/>
            <w:gridSpan w:val="5"/>
            <w:hideMark/>
          </w:tcPr>
          <w:p w:rsidR="00DB06E9" w:rsidRPr="008179F2" w:rsidRDefault="00DB06E9" w:rsidP="002411B5">
            <w:pPr>
              <w:spacing w:before="55"/>
              <w:ind w:right="428"/>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w:t>
            </w:r>
            <w:r w:rsidRPr="008179F2">
              <w:rPr>
                <w:spacing w:val="-1"/>
                <w:sz w:val="28"/>
                <w:szCs w:val="28"/>
                <w:lang w:val="ru-RU"/>
              </w:rPr>
              <w:t xml:space="preserve"> </w:t>
            </w:r>
            <w:r w:rsidRPr="008179F2">
              <w:rPr>
                <w:sz w:val="28"/>
                <w:szCs w:val="28"/>
                <w:lang w:val="ru-RU"/>
              </w:rPr>
              <w:t>тканей),</w:t>
            </w:r>
            <w:r w:rsidRPr="008179F2">
              <w:rPr>
                <w:spacing w:val="-1"/>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4)</w:t>
            </w:r>
            <w:r w:rsidRPr="008179F2">
              <w:rPr>
                <w:sz w:val="28"/>
                <w:szCs w:val="28"/>
                <w:vertAlign w:val="superscript"/>
                <w:lang w:val="ru-RU"/>
              </w:rPr>
              <w:t>*</w:t>
            </w:r>
            <w:proofErr w:type="gramEnd"/>
          </w:p>
        </w:tc>
      </w:tr>
      <w:tr w:rsidR="008179F2" w:rsidRPr="008179F2" w:rsidTr="00DB06E9">
        <w:trPr>
          <w:gridBefore w:val="2"/>
          <w:gridAfter w:val="2"/>
          <w:wBefore w:w="403" w:type="dxa"/>
          <w:wAfter w:w="244" w:type="dxa"/>
          <w:trHeight w:val="671"/>
        </w:trPr>
        <w:tc>
          <w:tcPr>
            <w:tcW w:w="692" w:type="dxa"/>
            <w:hideMark/>
          </w:tcPr>
          <w:p w:rsidR="00DB06E9" w:rsidRPr="008179F2" w:rsidRDefault="00DB06E9" w:rsidP="002411B5">
            <w:pPr>
              <w:spacing w:before="55"/>
              <w:rPr>
                <w:sz w:val="28"/>
                <w:szCs w:val="28"/>
              </w:rPr>
            </w:pPr>
            <w:r w:rsidRPr="008179F2">
              <w:rPr>
                <w:sz w:val="28"/>
                <w:szCs w:val="28"/>
              </w:rPr>
              <w:t>161</w:t>
            </w:r>
          </w:p>
        </w:tc>
        <w:tc>
          <w:tcPr>
            <w:tcW w:w="7951" w:type="dxa"/>
            <w:gridSpan w:val="5"/>
            <w:hideMark/>
          </w:tcPr>
          <w:p w:rsidR="00DB06E9" w:rsidRPr="008179F2" w:rsidRDefault="00DB06E9" w:rsidP="002411B5">
            <w:pPr>
              <w:spacing w:before="55"/>
              <w:ind w:right="428"/>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w:t>
            </w:r>
            <w:r w:rsidRPr="008179F2">
              <w:rPr>
                <w:spacing w:val="-1"/>
                <w:sz w:val="28"/>
                <w:szCs w:val="28"/>
                <w:lang w:val="ru-RU"/>
              </w:rPr>
              <w:t xml:space="preserve"> </w:t>
            </w:r>
            <w:r w:rsidRPr="008179F2">
              <w:rPr>
                <w:sz w:val="28"/>
                <w:szCs w:val="28"/>
                <w:lang w:val="ru-RU"/>
              </w:rPr>
              <w:t>тканей),</w:t>
            </w:r>
            <w:r w:rsidRPr="008179F2">
              <w:rPr>
                <w:spacing w:val="-2"/>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5)</w:t>
            </w:r>
            <w:r w:rsidRPr="008179F2">
              <w:rPr>
                <w:sz w:val="28"/>
                <w:szCs w:val="28"/>
                <w:vertAlign w:val="superscript"/>
                <w:lang w:val="ru-RU"/>
              </w:rPr>
              <w:t>*</w:t>
            </w:r>
            <w:proofErr w:type="gramEnd"/>
          </w:p>
        </w:tc>
      </w:tr>
      <w:tr w:rsidR="008179F2" w:rsidRPr="008179F2" w:rsidTr="00DB06E9">
        <w:trPr>
          <w:gridBefore w:val="2"/>
          <w:gridAfter w:val="2"/>
          <w:wBefore w:w="403" w:type="dxa"/>
          <w:wAfter w:w="244" w:type="dxa"/>
          <w:trHeight w:val="672"/>
        </w:trPr>
        <w:tc>
          <w:tcPr>
            <w:tcW w:w="692" w:type="dxa"/>
            <w:hideMark/>
          </w:tcPr>
          <w:p w:rsidR="00DB06E9" w:rsidRPr="008179F2" w:rsidRDefault="00DB06E9" w:rsidP="002411B5">
            <w:pPr>
              <w:spacing w:before="55"/>
              <w:rPr>
                <w:sz w:val="28"/>
                <w:szCs w:val="28"/>
              </w:rPr>
            </w:pPr>
            <w:r w:rsidRPr="008179F2">
              <w:rPr>
                <w:sz w:val="28"/>
                <w:szCs w:val="28"/>
              </w:rPr>
              <w:t>162</w:t>
            </w:r>
          </w:p>
        </w:tc>
        <w:tc>
          <w:tcPr>
            <w:tcW w:w="7951" w:type="dxa"/>
            <w:gridSpan w:val="5"/>
            <w:hideMark/>
          </w:tcPr>
          <w:p w:rsidR="00DB06E9" w:rsidRPr="008179F2" w:rsidRDefault="00DB06E9" w:rsidP="002411B5">
            <w:pPr>
              <w:spacing w:before="55"/>
              <w:ind w:right="428"/>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w:t>
            </w:r>
            <w:r w:rsidRPr="008179F2">
              <w:rPr>
                <w:spacing w:val="-1"/>
                <w:sz w:val="28"/>
                <w:szCs w:val="28"/>
                <w:lang w:val="ru-RU"/>
              </w:rPr>
              <w:t xml:space="preserve"> </w:t>
            </w:r>
            <w:r w:rsidRPr="008179F2">
              <w:rPr>
                <w:sz w:val="28"/>
                <w:szCs w:val="28"/>
                <w:lang w:val="ru-RU"/>
              </w:rPr>
              <w:t>тканей),</w:t>
            </w:r>
            <w:r w:rsidRPr="008179F2">
              <w:rPr>
                <w:spacing w:val="-1"/>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6)</w:t>
            </w:r>
            <w:r w:rsidRPr="008179F2">
              <w:rPr>
                <w:sz w:val="28"/>
                <w:szCs w:val="28"/>
                <w:vertAlign w:val="superscript"/>
                <w:lang w:val="ru-RU"/>
              </w:rPr>
              <w:t>*</w:t>
            </w:r>
            <w:proofErr w:type="gramEnd"/>
          </w:p>
        </w:tc>
      </w:tr>
      <w:tr w:rsidR="008179F2" w:rsidRPr="008179F2" w:rsidTr="00DB06E9">
        <w:trPr>
          <w:gridBefore w:val="2"/>
          <w:gridAfter w:val="2"/>
          <w:wBefore w:w="403" w:type="dxa"/>
          <w:wAfter w:w="244" w:type="dxa"/>
          <w:trHeight w:val="672"/>
        </w:trPr>
        <w:tc>
          <w:tcPr>
            <w:tcW w:w="692" w:type="dxa"/>
            <w:hideMark/>
          </w:tcPr>
          <w:p w:rsidR="00DB06E9" w:rsidRPr="008179F2" w:rsidRDefault="00DB06E9" w:rsidP="002411B5">
            <w:pPr>
              <w:spacing w:before="55"/>
              <w:rPr>
                <w:sz w:val="28"/>
                <w:szCs w:val="28"/>
              </w:rPr>
            </w:pPr>
            <w:r w:rsidRPr="008179F2">
              <w:rPr>
                <w:sz w:val="28"/>
                <w:szCs w:val="28"/>
              </w:rPr>
              <w:t>163</w:t>
            </w:r>
          </w:p>
        </w:tc>
        <w:tc>
          <w:tcPr>
            <w:tcW w:w="7951" w:type="dxa"/>
            <w:gridSpan w:val="5"/>
            <w:hideMark/>
          </w:tcPr>
          <w:p w:rsidR="00DB06E9" w:rsidRPr="008179F2" w:rsidRDefault="00DB06E9" w:rsidP="002411B5">
            <w:pPr>
              <w:spacing w:before="55"/>
              <w:ind w:right="428"/>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w:t>
            </w:r>
            <w:r w:rsidRPr="008179F2">
              <w:rPr>
                <w:spacing w:val="-1"/>
                <w:sz w:val="28"/>
                <w:szCs w:val="28"/>
                <w:lang w:val="ru-RU"/>
              </w:rPr>
              <w:t xml:space="preserve"> </w:t>
            </w:r>
            <w:r w:rsidRPr="008179F2">
              <w:rPr>
                <w:sz w:val="28"/>
                <w:szCs w:val="28"/>
                <w:lang w:val="ru-RU"/>
              </w:rPr>
              <w:t>тканей),</w:t>
            </w:r>
            <w:r w:rsidRPr="008179F2">
              <w:rPr>
                <w:spacing w:val="-1"/>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7)</w:t>
            </w:r>
            <w:r w:rsidRPr="008179F2">
              <w:rPr>
                <w:sz w:val="28"/>
                <w:szCs w:val="28"/>
                <w:vertAlign w:val="superscript"/>
                <w:lang w:val="ru-RU"/>
              </w:rPr>
              <w:t>*</w:t>
            </w:r>
            <w:proofErr w:type="gramEnd"/>
          </w:p>
        </w:tc>
      </w:tr>
      <w:tr w:rsidR="008179F2" w:rsidRPr="008179F2" w:rsidTr="00DB06E9">
        <w:trPr>
          <w:gridBefore w:val="2"/>
          <w:gridAfter w:val="2"/>
          <w:wBefore w:w="403" w:type="dxa"/>
          <w:wAfter w:w="244" w:type="dxa"/>
          <w:trHeight w:val="672"/>
        </w:trPr>
        <w:tc>
          <w:tcPr>
            <w:tcW w:w="692" w:type="dxa"/>
            <w:hideMark/>
          </w:tcPr>
          <w:p w:rsidR="00DB06E9" w:rsidRPr="008179F2" w:rsidRDefault="00DB06E9" w:rsidP="002411B5">
            <w:pPr>
              <w:spacing w:before="55"/>
              <w:rPr>
                <w:sz w:val="28"/>
                <w:szCs w:val="28"/>
              </w:rPr>
            </w:pPr>
            <w:r w:rsidRPr="008179F2">
              <w:rPr>
                <w:sz w:val="28"/>
                <w:szCs w:val="28"/>
              </w:rPr>
              <w:t>164</w:t>
            </w:r>
          </w:p>
        </w:tc>
        <w:tc>
          <w:tcPr>
            <w:tcW w:w="7951" w:type="dxa"/>
            <w:gridSpan w:val="5"/>
            <w:hideMark/>
          </w:tcPr>
          <w:p w:rsidR="00DB06E9" w:rsidRPr="008179F2" w:rsidRDefault="00DB06E9" w:rsidP="002411B5">
            <w:pPr>
              <w:spacing w:before="55"/>
              <w:ind w:right="428"/>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w:t>
            </w:r>
            <w:r w:rsidRPr="008179F2">
              <w:rPr>
                <w:spacing w:val="-1"/>
                <w:sz w:val="28"/>
                <w:szCs w:val="28"/>
                <w:lang w:val="ru-RU"/>
              </w:rPr>
              <w:t xml:space="preserve"> </w:t>
            </w:r>
            <w:r w:rsidRPr="008179F2">
              <w:rPr>
                <w:sz w:val="28"/>
                <w:szCs w:val="28"/>
                <w:lang w:val="ru-RU"/>
              </w:rPr>
              <w:t>тканей),</w:t>
            </w:r>
            <w:r w:rsidRPr="008179F2">
              <w:rPr>
                <w:spacing w:val="-1"/>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8)</w:t>
            </w:r>
            <w:r w:rsidRPr="008179F2">
              <w:rPr>
                <w:sz w:val="28"/>
                <w:szCs w:val="28"/>
                <w:vertAlign w:val="superscript"/>
                <w:lang w:val="ru-RU"/>
              </w:rPr>
              <w:t>*</w:t>
            </w:r>
            <w:proofErr w:type="gramEnd"/>
          </w:p>
        </w:tc>
      </w:tr>
      <w:tr w:rsidR="008179F2" w:rsidRPr="008179F2" w:rsidTr="00DB06E9">
        <w:trPr>
          <w:gridBefore w:val="2"/>
          <w:gridAfter w:val="2"/>
          <w:wBefore w:w="403" w:type="dxa"/>
          <w:wAfter w:w="244" w:type="dxa"/>
          <w:trHeight w:val="672"/>
        </w:trPr>
        <w:tc>
          <w:tcPr>
            <w:tcW w:w="692" w:type="dxa"/>
            <w:hideMark/>
          </w:tcPr>
          <w:p w:rsidR="00DB06E9" w:rsidRPr="008179F2" w:rsidRDefault="00DB06E9" w:rsidP="002411B5">
            <w:pPr>
              <w:spacing w:before="55"/>
              <w:rPr>
                <w:sz w:val="28"/>
                <w:szCs w:val="28"/>
              </w:rPr>
            </w:pPr>
            <w:r w:rsidRPr="008179F2">
              <w:rPr>
                <w:sz w:val="28"/>
                <w:szCs w:val="28"/>
              </w:rPr>
              <w:t>165</w:t>
            </w:r>
          </w:p>
        </w:tc>
        <w:tc>
          <w:tcPr>
            <w:tcW w:w="7951" w:type="dxa"/>
            <w:gridSpan w:val="5"/>
            <w:hideMark/>
          </w:tcPr>
          <w:p w:rsidR="00DB06E9" w:rsidRPr="008179F2" w:rsidRDefault="00DB06E9" w:rsidP="002411B5">
            <w:pPr>
              <w:spacing w:before="55"/>
              <w:ind w:right="428"/>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w:t>
            </w:r>
            <w:r w:rsidRPr="008179F2">
              <w:rPr>
                <w:spacing w:val="-2"/>
                <w:sz w:val="28"/>
                <w:szCs w:val="28"/>
                <w:lang w:val="ru-RU"/>
              </w:rPr>
              <w:t xml:space="preserve"> </w:t>
            </w:r>
            <w:r w:rsidRPr="008179F2">
              <w:rPr>
                <w:sz w:val="28"/>
                <w:szCs w:val="28"/>
                <w:lang w:val="ru-RU"/>
              </w:rPr>
              <w:t>кроветворной</w:t>
            </w:r>
            <w:r w:rsidRPr="008179F2">
              <w:rPr>
                <w:spacing w:val="-2"/>
                <w:sz w:val="28"/>
                <w:szCs w:val="28"/>
                <w:lang w:val="ru-RU"/>
              </w:rPr>
              <w:t xml:space="preserve"> </w:t>
            </w:r>
            <w:r w:rsidRPr="008179F2">
              <w:rPr>
                <w:sz w:val="28"/>
                <w:szCs w:val="28"/>
                <w:lang w:val="ru-RU"/>
              </w:rPr>
              <w:t>тканей),</w:t>
            </w:r>
            <w:r w:rsidRPr="008179F2">
              <w:rPr>
                <w:spacing w:val="1"/>
                <w:sz w:val="28"/>
                <w:szCs w:val="28"/>
                <w:lang w:val="ru-RU"/>
              </w:rPr>
              <w:t xml:space="preserve"> </w:t>
            </w:r>
            <w:r w:rsidRPr="008179F2">
              <w:rPr>
                <w:sz w:val="28"/>
                <w:szCs w:val="28"/>
                <w:lang w:val="ru-RU"/>
              </w:rPr>
              <w:t>взрослые</w:t>
            </w:r>
            <w:r w:rsidRPr="008179F2">
              <w:rPr>
                <w:spacing w:val="-4"/>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9)</w:t>
            </w:r>
            <w:r w:rsidRPr="008179F2">
              <w:rPr>
                <w:sz w:val="28"/>
                <w:szCs w:val="28"/>
                <w:vertAlign w:val="superscript"/>
                <w:lang w:val="ru-RU"/>
              </w:rPr>
              <w:t>*</w:t>
            </w:r>
            <w:proofErr w:type="gramEnd"/>
          </w:p>
        </w:tc>
      </w:tr>
      <w:tr w:rsidR="008179F2" w:rsidRPr="008179F2" w:rsidTr="00DB06E9">
        <w:trPr>
          <w:gridBefore w:val="2"/>
          <w:gridAfter w:val="2"/>
          <w:wBefore w:w="403" w:type="dxa"/>
          <w:wAfter w:w="244" w:type="dxa"/>
          <w:trHeight w:val="671"/>
        </w:trPr>
        <w:tc>
          <w:tcPr>
            <w:tcW w:w="692" w:type="dxa"/>
            <w:hideMark/>
          </w:tcPr>
          <w:p w:rsidR="00DB06E9" w:rsidRPr="008179F2" w:rsidRDefault="00DB06E9" w:rsidP="002411B5">
            <w:pPr>
              <w:spacing w:before="55"/>
              <w:rPr>
                <w:sz w:val="28"/>
                <w:szCs w:val="28"/>
              </w:rPr>
            </w:pPr>
            <w:r w:rsidRPr="008179F2">
              <w:rPr>
                <w:sz w:val="28"/>
                <w:szCs w:val="28"/>
              </w:rPr>
              <w:t>166</w:t>
            </w:r>
          </w:p>
        </w:tc>
        <w:tc>
          <w:tcPr>
            <w:tcW w:w="7951" w:type="dxa"/>
            <w:gridSpan w:val="5"/>
            <w:hideMark/>
          </w:tcPr>
          <w:p w:rsidR="00DB06E9" w:rsidRPr="008179F2" w:rsidRDefault="00DB06E9" w:rsidP="002411B5">
            <w:pPr>
              <w:spacing w:before="55"/>
              <w:ind w:right="428"/>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w:t>
            </w:r>
            <w:r w:rsidRPr="008179F2">
              <w:rPr>
                <w:spacing w:val="-1"/>
                <w:sz w:val="28"/>
                <w:szCs w:val="28"/>
                <w:lang w:val="ru-RU"/>
              </w:rPr>
              <w:t xml:space="preserve"> </w:t>
            </w:r>
            <w:r w:rsidRPr="008179F2">
              <w:rPr>
                <w:sz w:val="28"/>
                <w:szCs w:val="28"/>
                <w:lang w:val="ru-RU"/>
              </w:rPr>
              <w:t>тканей),</w:t>
            </w:r>
            <w:r w:rsidRPr="008179F2">
              <w:rPr>
                <w:spacing w:val="-1"/>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10)</w:t>
            </w:r>
            <w:r w:rsidRPr="008179F2">
              <w:rPr>
                <w:sz w:val="28"/>
                <w:szCs w:val="28"/>
                <w:vertAlign w:val="superscript"/>
                <w:lang w:val="ru-RU"/>
              </w:rPr>
              <w:t>*</w:t>
            </w:r>
            <w:proofErr w:type="gramEnd"/>
          </w:p>
        </w:tc>
      </w:tr>
      <w:tr w:rsidR="008179F2" w:rsidRPr="008179F2" w:rsidTr="00DB06E9">
        <w:trPr>
          <w:gridBefore w:val="2"/>
          <w:gridAfter w:val="2"/>
          <w:wBefore w:w="403" w:type="dxa"/>
          <w:wAfter w:w="244" w:type="dxa"/>
          <w:trHeight w:val="672"/>
        </w:trPr>
        <w:tc>
          <w:tcPr>
            <w:tcW w:w="692" w:type="dxa"/>
            <w:hideMark/>
          </w:tcPr>
          <w:p w:rsidR="00DB06E9" w:rsidRPr="008179F2" w:rsidRDefault="00DB06E9" w:rsidP="002411B5">
            <w:pPr>
              <w:spacing w:before="55"/>
              <w:rPr>
                <w:sz w:val="28"/>
                <w:szCs w:val="28"/>
              </w:rPr>
            </w:pPr>
            <w:r w:rsidRPr="008179F2">
              <w:rPr>
                <w:sz w:val="28"/>
                <w:szCs w:val="28"/>
              </w:rPr>
              <w:t>167</w:t>
            </w:r>
          </w:p>
        </w:tc>
        <w:tc>
          <w:tcPr>
            <w:tcW w:w="7951" w:type="dxa"/>
            <w:gridSpan w:val="5"/>
            <w:hideMark/>
          </w:tcPr>
          <w:p w:rsidR="00DB06E9" w:rsidRPr="008179F2" w:rsidRDefault="00DB06E9" w:rsidP="002411B5">
            <w:pPr>
              <w:spacing w:before="55"/>
              <w:ind w:right="428"/>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w:t>
            </w:r>
            <w:r w:rsidRPr="008179F2">
              <w:rPr>
                <w:spacing w:val="-1"/>
                <w:sz w:val="28"/>
                <w:szCs w:val="28"/>
                <w:lang w:val="ru-RU"/>
              </w:rPr>
              <w:t xml:space="preserve"> </w:t>
            </w:r>
            <w:r w:rsidRPr="008179F2">
              <w:rPr>
                <w:sz w:val="28"/>
                <w:szCs w:val="28"/>
                <w:lang w:val="ru-RU"/>
              </w:rPr>
              <w:t>тканей),</w:t>
            </w:r>
            <w:r w:rsidRPr="008179F2">
              <w:rPr>
                <w:spacing w:val="-1"/>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11)</w:t>
            </w:r>
            <w:r w:rsidRPr="008179F2">
              <w:rPr>
                <w:sz w:val="28"/>
                <w:szCs w:val="28"/>
                <w:vertAlign w:val="superscript"/>
                <w:lang w:val="ru-RU"/>
              </w:rPr>
              <w:t>*</w:t>
            </w:r>
            <w:proofErr w:type="gramEnd"/>
          </w:p>
        </w:tc>
      </w:tr>
      <w:tr w:rsidR="008179F2" w:rsidRPr="008179F2" w:rsidTr="00DB06E9">
        <w:trPr>
          <w:gridBefore w:val="2"/>
          <w:gridAfter w:val="2"/>
          <w:wBefore w:w="403" w:type="dxa"/>
          <w:wAfter w:w="244" w:type="dxa"/>
          <w:trHeight w:val="672"/>
        </w:trPr>
        <w:tc>
          <w:tcPr>
            <w:tcW w:w="692" w:type="dxa"/>
            <w:hideMark/>
          </w:tcPr>
          <w:p w:rsidR="00DB06E9" w:rsidRPr="008179F2" w:rsidRDefault="00DB06E9" w:rsidP="002411B5">
            <w:pPr>
              <w:spacing w:before="55"/>
              <w:rPr>
                <w:sz w:val="28"/>
                <w:szCs w:val="28"/>
              </w:rPr>
            </w:pPr>
            <w:r w:rsidRPr="008179F2">
              <w:rPr>
                <w:sz w:val="28"/>
                <w:szCs w:val="28"/>
              </w:rPr>
              <w:t>168</w:t>
            </w:r>
          </w:p>
        </w:tc>
        <w:tc>
          <w:tcPr>
            <w:tcW w:w="7951" w:type="dxa"/>
            <w:gridSpan w:val="5"/>
            <w:hideMark/>
          </w:tcPr>
          <w:p w:rsidR="00DB06E9" w:rsidRPr="008179F2" w:rsidRDefault="00DB06E9" w:rsidP="002411B5">
            <w:pPr>
              <w:spacing w:before="55"/>
              <w:ind w:right="428"/>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w:t>
            </w:r>
            <w:r w:rsidRPr="008179F2">
              <w:rPr>
                <w:spacing w:val="-1"/>
                <w:sz w:val="28"/>
                <w:szCs w:val="28"/>
                <w:lang w:val="ru-RU"/>
              </w:rPr>
              <w:t xml:space="preserve"> </w:t>
            </w:r>
            <w:r w:rsidRPr="008179F2">
              <w:rPr>
                <w:sz w:val="28"/>
                <w:szCs w:val="28"/>
                <w:lang w:val="ru-RU"/>
              </w:rPr>
              <w:t>тканей),</w:t>
            </w:r>
            <w:r w:rsidRPr="008179F2">
              <w:rPr>
                <w:spacing w:val="-1"/>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12)</w:t>
            </w:r>
            <w:r w:rsidRPr="008179F2">
              <w:rPr>
                <w:sz w:val="28"/>
                <w:szCs w:val="28"/>
                <w:vertAlign w:val="superscript"/>
                <w:lang w:val="ru-RU"/>
              </w:rPr>
              <w:t>*</w:t>
            </w:r>
            <w:proofErr w:type="gramEnd"/>
          </w:p>
        </w:tc>
      </w:tr>
      <w:tr w:rsidR="008179F2" w:rsidRPr="008179F2" w:rsidTr="00DB06E9">
        <w:trPr>
          <w:gridBefore w:val="2"/>
          <w:gridAfter w:val="2"/>
          <w:wBefore w:w="403" w:type="dxa"/>
          <w:wAfter w:w="244" w:type="dxa"/>
          <w:trHeight w:val="672"/>
        </w:trPr>
        <w:tc>
          <w:tcPr>
            <w:tcW w:w="692" w:type="dxa"/>
            <w:hideMark/>
          </w:tcPr>
          <w:p w:rsidR="00DB06E9" w:rsidRPr="008179F2" w:rsidRDefault="00DB06E9" w:rsidP="002411B5">
            <w:pPr>
              <w:spacing w:before="55"/>
              <w:rPr>
                <w:sz w:val="28"/>
                <w:szCs w:val="28"/>
              </w:rPr>
            </w:pPr>
            <w:r w:rsidRPr="008179F2">
              <w:rPr>
                <w:sz w:val="28"/>
                <w:szCs w:val="28"/>
              </w:rPr>
              <w:t>169</w:t>
            </w:r>
          </w:p>
        </w:tc>
        <w:tc>
          <w:tcPr>
            <w:tcW w:w="7951" w:type="dxa"/>
            <w:gridSpan w:val="5"/>
            <w:hideMark/>
          </w:tcPr>
          <w:p w:rsidR="00DB06E9" w:rsidRPr="008179F2" w:rsidRDefault="00DB06E9" w:rsidP="002411B5">
            <w:pPr>
              <w:spacing w:before="55"/>
              <w:ind w:right="428"/>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w:t>
            </w:r>
            <w:r w:rsidRPr="008179F2">
              <w:rPr>
                <w:spacing w:val="-1"/>
                <w:sz w:val="28"/>
                <w:szCs w:val="28"/>
                <w:lang w:val="ru-RU"/>
              </w:rPr>
              <w:t xml:space="preserve"> </w:t>
            </w:r>
            <w:r w:rsidRPr="008179F2">
              <w:rPr>
                <w:sz w:val="28"/>
                <w:szCs w:val="28"/>
                <w:lang w:val="ru-RU"/>
              </w:rPr>
              <w:t>тканей),</w:t>
            </w:r>
            <w:r w:rsidRPr="008179F2">
              <w:rPr>
                <w:spacing w:val="-2"/>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13)</w:t>
            </w:r>
            <w:r w:rsidRPr="008179F2">
              <w:rPr>
                <w:sz w:val="28"/>
                <w:szCs w:val="28"/>
                <w:vertAlign w:val="superscript"/>
                <w:lang w:val="ru-RU"/>
              </w:rPr>
              <w:t>*</w:t>
            </w:r>
            <w:proofErr w:type="gramEnd"/>
          </w:p>
        </w:tc>
      </w:tr>
      <w:tr w:rsidR="008179F2" w:rsidRPr="008179F2" w:rsidTr="00DB06E9">
        <w:trPr>
          <w:gridBefore w:val="2"/>
          <w:gridAfter w:val="2"/>
          <w:wBefore w:w="403" w:type="dxa"/>
          <w:wAfter w:w="244" w:type="dxa"/>
          <w:trHeight w:val="672"/>
        </w:trPr>
        <w:tc>
          <w:tcPr>
            <w:tcW w:w="692" w:type="dxa"/>
            <w:hideMark/>
          </w:tcPr>
          <w:p w:rsidR="00DB06E9" w:rsidRPr="008179F2" w:rsidRDefault="00DB06E9" w:rsidP="002411B5">
            <w:pPr>
              <w:spacing w:before="55"/>
              <w:rPr>
                <w:sz w:val="28"/>
                <w:szCs w:val="28"/>
              </w:rPr>
            </w:pPr>
            <w:r w:rsidRPr="008179F2">
              <w:rPr>
                <w:sz w:val="28"/>
                <w:szCs w:val="28"/>
              </w:rPr>
              <w:lastRenderedPageBreak/>
              <w:t>170</w:t>
            </w:r>
          </w:p>
        </w:tc>
        <w:tc>
          <w:tcPr>
            <w:tcW w:w="7951" w:type="dxa"/>
            <w:gridSpan w:val="5"/>
            <w:hideMark/>
          </w:tcPr>
          <w:p w:rsidR="00DB06E9" w:rsidRPr="008179F2" w:rsidRDefault="00DB06E9" w:rsidP="002411B5">
            <w:pPr>
              <w:spacing w:before="55"/>
              <w:ind w:right="428"/>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w:t>
            </w:r>
            <w:r w:rsidRPr="008179F2">
              <w:rPr>
                <w:spacing w:val="-1"/>
                <w:sz w:val="28"/>
                <w:szCs w:val="28"/>
                <w:lang w:val="ru-RU"/>
              </w:rPr>
              <w:t xml:space="preserve"> </w:t>
            </w:r>
            <w:r w:rsidRPr="008179F2">
              <w:rPr>
                <w:sz w:val="28"/>
                <w:szCs w:val="28"/>
                <w:lang w:val="ru-RU"/>
              </w:rPr>
              <w:t>тканей),</w:t>
            </w:r>
            <w:r w:rsidRPr="008179F2">
              <w:rPr>
                <w:spacing w:val="-2"/>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14)</w:t>
            </w:r>
            <w:r w:rsidRPr="008179F2">
              <w:rPr>
                <w:sz w:val="28"/>
                <w:szCs w:val="28"/>
                <w:vertAlign w:val="superscript"/>
                <w:lang w:val="ru-RU"/>
              </w:rPr>
              <w:t>*</w:t>
            </w:r>
            <w:proofErr w:type="gramEnd"/>
          </w:p>
        </w:tc>
      </w:tr>
      <w:tr w:rsidR="008179F2" w:rsidRPr="008179F2" w:rsidTr="00DB06E9">
        <w:trPr>
          <w:gridBefore w:val="2"/>
          <w:gridAfter w:val="2"/>
          <w:wBefore w:w="403" w:type="dxa"/>
          <w:wAfter w:w="244" w:type="dxa"/>
          <w:trHeight w:val="672"/>
        </w:trPr>
        <w:tc>
          <w:tcPr>
            <w:tcW w:w="692" w:type="dxa"/>
            <w:hideMark/>
          </w:tcPr>
          <w:p w:rsidR="00DB06E9" w:rsidRPr="008179F2" w:rsidRDefault="00DB06E9" w:rsidP="002411B5">
            <w:pPr>
              <w:spacing w:before="55"/>
              <w:rPr>
                <w:sz w:val="28"/>
                <w:szCs w:val="28"/>
              </w:rPr>
            </w:pPr>
            <w:r w:rsidRPr="008179F2">
              <w:rPr>
                <w:sz w:val="28"/>
                <w:szCs w:val="28"/>
              </w:rPr>
              <w:t>171</w:t>
            </w:r>
          </w:p>
        </w:tc>
        <w:tc>
          <w:tcPr>
            <w:tcW w:w="7951" w:type="dxa"/>
            <w:gridSpan w:val="5"/>
            <w:hideMark/>
          </w:tcPr>
          <w:p w:rsidR="00DB06E9" w:rsidRPr="008179F2" w:rsidRDefault="00DB06E9" w:rsidP="002411B5">
            <w:pPr>
              <w:spacing w:before="55"/>
              <w:ind w:right="428"/>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w:t>
            </w:r>
            <w:r w:rsidRPr="008179F2">
              <w:rPr>
                <w:spacing w:val="-1"/>
                <w:sz w:val="28"/>
                <w:szCs w:val="28"/>
                <w:lang w:val="ru-RU"/>
              </w:rPr>
              <w:t xml:space="preserve"> </w:t>
            </w:r>
            <w:r w:rsidRPr="008179F2">
              <w:rPr>
                <w:sz w:val="28"/>
                <w:szCs w:val="28"/>
                <w:lang w:val="ru-RU"/>
              </w:rPr>
              <w:t>тканей),</w:t>
            </w:r>
            <w:r w:rsidRPr="008179F2">
              <w:rPr>
                <w:spacing w:val="-2"/>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15)</w:t>
            </w:r>
            <w:r w:rsidRPr="008179F2">
              <w:rPr>
                <w:sz w:val="28"/>
                <w:szCs w:val="28"/>
                <w:vertAlign w:val="superscript"/>
                <w:lang w:val="ru-RU"/>
              </w:rPr>
              <w:t>*</w:t>
            </w:r>
            <w:proofErr w:type="gramEnd"/>
          </w:p>
        </w:tc>
      </w:tr>
      <w:tr w:rsidR="008179F2" w:rsidRPr="008179F2" w:rsidTr="00DB06E9">
        <w:trPr>
          <w:gridBefore w:val="2"/>
          <w:gridAfter w:val="2"/>
          <w:wBefore w:w="403" w:type="dxa"/>
          <w:wAfter w:w="244" w:type="dxa"/>
          <w:trHeight w:val="396"/>
        </w:trPr>
        <w:tc>
          <w:tcPr>
            <w:tcW w:w="692" w:type="dxa"/>
            <w:hideMark/>
          </w:tcPr>
          <w:p w:rsidR="00DB06E9" w:rsidRPr="008179F2" w:rsidRDefault="00DB06E9" w:rsidP="002411B5">
            <w:pPr>
              <w:spacing w:before="55"/>
              <w:rPr>
                <w:sz w:val="28"/>
                <w:szCs w:val="28"/>
              </w:rPr>
            </w:pPr>
            <w:r w:rsidRPr="008179F2">
              <w:rPr>
                <w:sz w:val="28"/>
                <w:szCs w:val="28"/>
              </w:rPr>
              <w:t>179</w:t>
            </w:r>
          </w:p>
        </w:tc>
        <w:tc>
          <w:tcPr>
            <w:tcW w:w="7951" w:type="dxa"/>
            <w:gridSpan w:val="5"/>
            <w:hideMark/>
          </w:tcPr>
          <w:p w:rsidR="00DB06E9" w:rsidRPr="008179F2" w:rsidRDefault="00DB06E9" w:rsidP="002411B5">
            <w:pPr>
              <w:spacing w:before="55"/>
              <w:rPr>
                <w:sz w:val="28"/>
                <w:szCs w:val="28"/>
              </w:rPr>
            </w:pPr>
            <w:r w:rsidRPr="008179F2">
              <w:rPr>
                <w:sz w:val="28"/>
                <w:szCs w:val="28"/>
              </w:rPr>
              <w:t>Лучевая</w:t>
            </w:r>
            <w:r w:rsidRPr="008179F2">
              <w:rPr>
                <w:spacing w:val="-2"/>
                <w:sz w:val="28"/>
                <w:szCs w:val="28"/>
              </w:rPr>
              <w:t xml:space="preserve"> </w:t>
            </w:r>
            <w:r w:rsidRPr="008179F2">
              <w:rPr>
                <w:sz w:val="28"/>
                <w:szCs w:val="28"/>
              </w:rPr>
              <w:t>терапия</w:t>
            </w:r>
            <w:r w:rsidRPr="008179F2">
              <w:rPr>
                <w:spacing w:val="-2"/>
                <w:sz w:val="28"/>
                <w:szCs w:val="28"/>
              </w:rPr>
              <w:t xml:space="preserve"> </w:t>
            </w:r>
            <w:r w:rsidRPr="008179F2">
              <w:rPr>
                <w:sz w:val="28"/>
                <w:szCs w:val="28"/>
              </w:rPr>
              <w:t>(уровень</w:t>
            </w:r>
            <w:r w:rsidRPr="008179F2">
              <w:rPr>
                <w:spacing w:val="-2"/>
                <w:sz w:val="28"/>
                <w:szCs w:val="28"/>
              </w:rPr>
              <w:t xml:space="preserve"> </w:t>
            </w:r>
            <w:r w:rsidRPr="008179F2">
              <w:rPr>
                <w:sz w:val="28"/>
                <w:szCs w:val="28"/>
              </w:rPr>
              <w:t>8)</w:t>
            </w:r>
          </w:p>
        </w:tc>
      </w:tr>
      <w:tr w:rsidR="008179F2" w:rsidRPr="008179F2" w:rsidTr="00DB06E9">
        <w:trPr>
          <w:gridBefore w:val="2"/>
          <w:gridAfter w:val="2"/>
          <w:wBefore w:w="403" w:type="dxa"/>
          <w:wAfter w:w="244" w:type="dxa"/>
          <w:trHeight w:val="671"/>
        </w:trPr>
        <w:tc>
          <w:tcPr>
            <w:tcW w:w="692" w:type="dxa"/>
            <w:hideMark/>
          </w:tcPr>
          <w:p w:rsidR="00DB06E9" w:rsidRPr="008179F2" w:rsidRDefault="00DB06E9" w:rsidP="002411B5">
            <w:pPr>
              <w:spacing w:before="55"/>
              <w:rPr>
                <w:sz w:val="28"/>
                <w:szCs w:val="28"/>
              </w:rPr>
            </w:pPr>
            <w:r w:rsidRPr="008179F2">
              <w:rPr>
                <w:sz w:val="28"/>
                <w:szCs w:val="28"/>
              </w:rPr>
              <w:t>186</w:t>
            </w:r>
          </w:p>
        </w:tc>
        <w:tc>
          <w:tcPr>
            <w:tcW w:w="7951" w:type="dxa"/>
            <w:gridSpan w:val="5"/>
            <w:hideMark/>
          </w:tcPr>
          <w:p w:rsidR="00DB06E9" w:rsidRPr="008179F2" w:rsidRDefault="00DB06E9" w:rsidP="002411B5">
            <w:pPr>
              <w:spacing w:before="55"/>
              <w:ind w:right="1564"/>
              <w:rPr>
                <w:sz w:val="28"/>
                <w:szCs w:val="28"/>
                <w:lang w:val="ru-RU"/>
              </w:rPr>
            </w:pPr>
            <w:r w:rsidRPr="008179F2">
              <w:rPr>
                <w:sz w:val="28"/>
                <w:szCs w:val="28"/>
                <w:lang w:val="ru-RU"/>
              </w:rPr>
              <w:t>ЗНО лимфоидной и кроветворной тканей без специального</w:t>
            </w:r>
            <w:r w:rsidRPr="008179F2">
              <w:rPr>
                <w:spacing w:val="-57"/>
                <w:sz w:val="28"/>
                <w:szCs w:val="28"/>
                <w:lang w:val="ru-RU"/>
              </w:rPr>
              <w:t xml:space="preserve"> </w:t>
            </w:r>
            <w:r w:rsidRPr="008179F2">
              <w:rPr>
                <w:sz w:val="28"/>
                <w:szCs w:val="28"/>
                <w:lang w:val="ru-RU"/>
              </w:rPr>
              <w:t>противоопухолевого</w:t>
            </w:r>
            <w:r w:rsidRPr="008179F2">
              <w:rPr>
                <w:spacing w:val="-2"/>
                <w:sz w:val="28"/>
                <w:szCs w:val="28"/>
                <w:lang w:val="ru-RU"/>
              </w:rPr>
              <w:t xml:space="preserve"> </w:t>
            </w:r>
            <w:r w:rsidRPr="008179F2">
              <w:rPr>
                <w:sz w:val="28"/>
                <w:szCs w:val="28"/>
                <w:lang w:val="ru-RU"/>
              </w:rPr>
              <w:t>лечения</w:t>
            </w:r>
            <w:r w:rsidRPr="008179F2">
              <w:rPr>
                <w:spacing w:val="1"/>
                <w:sz w:val="28"/>
                <w:szCs w:val="28"/>
                <w:lang w:val="ru-RU"/>
              </w:rPr>
              <w:t xml:space="preserve"> </w:t>
            </w:r>
            <w:r w:rsidRPr="008179F2">
              <w:rPr>
                <w:sz w:val="28"/>
                <w:szCs w:val="28"/>
                <w:lang w:val="ru-RU"/>
              </w:rPr>
              <w:t>(уровень 1)</w:t>
            </w:r>
          </w:p>
        </w:tc>
      </w:tr>
      <w:tr w:rsidR="008179F2" w:rsidRPr="008179F2" w:rsidTr="00DB06E9">
        <w:trPr>
          <w:gridBefore w:val="2"/>
          <w:gridAfter w:val="2"/>
          <w:wBefore w:w="403" w:type="dxa"/>
          <w:wAfter w:w="244" w:type="dxa"/>
          <w:trHeight w:val="672"/>
        </w:trPr>
        <w:tc>
          <w:tcPr>
            <w:tcW w:w="692" w:type="dxa"/>
            <w:hideMark/>
          </w:tcPr>
          <w:p w:rsidR="00DB06E9" w:rsidRPr="008179F2" w:rsidRDefault="00DB06E9" w:rsidP="002411B5">
            <w:pPr>
              <w:spacing w:before="55"/>
              <w:rPr>
                <w:sz w:val="28"/>
                <w:szCs w:val="28"/>
              </w:rPr>
            </w:pPr>
            <w:r w:rsidRPr="008179F2">
              <w:rPr>
                <w:sz w:val="28"/>
                <w:szCs w:val="28"/>
              </w:rPr>
              <w:t>190</w:t>
            </w:r>
          </w:p>
        </w:tc>
        <w:tc>
          <w:tcPr>
            <w:tcW w:w="7951" w:type="dxa"/>
            <w:gridSpan w:val="5"/>
            <w:hideMark/>
          </w:tcPr>
          <w:p w:rsidR="00DB06E9" w:rsidRPr="008179F2" w:rsidRDefault="00DB06E9" w:rsidP="002411B5">
            <w:pPr>
              <w:spacing w:before="55"/>
              <w:ind w:right="329"/>
              <w:rPr>
                <w:sz w:val="28"/>
                <w:szCs w:val="28"/>
                <w:lang w:val="ru-RU"/>
              </w:rPr>
            </w:pPr>
            <w:r w:rsidRPr="008179F2">
              <w:rPr>
                <w:sz w:val="28"/>
                <w:szCs w:val="28"/>
                <w:lang w:val="ru-RU"/>
              </w:rPr>
              <w:t>ЗНО</w:t>
            </w:r>
            <w:r w:rsidRPr="008179F2">
              <w:rPr>
                <w:spacing w:val="-5"/>
                <w:sz w:val="28"/>
                <w:szCs w:val="28"/>
                <w:lang w:val="ru-RU"/>
              </w:rPr>
              <w:t xml:space="preserve"> </w:t>
            </w:r>
            <w:r w:rsidRPr="008179F2">
              <w:rPr>
                <w:sz w:val="28"/>
                <w:szCs w:val="28"/>
                <w:lang w:val="ru-RU"/>
              </w:rPr>
              <w:t>лимфоидной</w:t>
            </w:r>
            <w:r w:rsidRPr="008179F2">
              <w:rPr>
                <w:spacing w:val="-5"/>
                <w:sz w:val="28"/>
                <w:szCs w:val="28"/>
                <w:lang w:val="ru-RU"/>
              </w:rPr>
              <w:t xml:space="preserve"> </w:t>
            </w:r>
            <w:r w:rsidRPr="008179F2">
              <w:rPr>
                <w:sz w:val="28"/>
                <w:szCs w:val="28"/>
                <w:lang w:val="ru-RU"/>
              </w:rPr>
              <w:t>и</w:t>
            </w:r>
            <w:r w:rsidRPr="008179F2">
              <w:rPr>
                <w:spacing w:val="-4"/>
                <w:sz w:val="28"/>
                <w:szCs w:val="28"/>
                <w:lang w:val="ru-RU"/>
              </w:rPr>
              <w:t xml:space="preserve"> </w:t>
            </w:r>
            <w:r w:rsidRPr="008179F2">
              <w:rPr>
                <w:sz w:val="28"/>
                <w:szCs w:val="28"/>
                <w:lang w:val="ru-RU"/>
              </w:rPr>
              <w:t>кроветворной</w:t>
            </w:r>
            <w:r w:rsidRPr="008179F2">
              <w:rPr>
                <w:spacing w:val="-3"/>
                <w:sz w:val="28"/>
                <w:szCs w:val="28"/>
                <w:lang w:val="ru-RU"/>
              </w:rPr>
              <w:t xml:space="preserve"> </w:t>
            </w:r>
            <w:r w:rsidRPr="008179F2">
              <w:rPr>
                <w:sz w:val="28"/>
                <w:szCs w:val="28"/>
                <w:lang w:val="ru-RU"/>
              </w:rPr>
              <w:t>тканей,</w:t>
            </w:r>
            <w:r w:rsidRPr="008179F2">
              <w:rPr>
                <w:spacing w:val="-4"/>
                <w:sz w:val="28"/>
                <w:szCs w:val="28"/>
                <w:lang w:val="ru-RU"/>
              </w:rPr>
              <w:t xml:space="preserve"> </w:t>
            </w:r>
            <w:r w:rsidRPr="008179F2">
              <w:rPr>
                <w:sz w:val="28"/>
                <w:szCs w:val="28"/>
                <w:lang w:val="ru-RU"/>
              </w:rPr>
              <w:t>лекарственная</w:t>
            </w:r>
            <w:r w:rsidRPr="008179F2">
              <w:rPr>
                <w:spacing w:val="-3"/>
                <w:sz w:val="28"/>
                <w:szCs w:val="28"/>
                <w:lang w:val="ru-RU"/>
              </w:rPr>
              <w:t xml:space="preserve"> </w:t>
            </w:r>
            <w:r w:rsidRPr="008179F2">
              <w:rPr>
                <w:sz w:val="28"/>
                <w:szCs w:val="28"/>
                <w:lang w:val="ru-RU"/>
              </w:rPr>
              <w:t>терапия,</w:t>
            </w:r>
            <w:r w:rsidRPr="008179F2">
              <w:rPr>
                <w:spacing w:val="-57"/>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 1)</w:t>
            </w:r>
          </w:p>
        </w:tc>
      </w:tr>
      <w:tr w:rsidR="008179F2" w:rsidRPr="008179F2" w:rsidTr="00DB06E9">
        <w:trPr>
          <w:gridBefore w:val="2"/>
          <w:gridAfter w:val="2"/>
          <w:wBefore w:w="403" w:type="dxa"/>
          <w:wAfter w:w="244" w:type="dxa"/>
          <w:trHeight w:val="672"/>
        </w:trPr>
        <w:tc>
          <w:tcPr>
            <w:tcW w:w="692" w:type="dxa"/>
            <w:hideMark/>
          </w:tcPr>
          <w:p w:rsidR="00DB06E9" w:rsidRPr="008179F2" w:rsidRDefault="00DB06E9" w:rsidP="002411B5">
            <w:pPr>
              <w:spacing w:before="55"/>
              <w:rPr>
                <w:sz w:val="28"/>
                <w:szCs w:val="28"/>
              </w:rPr>
            </w:pPr>
            <w:r w:rsidRPr="008179F2">
              <w:rPr>
                <w:sz w:val="28"/>
                <w:szCs w:val="28"/>
              </w:rPr>
              <w:t>193</w:t>
            </w:r>
          </w:p>
        </w:tc>
        <w:tc>
          <w:tcPr>
            <w:tcW w:w="7951" w:type="dxa"/>
            <w:gridSpan w:val="5"/>
            <w:hideMark/>
          </w:tcPr>
          <w:p w:rsidR="00DB06E9" w:rsidRPr="008179F2" w:rsidRDefault="00DB06E9" w:rsidP="002411B5">
            <w:pPr>
              <w:spacing w:before="55"/>
              <w:rPr>
                <w:sz w:val="28"/>
                <w:szCs w:val="28"/>
                <w:lang w:val="ru-RU"/>
              </w:rPr>
            </w:pPr>
            <w:r w:rsidRPr="008179F2">
              <w:rPr>
                <w:sz w:val="28"/>
                <w:szCs w:val="28"/>
                <w:lang w:val="ru-RU"/>
              </w:rPr>
              <w:t>ЗНО</w:t>
            </w:r>
            <w:r w:rsidRPr="008179F2">
              <w:rPr>
                <w:spacing w:val="-4"/>
                <w:sz w:val="28"/>
                <w:szCs w:val="28"/>
                <w:lang w:val="ru-RU"/>
              </w:rPr>
              <w:t xml:space="preserve"> </w:t>
            </w:r>
            <w:r w:rsidRPr="008179F2">
              <w:rPr>
                <w:sz w:val="28"/>
                <w:szCs w:val="28"/>
                <w:lang w:val="ru-RU"/>
              </w:rPr>
              <w:t>лимфоидной</w:t>
            </w:r>
            <w:r w:rsidRPr="008179F2">
              <w:rPr>
                <w:spacing w:val="-5"/>
                <w:sz w:val="28"/>
                <w:szCs w:val="28"/>
                <w:lang w:val="ru-RU"/>
              </w:rPr>
              <w:t xml:space="preserve"> </w:t>
            </w:r>
            <w:r w:rsidRPr="008179F2">
              <w:rPr>
                <w:sz w:val="28"/>
                <w:szCs w:val="28"/>
                <w:lang w:val="ru-RU"/>
              </w:rPr>
              <w:t>и</w:t>
            </w:r>
            <w:r w:rsidRPr="008179F2">
              <w:rPr>
                <w:spacing w:val="-3"/>
                <w:sz w:val="28"/>
                <w:szCs w:val="28"/>
                <w:lang w:val="ru-RU"/>
              </w:rPr>
              <w:t xml:space="preserve"> </w:t>
            </w:r>
            <w:r w:rsidRPr="008179F2">
              <w:rPr>
                <w:sz w:val="28"/>
                <w:szCs w:val="28"/>
                <w:lang w:val="ru-RU"/>
              </w:rPr>
              <w:t>кроветворной</w:t>
            </w:r>
            <w:r w:rsidRPr="008179F2">
              <w:rPr>
                <w:spacing w:val="-3"/>
                <w:sz w:val="28"/>
                <w:szCs w:val="28"/>
                <w:lang w:val="ru-RU"/>
              </w:rPr>
              <w:t xml:space="preserve"> </w:t>
            </w:r>
            <w:r w:rsidRPr="008179F2">
              <w:rPr>
                <w:sz w:val="28"/>
                <w:szCs w:val="28"/>
                <w:lang w:val="ru-RU"/>
              </w:rPr>
              <w:t>тканей,</w:t>
            </w:r>
            <w:r w:rsidRPr="008179F2">
              <w:rPr>
                <w:spacing w:val="-3"/>
                <w:sz w:val="28"/>
                <w:szCs w:val="28"/>
                <w:lang w:val="ru-RU"/>
              </w:rPr>
              <w:t xml:space="preserve"> </w:t>
            </w:r>
            <w:r w:rsidRPr="008179F2">
              <w:rPr>
                <w:sz w:val="28"/>
                <w:szCs w:val="28"/>
                <w:lang w:val="ru-RU"/>
              </w:rPr>
              <w:t>лекарственная</w:t>
            </w:r>
            <w:r w:rsidRPr="008179F2">
              <w:rPr>
                <w:spacing w:val="-3"/>
                <w:sz w:val="28"/>
                <w:szCs w:val="28"/>
                <w:lang w:val="ru-RU"/>
              </w:rPr>
              <w:t xml:space="preserve"> </w:t>
            </w:r>
            <w:r w:rsidRPr="008179F2">
              <w:rPr>
                <w:sz w:val="28"/>
                <w:szCs w:val="28"/>
                <w:lang w:val="ru-RU"/>
              </w:rPr>
              <w:t>терапия</w:t>
            </w:r>
          </w:p>
          <w:p w:rsidR="00DB06E9" w:rsidRPr="008179F2" w:rsidRDefault="00DB06E9" w:rsidP="002411B5">
            <w:pPr>
              <w:rPr>
                <w:sz w:val="28"/>
                <w:szCs w:val="28"/>
                <w:lang w:val="ru-RU"/>
              </w:rPr>
            </w:pPr>
            <w:r w:rsidRPr="008179F2">
              <w:rPr>
                <w:sz w:val="28"/>
                <w:szCs w:val="28"/>
                <w:lang w:val="ru-RU"/>
              </w:rPr>
              <w:t>с</w:t>
            </w:r>
            <w:r w:rsidRPr="008179F2">
              <w:rPr>
                <w:spacing w:val="-4"/>
                <w:sz w:val="28"/>
                <w:szCs w:val="28"/>
                <w:lang w:val="ru-RU"/>
              </w:rPr>
              <w:t xml:space="preserve"> </w:t>
            </w:r>
            <w:r w:rsidRPr="008179F2">
              <w:rPr>
                <w:sz w:val="28"/>
                <w:szCs w:val="28"/>
                <w:lang w:val="ru-RU"/>
              </w:rPr>
              <w:t>применением</w:t>
            </w:r>
            <w:r w:rsidRPr="008179F2">
              <w:rPr>
                <w:spacing w:val="-3"/>
                <w:sz w:val="28"/>
                <w:szCs w:val="28"/>
                <w:lang w:val="ru-RU"/>
              </w:rPr>
              <w:t xml:space="preserve"> </w:t>
            </w:r>
            <w:r w:rsidRPr="008179F2">
              <w:rPr>
                <w:sz w:val="28"/>
                <w:szCs w:val="28"/>
                <w:lang w:val="ru-RU"/>
              </w:rPr>
              <w:t>отдельных</w:t>
            </w:r>
            <w:r w:rsidRPr="008179F2">
              <w:rPr>
                <w:spacing w:val="-2"/>
                <w:sz w:val="28"/>
                <w:szCs w:val="28"/>
                <w:lang w:val="ru-RU"/>
              </w:rPr>
              <w:t xml:space="preserve"> </w:t>
            </w:r>
            <w:r w:rsidRPr="008179F2">
              <w:rPr>
                <w:sz w:val="28"/>
                <w:szCs w:val="28"/>
                <w:lang w:val="ru-RU"/>
              </w:rPr>
              <w:t>препаратов</w:t>
            </w:r>
            <w:r w:rsidRPr="008179F2">
              <w:rPr>
                <w:spacing w:val="-2"/>
                <w:sz w:val="28"/>
                <w:szCs w:val="28"/>
                <w:lang w:val="ru-RU"/>
              </w:rPr>
              <w:t xml:space="preserve"> </w:t>
            </w:r>
            <w:r w:rsidRPr="008179F2">
              <w:rPr>
                <w:sz w:val="28"/>
                <w:szCs w:val="28"/>
                <w:lang w:val="ru-RU"/>
              </w:rPr>
              <w:t>(по</w:t>
            </w:r>
            <w:r w:rsidRPr="008179F2">
              <w:rPr>
                <w:spacing w:val="-2"/>
                <w:sz w:val="28"/>
                <w:szCs w:val="28"/>
                <w:lang w:val="ru-RU"/>
              </w:rPr>
              <w:t xml:space="preserve"> </w:t>
            </w:r>
            <w:r w:rsidRPr="008179F2">
              <w:rPr>
                <w:sz w:val="28"/>
                <w:szCs w:val="28"/>
                <w:lang w:val="ru-RU"/>
              </w:rPr>
              <w:t>перечню),</w:t>
            </w:r>
            <w:r w:rsidRPr="008179F2">
              <w:rPr>
                <w:spacing w:val="-3"/>
                <w:sz w:val="28"/>
                <w:szCs w:val="28"/>
                <w:lang w:val="ru-RU"/>
              </w:rPr>
              <w:t xml:space="preserve"> </w:t>
            </w:r>
            <w:r w:rsidRPr="008179F2">
              <w:rPr>
                <w:sz w:val="28"/>
                <w:szCs w:val="28"/>
                <w:lang w:val="ru-RU"/>
              </w:rPr>
              <w:t>взрослые</w:t>
            </w:r>
            <w:r w:rsidRPr="008179F2">
              <w:rPr>
                <w:spacing w:val="-4"/>
                <w:sz w:val="28"/>
                <w:szCs w:val="28"/>
                <w:lang w:val="ru-RU"/>
              </w:rPr>
              <w:t xml:space="preserve"> </w:t>
            </w:r>
            <w:r w:rsidRPr="008179F2">
              <w:rPr>
                <w:sz w:val="28"/>
                <w:szCs w:val="28"/>
                <w:lang w:val="ru-RU"/>
              </w:rPr>
              <w:t>(уровень</w:t>
            </w:r>
            <w:r w:rsidRPr="008179F2">
              <w:rPr>
                <w:spacing w:val="-2"/>
                <w:sz w:val="28"/>
                <w:szCs w:val="28"/>
                <w:lang w:val="ru-RU"/>
              </w:rPr>
              <w:t xml:space="preserve"> </w:t>
            </w:r>
            <w:r w:rsidRPr="008179F2">
              <w:rPr>
                <w:sz w:val="28"/>
                <w:szCs w:val="28"/>
                <w:lang w:val="ru-RU"/>
              </w:rPr>
              <w:t>1)</w:t>
            </w:r>
          </w:p>
        </w:tc>
      </w:tr>
      <w:tr w:rsidR="008179F2" w:rsidRPr="008179F2" w:rsidTr="00DB06E9">
        <w:trPr>
          <w:gridBefore w:val="2"/>
          <w:gridAfter w:val="2"/>
          <w:wBefore w:w="403" w:type="dxa"/>
          <w:wAfter w:w="244" w:type="dxa"/>
          <w:trHeight w:val="606"/>
        </w:trPr>
        <w:tc>
          <w:tcPr>
            <w:tcW w:w="692" w:type="dxa"/>
            <w:hideMark/>
          </w:tcPr>
          <w:p w:rsidR="00DB06E9" w:rsidRPr="008179F2" w:rsidRDefault="00DB06E9" w:rsidP="002411B5">
            <w:pPr>
              <w:spacing w:before="55"/>
              <w:rPr>
                <w:sz w:val="28"/>
                <w:szCs w:val="28"/>
              </w:rPr>
            </w:pPr>
            <w:r w:rsidRPr="008179F2">
              <w:rPr>
                <w:sz w:val="28"/>
                <w:szCs w:val="28"/>
              </w:rPr>
              <w:t>196</w:t>
            </w:r>
          </w:p>
        </w:tc>
        <w:tc>
          <w:tcPr>
            <w:tcW w:w="7951" w:type="dxa"/>
            <w:gridSpan w:val="5"/>
            <w:hideMark/>
          </w:tcPr>
          <w:p w:rsidR="00DB06E9" w:rsidRPr="008179F2" w:rsidRDefault="00DB06E9" w:rsidP="002411B5">
            <w:pPr>
              <w:spacing w:before="55"/>
              <w:rPr>
                <w:sz w:val="28"/>
                <w:szCs w:val="28"/>
                <w:lang w:val="ru-RU"/>
              </w:rPr>
            </w:pPr>
            <w:r w:rsidRPr="008179F2">
              <w:rPr>
                <w:sz w:val="28"/>
                <w:szCs w:val="28"/>
                <w:lang w:val="ru-RU"/>
              </w:rPr>
              <w:t>ЗНО</w:t>
            </w:r>
            <w:r w:rsidRPr="008179F2">
              <w:rPr>
                <w:spacing w:val="-4"/>
                <w:sz w:val="28"/>
                <w:szCs w:val="28"/>
                <w:lang w:val="ru-RU"/>
              </w:rPr>
              <w:t xml:space="preserve"> </w:t>
            </w:r>
            <w:r w:rsidRPr="008179F2">
              <w:rPr>
                <w:sz w:val="28"/>
                <w:szCs w:val="28"/>
                <w:lang w:val="ru-RU"/>
              </w:rPr>
              <w:t>лимфоидной</w:t>
            </w:r>
            <w:r w:rsidRPr="008179F2">
              <w:rPr>
                <w:spacing w:val="-5"/>
                <w:sz w:val="28"/>
                <w:szCs w:val="28"/>
                <w:lang w:val="ru-RU"/>
              </w:rPr>
              <w:t xml:space="preserve"> </w:t>
            </w:r>
            <w:r w:rsidRPr="008179F2">
              <w:rPr>
                <w:sz w:val="28"/>
                <w:szCs w:val="28"/>
                <w:lang w:val="ru-RU"/>
              </w:rPr>
              <w:t>и</w:t>
            </w:r>
            <w:r w:rsidRPr="008179F2">
              <w:rPr>
                <w:spacing w:val="-3"/>
                <w:sz w:val="28"/>
                <w:szCs w:val="28"/>
                <w:lang w:val="ru-RU"/>
              </w:rPr>
              <w:t xml:space="preserve"> </w:t>
            </w:r>
            <w:r w:rsidRPr="008179F2">
              <w:rPr>
                <w:sz w:val="28"/>
                <w:szCs w:val="28"/>
                <w:lang w:val="ru-RU"/>
              </w:rPr>
              <w:t>кроветворной</w:t>
            </w:r>
            <w:r w:rsidRPr="008179F2">
              <w:rPr>
                <w:spacing w:val="-3"/>
                <w:sz w:val="28"/>
                <w:szCs w:val="28"/>
                <w:lang w:val="ru-RU"/>
              </w:rPr>
              <w:t xml:space="preserve"> </w:t>
            </w:r>
            <w:r w:rsidRPr="008179F2">
              <w:rPr>
                <w:sz w:val="28"/>
                <w:szCs w:val="28"/>
                <w:lang w:val="ru-RU"/>
              </w:rPr>
              <w:t>тканей,</w:t>
            </w:r>
            <w:r w:rsidRPr="008179F2">
              <w:rPr>
                <w:spacing w:val="-3"/>
                <w:sz w:val="28"/>
                <w:szCs w:val="28"/>
                <w:lang w:val="ru-RU"/>
              </w:rPr>
              <w:t xml:space="preserve"> </w:t>
            </w:r>
            <w:r w:rsidRPr="008179F2">
              <w:rPr>
                <w:sz w:val="28"/>
                <w:szCs w:val="28"/>
                <w:lang w:val="ru-RU"/>
              </w:rPr>
              <w:t>лекарственная</w:t>
            </w:r>
            <w:r w:rsidRPr="008179F2">
              <w:rPr>
                <w:spacing w:val="-3"/>
                <w:sz w:val="28"/>
                <w:szCs w:val="28"/>
                <w:lang w:val="ru-RU"/>
              </w:rPr>
              <w:t xml:space="preserve"> </w:t>
            </w:r>
            <w:r w:rsidRPr="008179F2">
              <w:rPr>
                <w:sz w:val="28"/>
                <w:szCs w:val="28"/>
                <w:lang w:val="ru-RU"/>
              </w:rPr>
              <w:t>терапия</w:t>
            </w:r>
          </w:p>
          <w:p w:rsidR="00DB06E9" w:rsidRPr="008179F2" w:rsidRDefault="00DB06E9" w:rsidP="002411B5">
            <w:pPr>
              <w:spacing w:line="256" w:lineRule="exact"/>
              <w:rPr>
                <w:sz w:val="28"/>
                <w:szCs w:val="28"/>
                <w:lang w:val="ru-RU"/>
              </w:rPr>
            </w:pPr>
            <w:r w:rsidRPr="008179F2">
              <w:rPr>
                <w:sz w:val="28"/>
                <w:szCs w:val="28"/>
                <w:lang w:val="ru-RU"/>
              </w:rPr>
              <w:t>с</w:t>
            </w:r>
            <w:r w:rsidRPr="008179F2">
              <w:rPr>
                <w:spacing w:val="-3"/>
                <w:sz w:val="28"/>
                <w:szCs w:val="28"/>
                <w:lang w:val="ru-RU"/>
              </w:rPr>
              <w:t xml:space="preserve"> </w:t>
            </w:r>
            <w:r w:rsidRPr="008179F2">
              <w:rPr>
                <w:sz w:val="28"/>
                <w:szCs w:val="28"/>
                <w:lang w:val="ru-RU"/>
              </w:rPr>
              <w:t>применением</w:t>
            </w:r>
            <w:r w:rsidRPr="008179F2">
              <w:rPr>
                <w:spacing w:val="-3"/>
                <w:sz w:val="28"/>
                <w:szCs w:val="28"/>
                <w:lang w:val="ru-RU"/>
              </w:rPr>
              <w:t xml:space="preserve"> </w:t>
            </w:r>
            <w:r w:rsidRPr="008179F2">
              <w:rPr>
                <w:sz w:val="28"/>
                <w:szCs w:val="28"/>
                <w:lang w:val="ru-RU"/>
              </w:rPr>
              <w:t>отдельных</w:t>
            </w:r>
            <w:r w:rsidRPr="008179F2">
              <w:rPr>
                <w:spacing w:val="-1"/>
                <w:sz w:val="28"/>
                <w:szCs w:val="28"/>
                <w:lang w:val="ru-RU"/>
              </w:rPr>
              <w:t xml:space="preserve"> </w:t>
            </w:r>
            <w:r w:rsidRPr="008179F2">
              <w:rPr>
                <w:sz w:val="28"/>
                <w:szCs w:val="28"/>
                <w:lang w:val="ru-RU"/>
              </w:rPr>
              <w:t>препаратов</w:t>
            </w:r>
            <w:r w:rsidRPr="008179F2">
              <w:rPr>
                <w:spacing w:val="-2"/>
                <w:sz w:val="28"/>
                <w:szCs w:val="28"/>
                <w:lang w:val="ru-RU"/>
              </w:rPr>
              <w:t xml:space="preserve"> </w:t>
            </w:r>
            <w:r w:rsidRPr="008179F2">
              <w:rPr>
                <w:sz w:val="28"/>
                <w:szCs w:val="28"/>
                <w:lang w:val="ru-RU"/>
              </w:rPr>
              <w:t>(по</w:t>
            </w:r>
            <w:r w:rsidRPr="008179F2">
              <w:rPr>
                <w:spacing w:val="-2"/>
                <w:sz w:val="28"/>
                <w:szCs w:val="28"/>
                <w:lang w:val="ru-RU"/>
              </w:rPr>
              <w:t xml:space="preserve"> </w:t>
            </w:r>
            <w:r w:rsidRPr="008179F2">
              <w:rPr>
                <w:sz w:val="28"/>
                <w:szCs w:val="28"/>
                <w:lang w:val="ru-RU"/>
              </w:rPr>
              <w:t>перечню),</w:t>
            </w:r>
            <w:r w:rsidRPr="008179F2">
              <w:rPr>
                <w:spacing w:val="-2"/>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w:t>
            </w:r>
            <w:r w:rsidRPr="008179F2">
              <w:rPr>
                <w:spacing w:val="-2"/>
                <w:sz w:val="28"/>
                <w:szCs w:val="28"/>
                <w:lang w:val="ru-RU"/>
              </w:rPr>
              <w:t xml:space="preserve"> </w:t>
            </w:r>
            <w:r w:rsidRPr="008179F2">
              <w:rPr>
                <w:sz w:val="28"/>
                <w:szCs w:val="28"/>
                <w:lang w:val="ru-RU"/>
              </w:rPr>
              <w:t>4)</w:t>
            </w:r>
          </w:p>
        </w:tc>
      </w:tr>
      <w:tr w:rsidR="008179F2" w:rsidRPr="008179F2" w:rsidTr="00DB06E9">
        <w:trPr>
          <w:gridBefore w:val="1"/>
          <w:gridAfter w:val="3"/>
          <w:wBefore w:w="315" w:type="dxa"/>
          <w:wAfter w:w="429" w:type="dxa"/>
          <w:trHeight w:val="606"/>
        </w:trPr>
        <w:tc>
          <w:tcPr>
            <w:tcW w:w="826" w:type="dxa"/>
            <w:gridSpan w:val="3"/>
            <w:hideMark/>
          </w:tcPr>
          <w:p w:rsidR="00DB06E9" w:rsidRPr="008179F2" w:rsidRDefault="00DB06E9" w:rsidP="002411B5">
            <w:pPr>
              <w:spacing w:line="266" w:lineRule="exact"/>
              <w:ind w:right="215"/>
              <w:rPr>
                <w:sz w:val="28"/>
                <w:szCs w:val="28"/>
              </w:rPr>
            </w:pPr>
            <w:r w:rsidRPr="008179F2">
              <w:rPr>
                <w:sz w:val="28"/>
                <w:szCs w:val="28"/>
              </w:rPr>
              <w:t>205</w:t>
            </w:r>
          </w:p>
        </w:tc>
        <w:tc>
          <w:tcPr>
            <w:tcW w:w="7720" w:type="dxa"/>
            <w:gridSpan w:val="3"/>
            <w:hideMark/>
          </w:tcPr>
          <w:p w:rsidR="00DB06E9" w:rsidRPr="008179F2" w:rsidRDefault="00DB06E9" w:rsidP="002411B5">
            <w:pPr>
              <w:rPr>
                <w:sz w:val="28"/>
                <w:szCs w:val="28"/>
                <w:lang w:val="ru-RU"/>
              </w:rPr>
            </w:pPr>
            <w:r w:rsidRPr="008179F2">
              <w:rPr>
                <w:sz w:val="28"/>
                <w:szCs w:val="28"/>
                <w:lang w:val="ru-RU"/>
              </w:rPr>
              <w:t>Операции</w:t>
            </w:r>
            <w:r w:rsidRPr="008179F2">
              <w:rPr>
                <w:spacing w:val="-3"/>
                <w:sz w:val="28"/>
                <w:szCs w:val="28"/>
                <w:lang w:val="ru-RU"/>
              </w:rPr>
              <w:t xml:space="preserve"> </w:t>
            </w:r>
            <w:r w:rsidRPr="008179F2">
              <w:rPr>
                <w:sz w:val="28"/>
                <w:szCs w:val="28"/>
                <w:lang w:val="ru-RU"/>
              </w:rPr>
              <w:t>на</w:t>
            </w:r>
            <w:r w:rsidRPr="008179F2">
              <w:rPr>
                <w:spacing w:val="-4"/>
                <w:sz w:val="28"/>
                <w:szCs w:val="28"/>
                <w:lang w:val="ru-RU"/>
              </w:rPr>
              <w:t xml:space="preserve"> </w:t>
            </w:r>
            <w:r w:rsidRPr="008179F2">
              <w:rPr>
                <w:sz w:val="28"/>
                <w:szCs w:val="28"/>
                <w:lang w:val="ru-RU"/>
              </w:rPr>
              <w:t>органе</w:t>
            </w:r>
            <w:r w:rsidRPr="008179F2">
              <w:rPr>
                <w:spacing w:val="-3"/>
                <w:sz w:val="28"/>
                <w:szCs w:val="28"/>
                <w:lang w:val="ru-RU"/>
              </w:rPr>
              <w:t xml:space="preserve"> </w:t>
            </w:r>
            <w:r w:rsidRPr="008179F2">
              <w:rPr>
                <w:sz w:val="28"/>
                <w:szCs w:val="28"/>
                <w:lang w:val="ru-RU"/>
              </w:rPr>
              <w:t>слуха,</w:t>
            </w:r>
            <w:r w:rsidRPr="008179F2">
              <w:rPr>
                <w:spacing w:val="-3"/>
                <w:sz w:val="28"/>
                <w:szCs w:val="28"/>
                <w:lang w:val="ru-RU"/>
              </w:rPr>
              <w:t xml:space="preserve"> </w:t>
            </w:r>
            <w:r w:rsidRPr="008179F2">
              <w:rPr>
                <w:sz w:val="28"/>
                <w:szCs w:val="28"/>
                <w:lang w:val="ru-RU"/>
              </w:rPr>
              <w:t>придаточных</w:t>
            </w:r>
            <w:r w:rsidRPr="008179F2">
              <w:rPr>
                <w:spacing w:val="-2"/>
                <w:sz w:val="28"/>
                <w:szCs w:val="28"/>
                <w:lang w:val="ru-RU"/>
              </w:rPr>
              <w:t xml:space="preserve"> </w:t>
            </w:r>
            <w:r w:rsidRPr="008179F2">
              <w:rPr>
                <w:sz w:val="28"/>
                <w:szCs w:val="28"/>
                <w:lang w:val="ru-RU"/>
              </w:rPr>
              <w:t>пазухах носа</w:t>
            </w:r>
            <w:r w:rsidRPr="008179F2">
              <w:rPr>
                <w:spacing w:val="-4"/>
                <w:sz w:val="28"/>
                <w:szCs w:val="28"/>
                <w:lang w:val="ru-RU"/>
              </w:rPr>
              <w:t xml:space="preserve"> </w:t>
            </w:r>
            <w:r w:rsidRPr="008179F2">
              <w:rPr>
                <w:sz w:val="28"/>
                <w:szCs w:val="28"/>
                <w:lang w:val="ru-RU"/>
              </w:rPr>
              <w:t>и</w:t>
            </w:r>
            <w:r w:rsidRPr="008179F2">
              <w:rPr>
                <w:spacing w:val="-3"/>
                <w:sz w:val="28"/>
                <w:szCs w:val="28"/>
                <w:lang w:val="ru-RU"/>
              </w:rPr>
              <w:t xml:space="preserve"> </w:t>
            </w:r>
            <w:r w:rsidRPr="008179F2">
              <w:rPr>
                <w:sz w:val="28"/>
                <w:szCs w:val="28"/>
                <w:lang w:val="ru-RU"/>
              </w:rPr>
              <w:t>верхних</w:t>
            </w:r>
            <w:r w:rsidRPr="008179F2">
              <w:rPr>
                <w:spacing w:val="-57"/>
                <w:sz w:val="28"/>
                <w:szCs w:val="28"/>
                <w:lang w:val="ru-RU"/>
              </w:rPr>
              <w:t xml:space="preserve"> </w:t>
            </w:r>
            <w:r w:rsidRPr="008179F2">
              <w:rPr>
                <w:sz w:val="28"/>
                <w:szCs w:val="28"/>
                <w:lang w:val="ru-RU"/>
              </w:rPr>
              <w:t>дыхательных</w:t>
            </w:r>
            <w:r w:rsidRPr="008179F2">
              <w:rPr>
                <w:spacing w:val="-2"/>
                <w:sz w:val="28"/>
                <w:szCs w:val="28"/>
                <w:lang w:val="ru-RU"/>
              </w:rPr>
              <w:t xml:space="preserve"> </w:t>
            </w:r>
            <w:r w:rsidRPr="008179F2">
              <w:rPr>
                <w:sz w:val="28"/>
                <w:szCs w:val="28"/>
                <w:lang w:val="ru-RU"/>
              </w:rPr>
              <w:t>путях</w:t>
            </w:r>
            <w:r w:rsidRPr="008179F2">
              <w:rPr>
                <w:spacing w:val="2"/>
                <w:sz w:val="28"/>
                <w:szCs w:val="28"/>
                <w:lang w:val="ru-RU"/>
              </w:rPr>
              <w:t xml:space="preserve"> </w:t>
            </w:r>
            <w:r w:rsidRPr="008179F2">
              <w:rPr>
                <w:sz w:val="28"/>
                <w:szCs w:val="28"/>
                <w:lang w:val="ru-RU"/>
              </w:rPr>
              <w:t>(уровень 1)</w:t>
            </w:r>
          </w:p>
        </w:tc>
      </w:tr>
      <w:tr w:rsidR="008179F2" w:rsidRPr="008179F2" w:rsidTr="00DB06E9">
        <w:trPr>
          <w:gridBefore w:val="1"/>
          <w:gridAfter w:val="3"/>
          <w:wBefore w:w="315" w:type="dxa"/>
          <w:wAfter w:w="429" w:type="dxa"/>
          <w:trHeight w:val="672"/>
        </w:trPr>
        <w:tc>
          <w:tcPr>
            <w:tcW w:w="826" w:type="dxa"/>
            <w:gridSpan w:val="3"/>
            <w:hideMark/>
          </w:tcPr>
          <w:p w:rsidR="00DB06E9" w:rsidRPr="008179F2" w:rsidRDefault="00DB06E9" w:rsidP="002411B5">
            <w:pPr>
              <w:spacing w:before="55"/>
              <w:ind w:right="215"/>
              <w:rPr>
                <w:sz w:val="28"/>
                <w:szCs w:val="28"/>
              </w:rPr>
            </w:pPr>
            <w:r w:rsidRPr="008179F2">
              <w:rPr>
                <w:sz w:val="28"/>
                <w:szCs w:val="28"/>
              </w:rPr>
              <w:t>206</w:t>
            </w:r>
          </w:p>
        </w:tc>
        <w:tc>
          <w:tcPr>
            <w:tcW w:w="7720" w:type="dxa"/>
            <w:gridSpan w:val="3"/>
            <w:hideMark/>
          </w:tcPr>
          <w:p w:rsidR="00DB06E9" w:rsidRPr="008179F2" w:rsidRDefault="00DB06E9" w:rsidP="002411B5">
            <w:pPr>
              <w:spacing w:before="55"/>
              <w:rPr>
                <w:sz w:val="28"/>
                <w:szCs w:val="28"/>
                <w:lang w:val="ru-RU"/>
              </w:rPr>
            </w:pPr>
            <w:r w:rsidRPr="008179F2">
              <w:rPr>
                <w:sz w:val="28"/>
                <w:szCs w:val="28"/>
                <w:lang w:val="ru-RU"/>
              </w:rPr>
              <w:t>Операции</w:t>
            </w:r>
            <w:r w:rsidRPr="008179F2">
              <w:rPr>
                <w:spacing w:val="-3"/>
                <w:sz w:val="28"/>
                <w:szCs w:val="28"/>
                <w:lang w:val="ru-RU"/>
              </w:rPr>
              <w:t xml:space="preserve"> </w:t>
            </w:r>
            <w:r w:rsidRPr="008179F2">
              <w:rPr>
                <w:sz w:val="28"/>
                <w:szCs w:val="28"/>
                <w:lang w:val="ru-RU"/>
              </w:rPr>
              <w:t>на</w:t>
            </w:r>
            <w:r w:rsidRPr="008179F2">
              <w:rPr>
                <w:spacing w:val="-4"/>
                <w:sz w:val="28"/>
                <w:szCs w:val="28"/>
                <w:lang w:val="ru-RU"/>
              </w:rPr>
              <w:t xml:space="preserve"> </w:t>
            </w:r>
            <w:r w:rsidRPr="008179F2">
              <w:rPr>
                <w:sz w:val="28"/>
                <w:szCs w:val="28"/>
                <w:lang w:val="ru-RU"/>
              </w:rPr>
              <w:t>органе</w:t>
            </w:r>
            <w:r w:rsidRPr="008179F2">
              <w:rPr>
                <w:spacing w:val="-3"/>
                <w:sz w:val="28"/>
                <w:szCs w:val="28"/>
                <w:lang w:val="ru-RU"/>
              </w:rPr>
              <w:t xml:space="preserve"> </w:t>
            </w:r>
            <w:r w:rsidRPr="008179F2">
              <w:rPr>
                <w:sz w:val="28"/>
                <w:szCs w:val="28"/>
                <w:lang w:val="ru-RU"/>
              </w:rPr>
              <w:t>слуха,</w:t>
            </w:r>
            <w:r w:rsidRPr="008179F2">
              <w:rPr>
                <w:spacing w:val="-3"/>
                <w:sz w:val="28"/>
                <w:szCs w:val="28"/>
                <w:lang w:val="ru-RU"/>
              </w:rPr>
              <w:t xml:space="preserve"> </w:t>
            </w:r>
            <w:r w:rsidRPr="008179F2">
              <w:rPr>
                <w:sz w:val="28"/>
                <w:szCs w:val="28"/>
                <w:lang w:val="ru-RU"/>
              </w:rPr>
              <w:t>придаточных</w:t>
            </w:r>
            <w:r w:rsidRPr="008179F2">
              <w:rPr>
                <w:spacing w:val="-2"/>
                <w:sz w:val="28"/>
                <w:szCs w:val="28"/>
                <w:lang w:val="ru-RU"/>
              </w:rPr>
              <w:t xml:space="preserve"> </w:t>
            </w:r>
            <w:r w:rsidRPr="008179F2">
              <w:rPr>
                <w:sz w:val="28"/>
                <w:szCs w:val="28"/>
                <w:lang w:val="ru-RU"/>
              </w:rPr>
              <w:t>пазухах носа</w:t>
            </w:r>
            <w:r w:rsidRPr="008179F2">
              <w:rPr>
                <w:spacing w:val="-4"/>
                <w:sz w:val="28"/>
                <w:szCs w:val="28"/>
                <w:lang w:val="ru-RU"/>
              </w:rPr>
              <w:t xml:space="preserve"> </w:t>
            </w:r>
            <w:r w:rsidRPr="008179F2">
              <w:rPr>
                <w:sz w:val="28"/>
                <w:szCs w:val="28"/>
                <w:lang w:val="ru-RU"/>
              </w:rPr>
              <w:t>и</w:t>
            </w:r>
            <w:r w:rsidRPr="008179F2">
              <w:rPr>
                <w:spacing w:val="-3"/>
                <w:sz w:val="28"/>
                <w:szCs w:val="28"/>
                <w:lang w:val="ru-RU"/>
              </w:rPr>
              <w:t xml:space="preserve"> </w:t>
            </w:r>
            <w:r w:rsidRPr="008179F2">
              <w:rPr>
                <w:sz w:val="28"/>
                <w:szCs w:val="28"/>
                <w:lang w:val="ru-RU"/>
              </w:rPr>
              <w:t>верхних</w:t>
            </w:r>
            <w:r w:rsidRPr="008179F2">
              <w:rPr>
                <w:spacing w:val="-57"/>
                <w:sz w:val="28"/>
                <w:szCs w:val="28"/>
                <w:lang w:val="ru-RU"/>
              </w:rPr>
              <w:t xml:space="preserve"> </w:t>
            </w:r>
            <w:r w:rsidRPr="008179F2">
              <w:rPr>
                <w:sz w:val="28"/>
                <w:szCs w:val="28"/>
                <w:lang w:val="ru-RU"/>
              </w:rPr>
              <w:t>дыхательных</w:t>
            </w:r>
            <w:r w:rsidRPr="008179F2">
              <w:rPr>
                <w:spacing w:val="-2"/>
                <w:sz w:val="28"/>
                <w:szCs w:val="28"/>
                <w:lang w:val="ru-RU"/>
              </w:rPr>
              <w:t xml:space="preserve"> </w:t>
            </w:r>
            <w:r w:rsidRPr="008179F2">
              <w:rPr>
                <w:sz w:val="28"/>
                <w:szCs w:val="28"/>
                <w:lang w:val="ru-RU"/>
              </w:rPr>
              <w:t>путях</w:t>
            </w:r>
            <w:r w:rsidRPr="008179F2">
              <w:rPr>
                <w:spacing w:val="2"/>
                <w:sz w:val="28"/>
                <w:szCs w:val="28"/>
                <w:lang w:val="ru-RU"/>
              </w:rPr>
              <w:t xml:space="preserve"> </w:t>
            </w:r>
            <w:r w:rsidRPr="008179F2">
              <w:rPr>
                <w:sz w:val="28"/>
                <w:szCs w:val="28"/>
                <w:lang w:val="ru-RU"/>
              </w:rPr>
              <w:t>(уровень 2)</w:t>
            </w:r>
          </w:p>
        </w:tc>
      </w:tr>
      <w:tr w:rsidR="008179F2" w:rsidRPr="008179F2" w:rsidTr="00DB06E9">
        <w:trPr>
          <w:gridBefore w:val="1"/>
          <w:gridAfter w:val="3"/>
          <w:wBefore w:w="315" w:type="dxa"/>
          <w:wAfter w:w="429" w:type="dxa"/>
          <w:trHeight w:val="395"/>
        </w:trPr>
        <w:tc>
          <w:tcPr>
            <w:tcW w:w="826" w:type="dxa"/>
            <w:gridSpan w:val="3"/>
            <w:hideMark/>
          </w:tcPr>
          <w:p w:rsidR="00DB06E9" w:rsidRPr="008179F2" w:rsidRDefault="00DB06E9" w:rsidP="002411B5">
            <w:pPr>
              <w:spacing w:before="55"/>
              <w:ind w:right="215"/>
              <w:rPr>
                <w:sz w:val="28"/>
                <w:szCs w:val="28"/>
              </w:rPr>
            </w:pPr>
            <w:r w:rsidRPr="008179F2">
              <w:rPr>
                <w:sz w:val="28"/>
                <w:szCs w:val="28"/>
              </w:rPr>
              <w:t>210</w:t>
            </w:r>
          </w:p>
        </w:tc>
        <w:tc>
          <w:tcPr>
            <w:tcW w:w="7720" w:type="dxa"/>
            <w:gridSpan w:val="3"/>
            <w:hideMark/>
          </w:tcPr>
          <w:p w:rsidR="00DB06E9" w:rsidRPr="008179F2" w:rsidRDefault="00DB06E9" w:rsidP="002411B5">
            <w:pPr>
              <w:spacing w:before="55"/>
              <w:rPr>
                <w:sz w:val="28"/>
                <w:szCs w:val="28"/>
              </w:rPr>
            </w:pPr>
            <w:r w:rsidRPr="008179F2">
              <w:rPr>
                <w:sz w:val="28"/>
                <w:szCs w:val="28"/>
              </w:rPr>
              <w:t>Замена</w:t>
            </w:r>
            <w:r w:rsidRPr="008179F2">
              <w:rPr>
                <w:spacing w:val="-4"/>
                <w:sz w:val="28"/>
                <w:szCs w:val="28"/>
              </w:rPr>
              <w:t xml:space="preserve"> </w:t>
            </w:r>
            <w:r w:rsidRPr="008179F2">
              <w:rPr>
                <w:sz w:val="28"/>
                <w:szCs w:val="28"/>
              </w:rPr>
              <w:t>речевого</w:t>
            </w:r>
            <w:r w:rsidRPr="008179F2">
              <w:rPr>
                <w:spacing w:val="-4"/>
                <w:sz w:val="28"/>
                <w:szCs w:val="28"/>
              </w:rPr>
              <w:t xml:space="preserve"> </w:t>
            </w:r>
            <w:r w:rsidRPr="008179F2">
              <w:rPr>
                <w:sz w:val="28"/>
                <w:szCs w:val="28"/>
              </w:rPr>
              <w:t>процессора</w:t>
            </w:r>
          </w:p>
        </w:tc>
      </w:tr>
      <w:tr w:rsidR="008179F2" w:rsidRPr="008179F2" w:rsidTr="00DB06E9">
        <w:trPr>
          <w:gridBefore w:val="1"/>
          <w:gridAfter w:val="3"/>
          <w:wBefore w:w="315" w:type="dxa"/>
          <w:wAfter w:w="429" w:type="dxa"/>
          <w:trHeight w:val="396"/>
        </w:trPr>
        <w:tc>
          <w:tcPr>
            <w:tcW w:w="826" w:type="dxa"/>
            <w:gridSpan w:val="3"/>
            <w:hideMark/>
          </w:tcPr>
          <w:p w:rsidR="00DB06E9" w:rsidRPr="008179F2" w:rsidRDefault="00DB06E9" w:rsidP="002411B5">
            <w:pPr>
              <w:spacing w:before="55"/>
              <w:ind w:right="215"/>
              <w:rPr>
                <w:sz w:val="28"/>
                <w:szCs w:val="28"/>
              </w:rPr>
            </w:pPr>
            <w:r w:rsidRPr="008179F2">
              <w:rPr>
                <w:sz w:val="28"/>
                <w:szCs w:val="28"/>
              </w:rPr>
              <w:t>211</w:t>
            </w:r>
          </w:p>
        </w:tc>
        <w:tc>
          <w:tcPr>
            <w:tcW w:w="7720" w:type="dxa"/>
            <w:gridSpan w:val="3"/>
            <w:hideMark/>
          </w:tcPr>
          <w:p w:rsidR="00DB06E9" w:rsidRPr="008179F2" w:rsidRDefault="00DB06E9" w:rsidP="002411B5">
            <w:pPr>
              <w:spacing w:before="55"/>
              <w:rPr>
                <w:sz w:val="28"/>
                <w:szCs w:val="28"/>
                <w:lang w:val="ru-RU"/>
              </w:rPr>
            </w:pPr>
            <w:r w:rsidRPr="008179F2">
              <w:rPr>
                <w:sz w:val="28"/>
                <w:szCs w:val="28"/>
                <w:lang w:val="ru-RU"/>
              </w:rPr>
              <w:t>Операции</w:t>
            </w:r>
            <w:r w:rsidRPr="008179F2">
              <w:rPr>
                <w:spacing w:val="-3"/>
                <w:sz w:val="28"/>
                <w:szCs w:val="28"/>
                <w:lang w:val="ru-RU"/>
              </w:rPr>
              <w:t xml:space="preserve"> </w:t>
            </w:r>
            <w:r w:rsidRPr="008179F2">
              <w:rPr>
                <w:sz w:val="28"/>
                <w:szCs w:val="28"/>
                <w:lang w:val="ru-RU"/>
              </w:rPr>
              <w:t>на</w:t>
            </w:r>
            <w:r w:rsidRPr="008179F2">
              <w:rPr>
                <w:spacing w:val="-3"/>
                <w:sz w:val="28"/>
                <w:szCs w:val="28"/>
                <w:lang w:val="ru-RU"/>
              </w:rPr>
              <w:t xml:space="preserve"> </w:t>
            </w:r>
            <w:r w:rsidRPr="008179F2">
              <w:rPr>
                <w:sz w:val="28"/>
                <w:szCs w:val="28"/>
                <w:lang w:val="ru-RU"/>
              </w:rPr>
              <w:t>органе</w:t>
            </w:r>
            <w:r w:rsidRPr="008179F2">
              <w:rPr>
                <w:spacing w:val="-3"/>
                <w:sz w:val="28"/>
                <w:szCs w:val="28"/>
                <w:lang w:val="ru-RU"/>
              </w:rPr>
              <w:t xml:space="preserve"> </w:t>
            </w:r>
            <w:r w:rsidRPr="008179F2">
              <w:rPr>
                <w:sz w:val="28"/>
                <w:szCs w:val="28"/>
                <w:lang w:val="ru-RU"/>
              </w:rPr>
              <w:t>зрения</w:t>
            </w:r>
            <w:r w:rsidRPr="008179F2">
              <w:rPr>
                <w:spacing w:val="-2"/>
                <w:sz w:val="28"/>
                <w:szCs w:val="28"/>
                <w:lang w:val="ru-RU"/>
              </w:rPr>
              <w:t xml:space="preserve"> </w:t>
            </w:r>
            <w:r w:rsidRPr="008179F2">
              <w:rPr>
                <w:sz w:val="28"/>
                <w:szCs w:val="28"/>
                <w:lang w:val="ru-RU"/>
              </w:rPr>
              <w:t>(уровень</w:t>
            </w:r>
            <w:r w:rsidRPr="008179F2">
              <w:rPr>
                <w:spacing w:val="-2"/>
                <w:sz w:val="28"/>
                <w:szCs w:val="28"/>
                <w:lang w:val="ru-RU"/>
              </w:rPr>
              <w:t xml:space="preserve"> </w:t>
            </w:r>
            <w:r w:rsidRPr="008179F2">
              <w:rPr>
                <w:sz w:val="28"/>
                <w:szCs w:val="28"/>
                <w:lang w:val="ru-RU"/>
              </w:rPr>
              <w:t>1)</w:t>
            </w:r>
          </w:p>
        </w:tc>
      </w:tr>
      <w:tr w:rsidR="008179F2" w:rsidRPr="008179F2" w:rsidTr="00DB06E9">
        <w:trPr>
          <w:gridBefore w:val="1"/>
          <w:gridAfter w:val="3"/>
          <w:wBefore w:w="315" w:type="dxa"/>
          <w:wAfter w:w="429" w:type="dxa"/>
          <w:trHeight w:val="396"/>
        </w:trPr>
        <w:tc>
          <w:tcPr>
            <w:tcW w:w="826" w:type="dxa"/>
            <w:gridSpan w:val="3"/>
            <w:hideMark/>
          </w:tcPr>
          <w:p w:rsidR="00DB06E9" w:rsidRPr="008179F2" w:rsidRDefault="00DB06E9" w:rsidP="002411B5">
            <w:pPr>
              <w:spacing w:before="55"/>
              <w:ind w:right="215"/>
              <w:rPr>
                <w:sz w:val="28"/>
                <w:szCs w:val="28"/>
              </w:rPr>
            </w:pPr>
            <w:r w:rsidRPr="008179F2">
              <w:rPr>
                <w:sz w:val="28"/>
                <w:szCs w:val="28"/>
              </w:rPr>
              <w:t>212</w:t>
            </w:r>
          </w:p>
        </w:tc>
        <w:tc>
          <w:tcPr>
            <w:tcW w:w="7720" w:type="dxa"/>
            <w:gridSpan w:val="3"/>
            <w:hideMark/>
          </w:tcPr>
          <w:p w:rsidR="00DB06E9" w:rsidRPr="008179F2" w:rsidRDefault="00DB06E9" w:rsidP="002411B5">
            <w:pPr>
              <w:spacing w:before="55"/>
              <w:rPr>
                <w:sz w:val="28"/>
                <w:szCs w:val="28"/>
                <w:lang w:val="ru-RU"/>
              </w:rPr>
            </w:pPr>
            <w:r w:rsidRPr="008179F2">
              <w:rPr>
                <w:sz w:val="28"/>
                <w:szCs w:val="28"/>
                <w:lang w:val="ru-RU"/>
              </w:rPr>
              <w:t>Операции</w:t>
            </w:r>
            <w:r w:rsidRPr="008179F2">
              <w:rPr>
                <w:spacing w:val="-3"/>
                <w:sz w:val="28"/>
                <w:szCs w:val="28"/>
                <w:lang w:val="ru-RU"/>
              </w:rPr>
              <w:t xml:space="preserve"> </w:t>
            </w:r>
            <w:r w:rsidRPr="008179F2">
              <w:rPr>
                <w:sz w:val="28"/>
                <w:szCs w:val="28"/>
                <w:lang w:val="ru-RU"/>
              </w:rPr>
              <w:t>на</w:t>
            </w:r>
            <w:r w:rsidRPr="008179F2">
              <w:rPr>
                <w:spacing w:val="-4"/>
                <w:sz w:val="28"/>
                <w:szCs w:val="28"/>
                <w:lang w:val="ru-RU"/>
              </w:rPr>
              <w:t xml:space="preserve"> </w:t>
            </w:r>
            <w:r w:rsidRPr="008179F2">
              <w:rPr>
                <w:sz w:val="28"/>
                <w:szCs w:val="28"/>
                <w:lang w:val="ru-RU"/>
              </w:rPr>
              <w:t>органе</w:t>
            </w:r>
            <w:r w:rsidRPr="008179F2">
              <w:rPr>
                <w:spacing w:val="-3"/>
                <w:sz w:val="28"/>
                <w:szCs w:val="28"/>
                <w:lang w:val="ru-RU"/>
              </w:rPr>
              <w:t xml:space="preserve"> </w:t>
            </w:r>
            <w:r w:rsidRPr="008179F2">
              <w:rPr>
                <w:sz w:val="28"/>
                <w:szCs w:val="28"/>
                <w:lang w:val="ru-RU"/>
              </w:rPr>
              <w:t>зрения</w:t>
            </w:r>
            <w:r w:rsidRPr="008179F2">
              <w:rPr>
                <w:spacing w:val="-3"/>
                <w:sz w:val="28"/>
                <w:szCs w:val="28"/>
                <w:lang w:val="ru-RU"/>
              </w:rPr>
              <w:t xml:space="preserve"> </w:t>
            </w:r>
            <w:r w:rsidRPr="008179F2">
              <w:rPr>
                <w:sz w:val="28"/>
                <w:szCs w:val="28"/>
                <w:lang w:val="ru-RU"/>
              </w:rPr>
              <w:t>(уровень</w:t>
            </w:r>
            <w:r w:rsidRPr="008179F2">
              <w:rPr>
                <w:spacing w:val="-2"/>
                <w:sz w:val="28"/>
                <w:szCs w:val="28"/>
                <w:lang w:val="ru-RU"/>
              </w:rPr>
              <w:t xml:space="preserve"> </w:t>
            </w:r>
            <w:r w:rsidRPr="008179F2">
              <w:rPr>
                <w:sz w:val="28"/>
                <w:szCs w:val="28"/>
                <w:lang w:val="ru-RU"/>
              </w:rPr>
              <w:t>2)</w:t>
            </w:r>
          </w:p>
        </w:tc>
      </w:tr>
      <w:tr w:rsidR="008179F2" w:rsidRPr="008179F2" w:rsidTr="00DB06E9">
        <w:trPr>
          <w:gridBefore w:val="1"/>
          <w:gridAfter w:val="3"/>
          <w:wBefore w:w="315" w:type="dxa"/>
          <w:wAfter w:w="429" w:type="dxa"/>
          <w:trHeight w:val="396"/>
        </w:trPr>
        <w:tc>
          <w:tcPr>
            <w:tcW w:w="826" w:type="dxa"/>
            <w:gridSpan w:val="3"/>
            <w:hideMark/>
          </w:tcPr>
          <w:p w:rsidR="00DB06E9" w:rsidRPr="008179F2" w:rsidRDefault="00DB06E9" w:rsidP="002411B5">
            <w:pPr>
              <w:spacing w:before="55"/>
              <w:ind w:right="215"/>
              <w:rPr>
                <w:sz w:val="28"/>
                <w:szCs w:val="28"/>
              </w:rPr>
            </w:pPr>
            <w:r w:rsidRPr="008179F2">
              <w:rPr>
                <w:sz w:val="28"/>
                <w:szCs w:val="28"/>
              </w:rPr>
              <w:t>213</w:t>
            </w:r>
          </w:p>
        </w:tc>
        <w:tc>
          <w:tcPr>
            <w:tcW w:w="7720" w:type="dxa"/>
            <w:gridSpan w:val="3"/>
            <w:hideMark/>
          </w:tcPr>
          <w:p w:rsidR="00DB06E9" w:rsidRPr="008179F2" w:rsidRDefault="00DB06E9" w:rsidP="002411B5">
            <w:pPr>
              <w:spacing w:before="55"/>
              <w:rPr>
                <w:sz w:val="28"/>
                <w:szCs w:val="28"/>
                <w:lang w:val="ru-RU"/>
              </w:rPr>
            </w:pPr>
            <w:r w:rsidRPr="008179F2">
              <w:rPr>
                <w:sz w:val="28"/>
                <w:szCs w:val="28"/>
                <w:lang w:val="ru-RU"/>
              </w:rPr>
              <w:t>Операции</w:t>
            </w:r>
            <w:r w:rsidRPr="008179F2">
              <w:rPr>
                <w:spacing w:val="-3"/>
                <w:sz w:val="28"/>
                <w:szCs w:val="28"/>
                <w:lang w:val="ru-RU"/>
              </w:rPr>
              <w:t xml:space="preserve"> </w:t>
            </w:r>
            <w:r w:rsidRPr="008179F2">
              <w:rPr>
                <w:sz w:val="28"/>
                <w:szCs w:val="28"/>
                <w:lang w:val="ru-RU"/>
              </w:rPr>
              <w:t>на</w:t>
            </w:r>
            <w:r w:rsidRPr="008179F2">
              <w:rPr>
                <w:spacing w:val="-4"/>
                <w:sz w:val="28"/>
                <w:szCs w:val="28"/>
                <w:lang w:val="ru-RU"/>
              </w:rPr>
              <w:t xml:space="preserve"> </w:t>
            </w:r>
            <w:r w:rsidRPr="008179F2">
              <w:rPr>
                <w:sz w:val="28"/>
                <w:szCs w:val="28"/>
                <w:lang w:val="ru-RU"/>
              </w:rPr>
              <w:t>органе</w:t>
            </w:r>
            <w:r w:rsidRPr="008179F2">
              <w:rPr>
                <w:spacing w:val="-3"/>
                <w:sz w:val="28"/>
                <w:szCs w:val="28"/>
                <w:lang w:val="ru-RU"/>
              </w:rPr>
              <w:t xml:space="preserve"> </w:t>
            </w:r>
            <w:r w:rsidRPr="008179F2">
              <w:rPr>
                <w:sz w:val="28"/>
                <w:szCs w:val="28"/>
                <w:lang w:val="ru-RU"/>
              </w:rPr>
              <w:t>зрения</w:t>
            </w:r>
            <w:r w:rsidRPr="008179F2">
              <w:rPr>
                <w:spacing w:val="-3"/>
                <w:sz w:val="28"/>
                <w:szCs w:val="28"/>
                <w:lang w:val="ru-RU"/>
              </w:rPr>
              <w:t xml:space="preserve"> </w:t>
            </w:r>
            <w:r w:rsidRPr="008179F2">
              <w:rPr>
                <w:sz w:val="28"/>
                <w:szCs w:val="28"/>
                <w:lang w:val="ru-RU"/>
              </w:rPr>
              <w:t>(уровень</w:t>
            </w:r>
            <w:r w:rsidRPr="008179F2">
              <w:rPr>
                <w:spacing w:val="-2"/>
                <w:sz w:val="28"/>
                <w:szCs w:val="28"/>
                <w:lang w:val="ru-RU"/>
              </w:rPr>
              <w:t xml:space="preserve"> </w:t>
            </w:r>
            <w:r w:rsidRPr="008179F2">
              <w:rPr>
                <w:sz w:val="28"/>
                <w:szCs w:val="28"/>
                <w:lang w:val="ru-RU"/>
              </w:rPr>
              <w:t>3)</w:t>
            </w:r>
          </w:p>
        </w:tc>
      </w:tr>
      <w:tr w:rsidR="008179F2" w:rsidRPr="008179F2" w:rsidTr="00DB06E9">
        <w:trPr>
          <w:gridBefore w:val="1"/>
          <w:gridAfter w:val="3"/>
          <w:wBefore w:w="315" w:type="dxa"/>
          <w:wAfter w:w="429" w:type="dxa"/>
          <w:trHeight w:val="395"/>
        </w:trPr>
        <w:tc>
          <w:tcPr>
            <w:tcW w:w="826" w:type="dxa"/>
            <w:gridSpan w:val="3"/>
            <w:hideMark/>
          </w:tcPr>
          <w:p w:rsidR="00DB06E9" w:rsidRPr="008179F2" w:rsidRDefault="00DB06E9" w:rsidP="002411B5">
            <w:pPr>
              <w:spacing w:before="55"/>
              <w:ind w:right="215"/>
              <w:rPr>
                <w:sz w:val="28"/>
                <w:szCs w:val="28"/>
              </w:rPr>
            </w:pPr>
            <w:r w:rsidRPr="008179F2">
              <w:rPr>
                <w:sz w:val="28"/>
                <w:szCs w:val="28"/>
              </w:rPr>
              <w:t>214</w:t>
            </w:r>
          </w:p>
        </w:tc>
        <w:tc>
          <w:tcPr>
            <w:tcW w:w="7720" w:type="dxa"/>
            <w:gridSpan w:val="3"/>
            <w:hideMark/>
          </w:tcPr>
          <w:p w:rsidR="00DB06E9" w:rsidRPr="008179F2" w:rsidRDefault="00DB06E9" w:rsidP="002411B5">
            <w:pPr>
              <w:spacing w:before="55"/>
              <w:rPr>
                <w:sz w:val="28"/>
                <w:szCs w:val="28"/>
                <w:lang w:val="ru-RU"/>
              </w:rPr>
            </w:pPr>
            <w:r w:rsidRPr="008179F2">
              <w:rPr>
                <w:sz w:val="28"/>
                <w:szCs w:val="28"/>
                <w:lang w:val="ru-RU"/>
              </w:rPr>
              <w:t>Операции</w:t>
            </w:r>
            <w:r w:rsidRPr="008179F2">
              <w:rPr>
                <w:spacing w:val="-3"/>
                <w:sz w:val="28"/>
                <w:szCs w:val="28"/>
                <w:lang w:val="ru-RU"/>
              </w:rPr>
              <w:t xml:space="preserve"> </w:t>
            </w:r>
            <w:r w:rsidRPr="008179F2">
              <w:rPr>
                <w:sz w:val="28"/>
                <w:szCs w:val="28"/>
                <w:lang w:val="ru-RU"/>
              </w:rPr>
              <w:t>на</w:t>
            </w:r>
            <w:r w:rsidRPr="008179F2">
              <w:rPr>
                <w:spacing w:val="-4"/>
                <w:sz w:val="28"/>
                <w:szCs w:val="28"/>
                <w:lang w:val="ru-RU"/>
              </w:rPr>
              <w:t xml:space="preserve"> </w:t>
            </w:r>
            <w:r w:rsidRPr="008179F2">
              <w:rPr>
                <w:sz w:val="28"/>
                <w:szCs w:val="28"/>
                <w:lang w:val="ru-RU"/>
              </w:rPr>
              <w:t>органе</w:t>
            </w:r>
            <w:r w:rsidRPr="008179F2">
              <w:rPr>
                <w:spacing w:val="-3"/>
                <w:sz w:val="28"/>
                <w:szCs w:val="28"/>
                <w:lang w:val="ru-RU"/>
              </w:rPr>
              <w:t xml:space="preserve"> </w:t>
            </w:r>
            <w:r w:rsidRPr="008179F2">
              <w:rPr>
                <w:sz w:val="28"/>
                <w:szCs w:val="28"/>
                <w:lang w:val="ru-RU"/>
              </w:rPr>
              <w:t>зрения</w:t>
            </w:r>
            <w:r w:rsidRPr="008179F2">
              <w:rPr>
                <w:spacing w:val="-3"/>
                <w:sz w:val="28"/>
                <w:szCs w:val="28"/>
                <w:lang w:val="ru-RU"/>
              </w:rPr>
              <w:t xml:space="preserve"> </w:t>
            </w:r>
            <w:r w:rsidRPr="008179F2">
              <w:rPr>
                <w:sz w:val="28"/>
                <w:szCs w:val="28"/>
                <w:lang w:val="ru-RU"/>
              </w:rPr>
              <w:t>(уровень</w:t>
            </w:r>
            <w:r w:rsidRPr="008179F2">
              <w:rPr>
                <w:spacing w:val="-2"/>
                <w:sz w:val="28"/>
                <w:szCs w:val="28"/>
                <w:lang w:val="ru-RU"/>
              </w:rPr>
              <w:t xml:space="preserve"> </w:t>
            </w:r>
            <w:r w:rsidRPr="008179F2">
              <w:rPr>
                <w:sz w:val="28"/>
                <w:szCs w:val="28"/>
                <w:lang w:val="ru-RU"/>
              </w:rPr>
              <w:t>4)</w:t>
            </w:r>
          </w:p>
        </w:tc>
      </w:tr>
      <w:tr w:rsidR="008179F2" w:rsidRPr="008179F2" w:rsidTr="00DB06E9">
        <w:trPr>
          <w:gridBefore w:val="1"/>
          <w:gridAfter w:val="3"/>
          <w:wBefore w:w="315" w:type="dxa"/>
          <w:wAfter w:w="429" w:type="dxa"/>
          <w:trHeight w:val="396"/>
        </w:trPr>
        <w:tc>
          <w:tcPr>
            <w:tcW w:w="826" w:type="dxa"/>
            <w:gridSpan w:val="3"/>
            <w:hideMark/>
          </w:tcPr>
          <w:p w:rsidR="00DB06E9" w:rsidRPr="008179F2" w:rsidRDefault="00DB06E9" w:rsidP="002411B5">
            <w:pPr>
              <w:spacing w:before="55"/>
              <w:ind w:right="215"/>
              <w:rPr>
                <w:sz w:val="28"/>
                <w:szCs w:val="28"/>
              </w:rPr>
            </w:pPr>
            <w:r w:rsidRPr="008179F2">
              <w:rPr>
                <w:sz w:val="28"/>
                <w:szCs w:val="28"/>
              </w:rPr>
              <w:t>215</w:t>
            </w:r>
          </w:p>
        </w:tc>
        <w:tc>
          <w:tcPr>
            <w:tcW w:w="7720" w:type="dxa"/>
            <w:gridSpan w:val="3"/>
            <w:hideMark/>
          </w:tcPr>
          <w:p w:rsidR="00DB06E9" w:rsidRPr="008179F2" w:rsidRDefault="00DB06E9" w:rsidP="002411B5">
            <w:pPr>
              <w:spacing w:before="55"/>
              <w:rPr>
                <w:sz w:val="28"/>
                <w:szCs w:val="28"/>
                <w:lang w:val="ru-RU"/>
              </w:rPr>
            </w:pPr>
            <w:r w:rsidRPr="008179F2">
              <w:rPr>
                <w:sz w:val="28"/>
                <w:szCs w:val="28"/>
                <w:lang w:val="ru-RU"/>
              </w:rPr>
              <w:t>Операции</w:t>
            </w:r>
            <w:r w:rsidRPr="008179F2">
              <w:rPr>
                <w:spacing w:val="-3"/>
                <w:sz w:val="28"/>
                <w:szCs w:val="28"/>
                <w:lang w:val="ru-RU"/>
              </w:rPr>
              <w:t xml:space="preserve"> </w:t>
            </w:r>
            <w:r w:rsidRPr="008179F2">
              <w:rPr>
                <w:sz w:val="28"/>
                <w:szCs w:val="28"/>
                <w:lang w:val="ru-RU"/>
              </w:rPr>
              <w:t>на</w:t>
            </w:r>
            <w:r w:rsidRPr="008179F2">
              <w:rPr>
                <w:spacing w:val="-4"/>
                <w:sz w:val="28"/>
                <w:szCs w:val="28"/>
                <w:lang w:val="ru-RU"/>
              </w:rPr>
              <w:t xml:space="preserve"> </w:t>
            </w:r>
            <w:r w:rsidRPr="008179F2">
              <w:rPr>
                <w:sz w:val="28"/>
                <w:szCs w:val="28"/>
                <w:lang w:val="ru-RU"/>
              </w:rPr>
              <w:t>органе</w:t>
            </w:r>
            <w:r w:rsidRPr="008179F2">
              <w:rPr>
                <w:spacing w:val="-3"/>
                <w:sz w:val="28"/>
                <w:szCs w:val="28"/>
                <w:lang w:val="ru-RU"/>
              </w:rPr>
              <w:t xml:space="preserve"> </w:t>
            </w:r>
            <w:r w:rsidRPr="008179F2">
              <w:rPr>
                <w:sz w:val="28"/>
                <w:szCs w:val="28"/>
                <w:lang w:val="ru-RU"/>
              </w:rPr>
              <w:t>зрения</w:t>
            </w:r>
            <w:r w:rsidRPr="008179F2">
              <w:rPr>
                <w:spacing w:val="-3"/>
                <w:sz w:val="28"/>
                <w:szCs w:val="28"/>
                <w:lang w:val="ru-RU"/>
              </w:rPr>
              <w:t xml:space="preserve"> </w:t>
            </w:r>
            <w:r w:rsidRPr="008179F2">
              <w:rPr>
                <w:sz w:val="28"/>
                <w:szCs w:val="28"/>
                <w:lang w:val="ru-RU"/>
              </w:rPr>
              <w:t>(уровень</w:t>
            </w:r>
            <w:r w:rsidRPr="008179F2">
              <w:rPr>
                <w:spacing w:val="-2"/>
                <w:sz w:val="28"/>
                <w:szCs w:val="28"/>
                <w:lang w:val="ru-RU"/>
              </w:rPr>
              <w:t xml:space="preserve"> </w:t>
            </w:r>
            <w:r w:rsidRPr="008179F2">
              <w:rPr>
                <w:sz w:val="28"/>
                <w:szCs w:val="28"/>
                <w:lang w:val="ru-RU"/>
              </w:rPr>
              <w:t>5)</w:t>
            </w:r>
          </w:p>
        </w:tc>
      </w:tr>
      <w:tr w:rsidR="008179F2" w:rsidRPr="008179F2" w:rsidTr="00DB06E9">
        <w:trPr>
          <w:gridBefore w:val="1"/>
          <w:gridAfter w:val="3"/>
          <w:wBefore w:w="315" w:type="dxa"/>
          <w:wAfter w:w="429" w:type="dxa"/>
          <w:trHeight w:val="395"/>
        </w:trPr>
        <w:tc>
          <w:tcPr>
            <w:tcW w:w="826" w:type="dxa"/>
            <w:gridSpan w:val="3"/>
            <w:hideMark/>
          </w:tcPr>
          <w:p w:rsidR="00DB06E9" w:rsidRPr="008179F2" w:rsidRDefault="00DB06E9" w:rsidP="002411B5">
            <w:pPr>
              <w:spacing w:before="55"/>
              <w:ind w:right="215"/>
              <w:rPr>
                <w:sz w:val="28"/>
                <w:szCs w:val="28"/>
              </w:rPr>
            </w:pPr>
            <w:r w:rsidRPr="008179F2">
              <w:rPr>
                <w:sz w:val="28"/>
                <w:szCs w:val="28"/>
              </w:rPr>
              <w:t>216</w:t>
            </w:r>
          </w:p>
        </w:tc>
        <w:tc>
          <w:tcPr>
            <w:tcW w:w="7720" w:type="dxa"/>
            <w:gridSpan w:val="3"/>
            <w:hideMark/>
          </w:tcPr>
          <w:p w:rsidR="00DB06E9" w:rsidRPr="008179F2" w:rsidRDefault="00DB06E9" w:rsidP="002411B5">
            <w:pPr>
              <w:spacing w:before="55"/>
              <w:rPr>
                <w:sz w:val="28"/>
                <w:szCs w:val="28"/>
                <w:lang w:val="ru-RU"/>
              </w:rPr>
            </w:pPr>
            <w:r w:rsidRPr="008179F2">
              <w:rPr>
                <w:sz w:val="28"/>
                <w:szCs w:val="28"/>
                <w:lang w:val="ru-RU"/>
              </w:rPr>
              <w:t>Операции</w:t>
            </w:r>
            <w:r w:rsidRPr="008179F2">
              <w:rPr>
                <w:spacing w:val="-3"/>
                <w:sz w:val="28"/>
                <w:szCs w:val="28"/>
                <w:lang w:val="ru-RU"/>
              </w:rPr>
              <w:t xml:space="preserve"> </w:t>
            </w:r>
            <w:r w:rsidRPr="008179F2">
              <w:rPr>
                <w:sz w:val="28"/>
                <w:szCs w:val="28"/>
                <w:lang w:val="ru-RU"/>
              </w:rPr>
              <w:t>на</w:t>
            </w:r>
            <w:r w:rsidRPr="008179F2">
              <w:rPr>
                <w:spacing w:val="-4"/>
                <w:sz w:val="28"/>
                <w:szCs w:val="28"/>
                <w:lang w:val="ru-RU"/>
              </w:rPr>
              <w:t xml:space="preserve"> </w:t>
            </w:r>
            <w:r w:rsidRPr="008179F2">
              <w:rPr>
                <w:sz w:val="28"/>
                <w:szCs w:val="28"/>
                <w:lang w:val="ru-RU"/>
              </w:rPr>
              <w:t>органе</w:t>
            </w:r>
            <w:r w:rsidRPr="008179F2">
              <w:rPr>
                <w:spacing w:val="-3"/>
                <w:sz w:val="28"/>
                <w:szCs w:val="28"/>
                <w:lang w:val="ru-RU"/>
              </w:rPr>
              <w:t xml:space="preserve"> </w:t>
            </w:r>
            <w:r w:rsidRPr="008179F2">
              <w:rPr>
                <w:sz w:val="28"/>
                <w:szCs w:val="28"/>
                <w:lang w:val="ru-RU"/>
              </w:rPr>
              <w:t>зрения</w:t>
            </w:r>
            <w:r w:rsidRPr="008179F2">
              <w:rPr>
                <w:spacing w:val="-3"/>
                <w:sz w:val="28"/>
                <w:szCs w:val="28"/>
                <w:lang w:val="ru-RU"/>
              </w:rPr>
              <w:t xml:space="preserve"> </w:t>
            </w:r>
            <w:r w:rsidRPr="008179F2">
              <w:rPr>
                <w:sz w:val="28"/>
                <w:szCs w:val="28"/>
                <w:lang w:val="ru-RU"/>
              </w:rPr>
              <w:t>(уровень</w:t>
            </w:r>
            <w:r w:rsidRPr="008179F2">
              <w:rPr>
                <w:spacing w:val="-2"/>
                <w:sz w:val="28"/>
                <w:szCs w:val="28"/>
                <w:lang w:val="ru-RU"/>
              </w:rPr>
              <w:t xml:space="preserve"> </w:t>
            </w:r>
            <w:r w:rsidRPr="008179F2">
              <w:rPr>
                <w:sz w:val="28"/>
                <w:szCs w:val="28"/>
                <w:lang w:val="ru-RU"/>
              </w:rPr>
              <w:t>6)</w:t>
            </w:r>
          </w:p>
        </w:tc>
      </w:tr>
      <w:tr w:rsidR="008179F2" w:rsidRPr="008179F2" w:rsidTr="00DB06E9">
        <w:trPr>
          <w:gridBefore w:val="1"/>
          <w:gridAfter w:val="3"/>
          <w:wBefore w:w="315" w:type="dxa"/>
          <w:wAfter w:w="429" w:type="dxa"/>
          <w:trHeight w:val="395"/>
        </w:trPr>
        <w:tc>
          <w:tcPr>
            <w:tcW w:w="826" w:type="dxa"/>
            <w:gridSpan w:val="3"/>
            <w:hideMark/>
          </w:tcPr>
          <w:p w:rsidR="00DB06E9" w:rsidRPr="008179F2" w:rsidRDefault="00DB06E9" w:rsidP="002411B5">
            <w:pPr>
              <w:spacing w:before="55"/>
              <w:ind w:right="215"/>
              <w:rPr>
                <w:sz w:val="28"/>
                <w:szCs w:val="28"/>
              </w:rPr>
            </w:pPr>
            <w:r w:rsidRPr="008179F2">
              <w:rPr>
                <w:sz w:val="28"/>
                <w:szCs w:val="28"/>
              </w:rPr>
              <w:t>236</w:t>
            </w:r>
          </w:p>
        </w:tc>
        <w:tc>
          <w:tcPr>
            <w:tcW w:w="7720" w:type="dxa"/>
            <w:gridSpan w:val="3"/>
            <w:hideMark/>
          </w:tcPr>
          <w:p w:rsidR="00DB06E9" w:rsidRPr="008179F2" w:rsidRDefault="00DB06E9" w:rsidP="002411B5">
            <w:pPr>
              <w:spacing w:before="55"/>
              <w:rPr>
                <w:sz w:val="28"/>
                <w:szCs w:val="28"/>
                <w:lang w:val="ru-RU"/>
              </w:rPr>
            </w:pPr>
            <w:r w:rsidRPr="008179F2">
              <w:rPr>
                <w:sz w:val="28"/>
                <w:szCs w:val="28"/>
                <w:lang w:val="ru-RU"/>
              </w:rPr>
              <w:t>Диагностическое</w:t>
            </w:r>
            <w:r w:rsidRPr="008179F2">
              <w:rPr>
                <w:spacing w:val="-4"/>
                <w:sz w:val="28"/>
                <w:szCs w:val="28"/>
                <w:lang w:val="ru-RU"/>
              </w:rPr>
              <w:t xml:space="preserve"> </w:t>
            </w:r>
            <w:r w:rsidRPr="008179F2">
              <w:rPr>
                <w:sz w:val="28"/>
                <w:szCs w:val="28"/>
                <w:lang w:val="ru-RU"/>
              </w:rPr>
              <w:t>обследование</w:t>
            </w:r>
            <w:r w:rsidRPr="008179F2">
              <w:rPr>
                <w:spacing w:val="-5"/>
                <w:sz w:val="28"/>
                <w:szCs w:val="28"/>
                <w:lang w:val="ru-RU"/>
              </w:rPr>
              <w:t xml:space="preserve"> </w:t>
            </w:r>
            <w:r w:rsidRPr="008179F2">
              <w:rPr>
                <w:sz w:val="28"/>
                <w:szCs w:val="28"/>
                <w:lang w:val="ru-RU"/>
              </w:rPr>
              <w:t>сердечно-сосудистой</w:t>
            </w:r>
            <w:r w:rsidRPr="008179F2">
              <w:rPr>
                <w:spacing w:val="-4"/>
                <w:sz w:val="28"/>
                <w:szCs w:val="28"/>
                <w:lang w:val="ru-RU"/>
              </w:rPr>
              <w:t xml:space="preserve"> </w:t>
            </w:r>
            <w:r w:rsidRPr="008179F2">
              <w:rPr>
                <w:sz w:val="28"/>
                <w:szCs w:val="28"/>
                <w:lang w:val="ru-RU"/>
              </w:rPr>
              <w:t>системы</w:t>
            </w:r>
          </w:p>
        </w:tc>
      </w:tr>
      <w:tr w:rsidR="008179F2" w:rsidRPr="008179F2" w:rsidTr="00DB06E9">
        <w:trPr>
          <w:gridBefore w:val="1"/>
          <w:gridAfter w:val="3"/>
          <w:wBefore w:w="315" w:type="dxa"/>
          <w:wAfter w:w="429" w:type="dxa"/>
          <w:trHeight w:val="396"/>
        </w:trPr>
        <w:tc>
          <w:tcPr>
            <w:tcW w:w="826" w:type="dxa"/>
            <w:gridSpan w:val="3"/>
            <w:hideMark/>
          </w:tcPr>
          <w:p w:rsidR="00DB06E9" w:rsidRPr="008179F2" w:rsidRDefault="00DB06E9" w:rsidP="002411B5">
            <w:pPr>
              <w:spacing w:before="55"/>
              <w:ind w:right="215"/>
              <w:rPr>
                <w:sz w:val="28"/>
                <w:szCs w:val="28"/>
              </w:rPr>
            </w:pPr>
            <w:r w:rsidRPr="008179F2">
              <w:rPr>
                <w:sz w:val="28"/>
                <w:szCs w:val="28"/>
              </w:rPr>
              <w:t>257</w:t>
            </w:r>
          </w:p>
        </w:tc>
        <w:tc>
          <w:tcPr>
            <w:tcW w:w="7720" w:type="dxa"/>
            <w:gridSpan w:val="3"/>
            <w:hideMark/>
          </w:tcPr>
          <w:p w:rsidR="00DB06E9" w:rsidRPr="008179F2" w:rsidRDefault="00DB06E9" w:rsidP="002411B5">
            <w:pPr>
              <w:spacing w:before="55"/>
              <w:rPr>
                <w:sz w:val="28"/>
                <w:szCs w:val="28"/>
                <w:lang w:val="ru-RU"/>
              </w:rPr>
            </w:pPr>
            <w:r w:rsidRPr="008179F2">
              <w:rPr>
                <w:sz w:val="28"/>
                <w:szCs w:val="28"/>
                <w:lang w:val="ru-RU"/>
              </w:rPr>
              <w:t>Отравления</w:t>
            </w:r>
            <w:r w:rsidRPr="008179F2">
              <w:rPr>
                <w:spacing w:val="-5"/>
                <w:sz w:val="28"/>
                <w:szCs w:val="28"/>
                <w:lang w:val="ru-RU"/>
              </w:rPr>
              <w:t xml:space="preserve"> </w:t>
            </w:r>
            <w:r w:rsidRPr="008179F2">
              <w:rPr>
                <w:sz w:val="28"/>
                <w:szCs w:val="28"/>
                <w:lang w:val="ru-RU"/>
              </w:rPr>
              <w:t>и</w:t>
            </w:r>
            <w:r w:rsidRPr="008179F2">
              <w:rPr>
                <w:spacing w:val="-5"/>
                <w:sz w:val="28"/>
                <w:szCs w:val="28"/>
                <w:lang w:val="ru-RU"/>
              </w:rPr>
              <w:t xml:space="preserve"> </w:t>
            </w:r>
            <w:r w:rsidRPr="008179F2">
              <w:rPr>
                <w:sz w:val="28"/>
                <w:szCs w:val="28"/>
                <w:lang w:val="ru-RU"/>
              </w:rPr>
              <w:t>другие</w:t>
            </w:r>
            <w:r w:rsidRPr="008179F2">
              <w:rPr>
                <w:spacing w:val="-6"/>
                <w:sz w:val="28"/>
                <w:szCs w:val="28"/>
                <w:lang w:val="ru-RU"/>
              </w:rPr>
              <w:t xml:space="preserve"> </w:t>
            </w:r>
            <w:r w:rsidRPr="008179F2">
              <w:rPr>
                <w:sz w:val="28"/>
                <w:szCs w:val="28"/>
                <w:lang w:val="ru-RU"/>
              </w:rPr>
              <w:t>воздействия</w:t>
            </w:r>
            <w:r w:rsidRPr="008179F2">
              <w:rPr>
                <w:spacing w:val="-4"/>
                <w:sz w:val="28"/>
                <w:szCs w:val="28"/>
                <w:lang w:val="ru-RU"/>
              </w:rPr>
              <w:t xml:space="preserve"> </w:t>
            </w:r>
            <w:r w:rsidRPr="008179F2">
              <w:rPr>
                <w:sz w:val="28"/>
                <w:szCs w:val="28"/>
                <w:lang w:val="ru-RU"/>
              </w:rPr>
              <w:t>внешних</w:t>
            </w:r>
            <w:r w:rsidRPr="008179F2">
              <w:rPr>
                <w:spacing w:val="-3"/>
                <w:sz w:val="28"/>
                <w:szCs w:val="28"/>
                <w:lang w:val="ru-RU"/>
              </w:rPr>
              <w:t xml:space="preserve"> </w:t>
            </w:r>
            <w:r w:rsidRPr="008179F2">
              <w:rPr>
                <w:sz w:val="28"/>
                <w:szCs w:val="28"/>
                <w:lang w:val="ru-RU"/>
              </w:rPr>
              <w:t>причин</w:t>
            </w:r>
          </w:p>
        </w:tc>
      </w:tr>
      <w:tr w:rsidR="008179F2" w:rsidRPr="008179F2" w:rsidTr="00DB06E9">
        <w:trPr>
          <w:gridBefore w:val="1"/>
          <w:gridAfter w:val="3"/>
          <w:wBefore w:w="315" w:type="dxa"/>
          <w:wAfter w:w="429" w:type="dxa"/>
          <w:trHeight w:val="395"/>
        </w:trPr>
        <w:tc>
          <w:tcPr>
            <w:tcW w:w="826" w:type="dxa"/>
            <w:gridSpan w:val="3"/>
            <w:hideMark/>
          </w:tcPr>
          <w:p w:rsidR="00DB06E9" w:rsidRPr="008179F2" w:rsidRDefault="00DB06E9" w:rsidP="002411B5">
            <w:pPr>
              <w:spacing w:before="55"/>
              <w:ind w:right="215"/>
              <w:rPr>
                <w:sz w:val="28"/>
                <w:szCs w:val="28"/>
              </w:rPr>
            </w:pPr>
            <w:r w:rsidRPr="008179F2">
              <w:rPr>
                <w:sz w:val="28"/>
                <w:szCs w:val="28"/>
              </w:rPr>
              <w:t>283</w:t>
            </w:r>
          </w:p>
        </w:tc>
        <w:tc>
          <w:tcPr>
            <w:tcW w:w="7720" w:type="dxa"/>
            <w:gridSpan w:val="3"/>
            <w:hideMark/>
          </w:tcPr>
          <w:p w:rsidR="00DB06E9" w:rsidRPr="008179F2" w:rsidRDefault="00DB06E9" w:rsidP="002411B5">
            <w:pPr>
              <w:spacing w:before="55"/>
              <w:rPr>
                <w:sz w:val="28"/>
                <w:szCs w:val="28"/>
                <w:lang w:val="ru-RU"/>
              </w:rPr>
            </w:pPr>
            <w:r w:rsidRPr="008179F2">
              <w:rPr>
                <w:sz w:val="28"/>
                <w:szCs w:val="28"/>
                <w:lang w:val="ru-RU"/>
              </w:rPr>
              <w:t>Операции</w:t>
            </w:r>
            <w:r w:rsidRPr="008179F2">
              <w:rPr>
                <w:spacing w:val="-3"/>
                <w:sz w:val="28"/>
                <w:szCs w:val="28"/>
                <w:lang w:val="ru-RU"/>
              </w:rPr>
              <w:t xml:space="preserve"> </w:t>
            </w:r>
            <w:r w:rsidRPr="008179F2">
              <w:rPr>
                <w:sz w:val="28"/>
                <w:szCs w:val="28"/>
                <w:lang w:val="ru-RU"/>
              </w:rPr>
              <w:t>на</w:t>
            </w:r>
            <w:r w:rsidRPr="008179F2">
              <w:rPr>
                <w:spacing w:val="-4"/>
                <w:sz w:val="28"/>
                <w:szCs w:val="28"/>
                <w:lang w:val="ru-RU"/>
              </w:rPr>
              <w:t xml:space="preserve"> </w:t>
            </w:r>
            <w:r w:rsidRPr="008179F2">
              <w:rPr>
                <w:sz w:val="28"/>
                <w:szCs w:val="28"/>
                <w:lang w:val="ru-RU"/>
              </w:rPr>
              <w:t>мужских</w:t>
            </w:r>
            <w:r w:rsidRPr="008179F2">
              <w:rPr>
                <w:spacing w:val="-4"/>
                <w:sz w:val="28"/>
                <w:szCs w:val="28"/>
                <w:lang w:val="ru-RU"/>
              </w:rPr>
              <w:t xml:space="preserve"> </w:t>
            </w:r>
            <w:r w:rsidRPr="008179F2">
              <w:rPr>
                <w:sz w:val="28"/>
                <w:szCs w:val="28"/>
                <w:lang w:val="ru-RU"/>
              </w:rPr>
              <w:t>половых</w:t>
            </w:r>
            <w:r w:rsidRPr="008179F2">
              <w:rPr>
                <w:spacing w:val="-1"/>
                <w:sz w:val="28"/>
                <w:szCs w:val="28"/>
                <w:lang w:val="ru-RU"/>
              </w:rPr>
              <w:t xml:space="preserve"> </w:t>
            </w:r>
            <w:r w:rsidRPr="008179F2">
              <w:rPr>
                <w:sz w:val="28"/>
                <w:szCs w:val="28"/>
                <w:lang w:val="ru-RU"/>
              </w:rPr>
              <w:t>органах,</w:t>
            </w:r>
            <w:r w:rsidRPr="008179F2">
              <w:rPr>
                <w:spacing w:val="-2"/>
                <w:sz w:val="28"/>
                <w:szCs w:val="28"/>
                <w:lang w:val="ru-RU"/>
              </w:rPr>
              <w:t xml:space="preserve"> </w:t>
            </w:r>
            <w:r w:rsidRPr="008179F2">
              <w:rPr>
                <w:sz w:val="28"/>
                <w:szCs w:val="28"/>
                <w:lang w:val="ru-RU"/>
              </w:rPr>
              <w:t>взрослые</w:t>
            </w:r>
            <w:r w:rsidRPr="008179F2">
              <w:rPr>
                <w:spacing w:val="-5"/>
                <w:sz w:val="28"/>
                <w:szCs w:val="28"/>
                <w:lang w:val="ru-RU"/>
              </w:rPr>
              <w:t xml:space="preserve"> </w:t>
            </w:r>
            <w:r w:rsidRPr="008179F2">
              <w:rPr>
                <w:sz w:val="28"/>
                <w:szCs w:val="28"/>
                <w:lang w:val="ru-RU"/>
              </w:rPr>
              <w:t>(уровень</w:t>
            </w:r>
            <w:r w:rsidRPr="008179F2">
              <w:rPr>
                <w:spacing w:val="-3"/>
                <w:sz w:val="28"/>
                <w:szCs w:val="28"/>
                <w:lang w:val="ru-RU"/>
              </w:rPr>
              <w:t xml:space="preserve"> </w:t>
            </w:r>
            <w:r w:rsidRPr="008179F2">
              <w:rPr>
                <w:sz w:val="28"/>
                <w:szCs w:val="28"/>
                <w:lang w:val="ru-RU"/>
              </w:rPr>
              <w:t>1)</w:t>
            </w:r>
          </w:p>
        </w:tc>
      </w:tr>
      <w:tr w:rsidR="008179F2" w:rsidRPr="008179F2" w:rsidTr="00DB06E9">
        <w:trPr>
          <w:gridBefore w:val="1"/>
          <w:gridAfter w:val="3"/>
          <w:wBefore w:w="315" w:type="dxa"/>
          <w:wAfter w:w="429" w:type="dxa"/>
          <w:trHeight w:val="396"/>
        </w:trPr>
        <w:tc>
          <w:tcPr>
            <w:tcW w:w="826" w:type="dxa"/>
            <w:gridSpan w:val="3"/>
            <w:hideMark/>
          </w:tcPr>
          <w:p w:rsidR="00DB06E9" w:rsidRPr="008179F2" w:rsidRDefault="00DB06E9" w:rsidP="002411B5">
            <w:pPr>
              <w:spacing w:before="55"/>
              <w:ind w:right="215"/>
              <w:rPr>
                <w:sz w:val="28"/>
                <w:szCs w:val="28"/>
              </w:rPr>
            </w:pPr>
            <w:r w:rsidRPr="008179F2">
              <w:rPr>
                <w:sz w:val="28"/>
                <w:szCs w:val="28"/>
              </w:rPr>
              <w:t>287</w:t>
            </w:r>
          </w:p>
        </w:tc>
        <w:tc>
          <w:tcPr>
            <w:tcW w:w="7720" w:type="dxa"/>
            <w:gridSpan w:val="3"/>
            <w:hideMark/>
          </w:tcPr>
          <w:p w:rsidR="00DB06E9" w:rsidRPr="008179F2" w:rsidRDefault="00DB06E9" w:rsidP="002411B5">
            <w:pPr>
              <w:spacing w:before="55"/>
              <w:rPr>
                <w:sz w:val="28"/>
                <w:szCs w:val="28"/>
                <w:lang w:val="ru-RU"/>
              </w:rPr>
            </w:pPr>
            <w:r w:rsidRPr="008179F2">
              <w:rPr>
                <w:sz w:val="28"/>
                <w:szCs w:val="28"/>
                <w:lang w:val="ru-RU"/>
              </w:rPr>
              <w:t>Операции</w:t>
            </w:r>
            <w:r w:rsidRPr="008179F2">
              <w:rPr>
                <w:spacing w:val="-3"/>
                <w:sz w:val="28"/>
                <w:szCs w:val="28"/>
                <w:lang w:val="ru-RU"/>
              </w:rPr>
              <w:t xml:space="preserve"> </w:t>
            </w:r>
            <w:r w:rsidRPr="008179F2">
              <w:rPr>
                <w:sz w:val="28"/>
                <w:szCs w:val="28"/>
                <w:lang w:val="ru-RU"/>
              </w:rPr>
              <w:t>на</w:t>
            </w:r>
            <w:r w:rsidRPr="008179F2">
              <w:rPr>
                <w:spacing w:val="-3"/>
                <w:sz w:val="28"/>
                <w:szCs w:val="28"/>
                <w:lang w:val="ru-RU"/>
              </w:rPr>
              <w:t xml:space="preserve"> </w:t>
            </w:r>
            <w:r w:rsidRPr="008179F2">
              <w:rPr>
                <w:sz w:val="28"/>
                <w:szCs w:val="28"/>
                <w:lang w:val="ru-RU"/>
              </w:rPr>
              <w:t>почке</w:t>
            </w:r>
            <w:r w:rsidRPr="008179F2">
              <w:rPr>
                <w:spacing w:val="-4"/>
                <w:sz w:val="28"/>
                <w:szCs w:val="28"/>
                <w:lang w:val="ru-RU"/>
              </w:rPr>
              <w:t xml:space="preserve"> </w:t>
            </w:r>
            <w:r w:rsidRPr="008179F2">
              <w:rPr>
                <w:sz w:val="28"/>
                <w:szCs w:val="28"/>
                <w:lang w:val="ru-RU"/>
              </w:rPr>
              <w:t>и</w:t>
            </w:r>
            <w:r w:rsidRPr="008179F2">
              <w:rPr>
                <w:spacing w:val="-2"/>
                <w:sz w:val="28"/>
                <w:szCs w:val="28"/>
                <w:lang w:val="ru-RU"/>
              </w:rPr>
              <w:t xml:space="preserve"> </w:t>
            </w:r>
            <w:r w:rsidRPr="008179F2">
              <w:rPr>
                <w:sz w:val="28"/>
                <w:szCs w:val="28"/>
                <w:lang w:val="ru-RU"/>
              </w:rPr>
              <w:t>мочевыделительной</w:t>
            </w:r>
            <w:r w:rsidRPr="008179F2">
              <w:rPr>
                <w:spacing w:val="-3"/>
                <w:sz w:val="28"/>
                <w:szCs w:val="28"/>
                <w:lang w:val="ru-RU"/>
              </w:rPr>
              <w:t xml:space="preserve"> </w:t>
            </w:r>
            <w:r w:rsidRPr="008179F2">
              <w:rPr>
                <w:sz w:val="28"/>
                <w:szCs w:val="28"/>
                <w:lang w:val="ru-RU"/>
              </w:rPr>
              <w:t>системе,</w:t>
            </w:r>
            <w:r w:rsidRPr="008179F2">
              <w:rPr>
                <w:spacing w:val="-2"/>
                <w:sz w:val="28"/>
                <w:szCs w:val="28"/>
                <w:lang w:val="ru-RU"/>
              </w:rPr>
              <w:t xml:space="preserve"> </w:t>
            </w:r>
            <w:r w:rsidRPr="008179F2">
              <w:rPr>
                <w:sz w:val="28"/>
                <w:szCs w:val="28"/>
                <w:lang w:val="ru-RU"/>
              </w:rPr>
              <w:t>взрослые</w:t>
            </w:r>
            <w:r w:rsidRPr="008179F2">
              <w:rPr>
                <w:spacing w:val="-4"/>
                <w:sz w:val="28"/>
                <w:szCs w:val="28"/>
                <w:lang w:val="ru-RU"/>
              </w:rPr>
              <w:t xml:space="preserve"> </w:t>
            </w:r>
            <w:r w:rsidRPr="008179F2">
              <w:rPr>
                <w:sz w:val="28"/>
                <w:szCs w:val="28"/>
                <w:lang w:val="ru-RU"/>
              </w:rPr>
              <w:t>(уровень</w:t>
            </w:r>
            <w:r w:rsidRPr="008179F2">
              <w:rPr>
                <w:spacing w:val="-2"/>
                <w:sz w:val="28"/>
                <w:szCs w:val="28"/>
                <w:lang w:val="ru-RU"/>
              </w:rPr>
              <w:t xml:space="preserve"> </w:t>
            </w:r>
            <w:r w:rsidRPr="008179F2">
              <w:rPr>
                <w:sz w:val="28"/>
                <w:szCs w:val="28"/>
                <w:lang w:val="ru-RU"/>
              </w:rPr>
              <w:t>1)</w:t>
            </w:r>
          </w:p>
        </w:tc>
      </w:tr>
      <w:tr w:rsidR="008179F2" w:rsidRPr="008179F2" w:rsidTr="00DB06E9">
        <w:trPr>
          <w:gridBefore w:val="1"/>
          <w:gridAfter w:val="3"/>
          <w:wBefore w:w="315" w:type="dxa"/>
          <w:wAfter w:w="429" w:type="dxa"/>
          <w:trHeight w:val="396"/>
        </w:trPr>
        <w:tc>
          <w:tcPr>
            <w:tcW w:w="826" w:type="dxa"/>
            <w:gridSpan w:val="3"/>
            <w:hideMark/>
          </w:tcPr>
          <w:p w:rsidR="00DB06E9" w:rsidRPr="008179F2" w:rsidRDefault="00DB06E9" w:rsidP="002411B5">
            <w:pPr>
              <w:spacing w:before="55"/>
              <w:ind w:right="215"/>
              <w:rPr>
                <w:sz w:val="28"/>
                <w:szCs w:val="28"/>
              </w:rPr>
            </w:pPr>
            <w:r w:rsidRPr="008179F2">
              <w:rPr>
                <w:sz w:val="28"/>
                <w:szCs w:val="28"/>
              </w:rPr>
              <w:t>288</w:t>
            </w:r>
          </w:p>
        </w:tc>
        <w:tc>
          <w:tcPr>
            <w:tcW w:w="7720" w:type="dxa"/>
            <w:gridSpan w:val="3"/>
            <w:hideMark/>
          </w:tcPr>
          <w:p w:rsidR="00DB06E9" w:rsidRPr="008179F2" w:rsidRDefault="00DB06E9" w:rsidP="002411B5">
            <w:pPr>
              <w:spacing w:before="55"/>
              <w:rPr>
                <w:sz w:val="28"/>
                <w:szCs w:val="28"/>
                <w:lang w:val="ru-RU"/>
              </w:rPr>
            </w:pPr>
            <w:r w:rsidRPr="008179F2">
              <w:rPr>
                <w:sz w:val="28"/>
                <w:szCs w:val="28"/>
                <w:lang w:val="ru-RU"/>
              </w:rPr>
              <w:t>Операции</w:t>
            </w:r>
            <w:r w:rsidRPr="008179F2">
              <w:rPr>
                <w:spacing w:val="-3"/>
                <w:sz w:val="28"/>
                <w:szCs w:val="28"/>
                <w:lang w:val="ru-RU"/>
              </w:rPr>
              <w:t xml:space="preserve"> </w:t>
            </w:r>
            <w:r w:rsidRPr="008179F2">
              <w:rPr>
                <w:sz w:val="28"/>
                <w:szCs w:val="28"/>
                <w:lang w:val="ru-RU"/>
              </w:rPr>
              <w:t>на</w:t>
            </w:r>
            <w:r w:rsidRPr="008179F2">
              <w:rPr>
                <w:spacing w:val="-3"/>
                <w:sz w:val="28"/>
                <w:szCs w:val="28"/>
                <w:lang w:val="ru-RU"/>
              </w:rPr>
              <w:t xml:space="preserve"> </w:t>
            </w:r>
            <w:r w:rsidRPr="008179F2">
              <w:rPr>
                <w:sz w:val="28"/>
                <w:szCs w:val="28"/>
                <w:lang w:val="ru-RU"/>
              </w:rPr>
              <w:t>почке</w:t>
            </w:r>
            <w:r w:rsidRPr="008179F2">
              <w:rPr>
                <w:spacing w:val="-4"/>
                <w:sz w:val="28"/>
                <w:szCs w:val="28"/>
                <w:lang w:val="ru-RU"/>
              </w:rPr>
              <w:t xml:space="preserve"> </w:t>
            </w:r>
            <w:r w:rsidRPr="008179F2">
              <w:rPr>
                <w:sz w:val="28"/>
                <w:szCs w:val="28"/>
                <w:lang w:val="ru-RU"/>
              </w:rPr>
              <w:t>и мочевыделительной</w:t>
            </w:r>
            <w:r w:rsidRPr="008179F2">
              <w:rPr>
                <w:spacing w:val="-2"/>
                <w:sz w:val="28"/>
                <w:szCs w:val="28"/>
                <w:lang w:val="ru-RU"/>
              </w:rPr>
              <w:t xml:space="preserve"> </w:t>
            </w:r>
            <w:r w:rsidRPr="008179F2">
              <w:rPr>
                <w:sz w:val="28"/>
                <w:szCs w:val="28"/>
                <w:lang w:val="ru-RU"/>
              </w:rPr>
              <w:t>системе,</w:t>
            </w:r>
            <w:r w:rsidRPr="008179F2">
              <w:rPr>
                <w:spacing w:val="-3"/>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w:t>
            </w:r>
            <w:r w:rsidRPr="008179F2">
              <w:rPr>
                <w:spacing w:val="-2"/>
                <w:sz w:val="28"/>
                <w:szCs w:val="28"/>
                <w:lang w:val="ru-RU"/>
              </w:rPr>
              <w:t xml:space="preserve"> </w:t>
            </w:r>
            <w:r w:rsidRPr="008179F2">
              <w:rPr>
                <w:sz w:val="28"/>
                <w:szCs w:val="28"/>
                <w:lang w:val="ru-RU"/>
              </w:rPr>
              <w:t>2)</w:t>
            </w:r>
          </w:p>
        </w:tc>
      </w:tr>
      <w:tr w:rsidR="008179F2" w:rsidRPr="008179F2" w:rsidTr="00DB06E9">
        <w:trPr>
          <w:gridBefore w:val="1"/>
          <w:gridAfter w:val="3"/>
          <w:wBefore w:w="315" w:type="dxa"/>
          <w:wAfter w:w="429" w:type="dxa"/>
          <w:trHeight w:val="396"/>
        </w:trPr>
        <w:tc>
          <w:tcPr>
            <w:tcW w:w="826" w:type="dxa"/>
            <w:gridSpan w:val="3"/>
            <w:hideMark/>
          </w:tcPr>
          <w:p w:rsidR="00DB06E9" w:rsidRPr="008179F2" w:rsidRDefault="00DB06E9" w:rsidP="002411B5">
            <w:pPr>
              <w:spacing w:before="55"/>
              <w:ind w:right="215"/>
              <w:rPr>
                <w:sz w:val="28"/>
                <w:szCs w:val="28"/>
              </w:rPr>
            </w:pPr>
            <w:r w:rsidRPr="008179F2">
              <w:rPr>
                <w:sz w:val="28"/>
                <w:szCs w:val="28"/>
              </w:rPr>
              <w:t>289</w:t>
            </w:r>
          </w:p>
        </w:tc>
        <w:tc>
          <w:tcPr>
            <w:tcW w:w="7720" w:type="dxa"/>
            <w:gridSpan w:val="3"/>
            <w:hideMark/>
          </w:tcPr>
          <w:p w:rsidR="00DB06E9" w:rsidRPr="008179F2" w:rsidRDefault="00DB06E9" w:rsidP="002411B5">
            <w:pPr>
              <w:spacing w:before="55"/>
              <w:rPr>
                <w:sz w:val="28"/>
                <w:szCs w:val="28"/>
                <w:lang w:val="ru-RU"/>
              </w:rPr>
            </w:pPr>
            <w:r w:rsidRPr="008179F2">
              <w:rPr>
                <w:sz w:val="28"/>
                <w:szCs w:val="28"/>
                <w:lang w:val="ru-RU"/>
              </w:rPr>
              <w:t>Операции</w:t>
            </w:r>
            <w:r w:rsidRPr="008179F2">
              <w:rPr>
                <w:spacing w:val="-3"/>
                <w:sz w:val="28"/>
                <w:szCs w:val="28"/>
                <w:lang w:val="ru-RU"/>
              </w:rPr>
              <w:t xml:space="preserve"> </w:t>
            </w:r>
            <w:r w:rsidRPr="008179F2">
              <w:rPr>
                <w:sz w:val="28"/>
                <w:szCs w:val="28"/>
                <w:lang w:val="ru-RU"/>
              </w:rPr>
              <w:t>на</w:t>
            </w:r>
            <w:r w:rsidRPr="008179F2">
              <w:rPr>
                <w:spacing w:val="-3"/>
                <w:sz w:val="28"/>
                <w:szCs w:val="28"/>
                <w:lang w:val="ru-RU"/>
              </w:rPr>
              <w:t xml:space="preserve"> </w:t>
            </w:r>
            <w:r w:rsidRPr="008179F2">
              <w:rPr>
                <w:sz w:val="28"/>
                <w:szCs w:val="28"/>
                <w:lang w:val="ru-RU"/>
              </w:rPr>
              <w:t>почке</w:t>
            </w:r>
            <w:r w:rsidRPr="008179F2">
              <w:rPr>
                <w:spacing w:val="-4"/>
                <w:sz w:val="28"/>
                <w:szCs w:val="28"/>
                <w:lang w:val="ru-RU"/>
              </w:rPr>
              <w:t xml:space="preserve"> </w:t>
            </w:r>
            <w:r w:rsidRPr="008179F2">
              <w:rPr>
                <w:sz w:val="28"/>
                <w:szCs w:val="28"/>
                <w:lang w:val="ru-RU"/>
              </w:rPr>
              <w:t>и</w:t>
            </w:r>
            <w:r w:rsidRPr="008179F2">
              <w:rPr>
                <w:spacing w:val="-2"/>
                <w:sz w:val="28"/>
                <w:szCs w:val="28"/>
                <w:lang w:val="ru-RU"/>
              </w:rPr>
              <w:t xml:space="preserve"> </w:t>
            </w:r>
            <w:r w:rsidRPr="008179F2">
              <w:rPr>
                <w:sz w:val="28"/>
                <w:szCs w:val="28"/>
                <w:lang w:val="ru-RU"/>
              </w:rPr>
              <w:t>мочевыделительной</w:t>
            </w:r>
            <w:r w:rsidRPr="008179F2">
              <w:rPr>
                <w:spacing w:val="-3"/>
                <w:sz w:val="28"/>
                <w:szCs w:val="28"/>
                <w:lang w:val="ru-RU"/>
              </w:rPr>
              <w:t xml:space="preserve"> </w:t>
            </w:r>
            <w:r w:rsidRPr="008179F2">
              <w:rPr>
                <w:sz w:val="28"/>
                <w:szCs w:val="28"/>
                <w:lang w:val="ru-RU"/>
              </w:rPr>
              <w:t>системе,</w:t>
            </w:r>
            <w:r w:rsidRPr="008179F2">
              <w:rPr>
                <w:spacing w:val="-2"/>
                <w:sz w:val="28"/>
                <w:szCs w:val="28"/>
                <w:lang w:val="ru-RU"/>
              </w:rPr>
              <w:t xml:space="preserve"> </w:t>
            </w:r>
            <w:r w:rsidRPr="008179F2">
              <w:rPr>
                <w:sz w:val="28"/>
                <w:szCs w:val="28"/>
                <w:lang w:val="ru-RU"/>
              </w:rPr>
              <w:t>взрослые</w:t>
            </w:r>
            <w:r w:rsidRPr="008179F2">
              <w:rPr>
                <w:spacing w:val="-4"/>
                <w:sz w:val="28"/>
                <w:szCs w:val="28"/>
                <w:lang w:val="ru-RU"/>
              </w:rPr>
              <w:t xml:space="preserve"> </w:t>
            </w:r>
            <w:r w:rsidRPr="008179F2">
              <w:rPr>
                <w:sz w:val="28"/>
                <w:szCs w:val="28"/>
                <w:lang w:val="ru-RU"/>
              </w:rPr>
              <w:t>(уровень</w:t>
            </w:r>
            <w:r w:rsidRPr="008179F2">
              <w:rPr>
                <w:spacing w:val="-2"/>
                <w:sz w:val="28"/>
                <w:szCs w:val="28"/>
                <w:lang w:val="ru-RU"/>
              </w:rPr>
              <w:t xml:space="preserve"> </w:t>
            </w:r>
            <w:r w:rsidRPr="008179F2">
              <w:rPr>
                <w:sz w:val="28"/>
                <w:szCs w:val="28"/>
                <w:lang w:val="ru-RU"/>
              </w:rPr>
              <w:t>3)</w:t>
            </w:r>
          </w:p>
        </w:tc>
      </w:tr>
      <w:tr w:rsidR="008179F2" w:rsidRPr="008179F2" w:rsidTr="00DB06E9">
        <w:trPr>
          <w:gridBefore w:val="1"/>
          <w:gridAfter w:val="3"/>
          <w:wBefore w:w="315" w:type="dxa"/>
          <w:wAfter w:w="429" w:type="dxa"/>
          <w:trHeight w:val="395"/>
        </w:trPr>
        <w:tc>
          <w:tcPr>
            <w:tcW w:w="826" w:type="dxa"/>
            <w:gridSpan w:val="3"/>
            <w:hideMark/>
          </w:tcPr>
          <w:p w:rsidR="00DB06E9" w:rsidRPr="008179F2" w:rsidRDefault="00DB06E9" w:rsidP="002411B5">
            <w:pPr>
              <w:spacing w:before="55"/>
              <w:ind w:right="215"/>
              <w:rPr>
                <w:sz w:val="28"/>
                <w:szCs w:val="28"/>
              </w:rPr>
            </w:pPr>
            <w:r w:rsidRPr="008179F2">
              <w:rPr>
                <w:sz w:val="28"/>
                <w:szCs w:val="28"/>
              </w:rPr>
              <w:t>291</w:t>
            </w:r>
          </w:p>
        </w:tc>
        <w:tc>
          <w:tcPr>
            <w:tcW w:w="7720" w:type="dxa"/>
            <w:gridSpan w:val="3"/>
            <w:hideMark/>
          </w:tcPr>
          <w:p w:rsidR="00DB06E9" w:rsidRPr="008179F2" w:rsidRDefault="00DB06E9" w:rsidP="002411B5">
            <w:pPr>
              <w:spacing w:before="55"/>
              <w:rPr>
                <w:sz w:val="28"/>
                <w:szCs w:val="28"/>
                <w:lang w:val="ru-RU"/>
              </w:rPr>
            </w:pPr>
            <w:r w:rsidRPr="008179F2">
              <w:rPr>
                <w:sz w:val="28"/>
                <w:szCs w:val="28"/>
                <w:lang w:val="ru-RU"/>
              </w:rPr>
              <w:t>Операции</w:t>
            </w:r>
            <w:r w:rsidRPr="008179F2">
              <w:rPr>
                <w:spacing w:val="-3"/>
                <w:sz w:val="28"/>
                <w:szCs w:val="28"/>
                <w:lang w:val="ru-RU"/>
              </w:rPr>
              <w:t xml:space="preserve"> </w:t>
            </w:r>
            <w:r w:rsidRPr="008179F2">
              <w:rPr>
                <w:sz w:val="28"/>
                <w:szCs w:val="28"/>
                <w:lang w:val="ru-RU"/>
              </w:rPr>
              <w:t>на</w:t>
            </w:r>
            <w:r w:rsidRPr="008179F2">
              <w:rPr>
                <w:spacing w:val="-3"/>
                <w:sz w:val="28"/>
                <w:szCs w:val="28"/>
                <w:lang w:val="ru-RU"/>
              </w:rPr>
              <w:t xml:space="preserve"> </w:t>
            </w:r>
            <w:r w:rsidRPr="008179F2">
              <w:rPr>
                <w:sz w:val="28"/>
                <w:szCs w:val="28"/>
                <w:lang w:val="ru-RU"/>
              </w:rPr>
              <w:t>почке</w:t>
            </w:r>
            <w:r w:rsidRPr="008179F2">
              <w:rPr>
                <w:spacing w:val="-4"/>
                <w:sz w:val="28"/>
                <w:szCs w:val="28"/>
                <w:lang w:val="ru-RU"/>
              </w:rPr>
              <w:t xml:space="preserve"> </w:t>
            </w:r>
            <w:r w:rsidRPr="008179F2">
              <w:rPr>
                <w:sz w:val="28"/>
                <w:szCs w:val="28"/>
                <w:lang w:val="ru-RU"/>
              </w:rPr>
              <w:t>и</w:t>
            </w:r>
            <w:r w:rsidRPr="008179F2">
              <w:rPr>
                <w:spacing w:val="-2"/>
                <w:sz w:val="28"/>
                <w:szCs w:val="28"/>
                <w:lang w:val="ru-RU"/>
              </w:rPr>
              <w:t xml:space="preserve"> </w:t>
            </w:r>
            <w:r w:rsidRPr="008179F2">
              <w:rPr>
                <w:sz w:val="28"/>
                <w:szCs w:val="28"/>
                <w:lang w:val="ru-RU"/>
              </w:rPr>
              <w:t>мочевыделительной</w:t>
            </w:r>
            <w:r w:rsidRPr="008179F2">
              <w:rPr>
                <w:spacing w:val="-3"/>
                <w:sz w:val="28"/>
                <w:szCs w:val="28"/>
                <w:lang w:val="ru-RU"/>
              </w:rPr>
              <w:t xml:space="preserve"> </w:t>
            </w:r>
            <w:r w:rsidRPr="008179F2">
              <w:rPr>
                <w:sz w:val="28"/>
                <w:szCs w:val="28"/>
                <w:lang w:val="ru-RU"/>
              </w:rPr>
              <w:t>системе,</w:t>
            </w:r>
            <w:r w:rsidRPr="008179F2">
              <w:rPr>
                <w:spacing w:val="-2"/>
                <w:sz w:val="28"/>
                <w:szCs w:val="28"/>
                <w:lang w:val="ru-RU"/>
              </w:rPr>
              <w:t xml:space="preserve"> </w:t>
            </w:r>
            <w:r w:rsidRPr="008179F2">
              <w:rPr>
                <w:sz w:val="28"/>
                <w:szCs w:val="28"/>
                <w:lang w:val="ru-RU"/>
              </w:rPr>
              <w:t>взрослые</w:t>
            </w:r>
            <w:r w:rsidRPr="008179F2">
              <w:rPr>
                <w:spacing w:val="-4"/>
                <w:sz w:val="28"/>
                <w:szCs w:val="28"/>
                <w:lang w:val="ru-RU"/>
              </w:rPr>
              <w:t xml:space="preserve"> </w:t>
            </w:r>
            <w:r w:rsidRPr="008179F2">
              <w:rPr>
                <w:sz w:val="28"/>
                <w:szCs w:val="28"/>
                <w:lang w:val="ru-RU"/>
              </w:rPr>
              <w:lastRenderedPageBreak/>
              <w:t>(уровень</w:t>
            </w:r>
            <w:r w:rsidRPr="008179F2">
              <w:rPr>
                <w:spacing w:val="-2"/>
                <w:sz w:val="28"/>
                <w:szCs w:val="28"/>
                <w:lang w:val="ru-RU"/>
              </w:rPr>
              <w:t xml:space="preserve"> </w:t>
            </w:r>
            <w:r w:rsidRPr="008179F2">
              <w:rPr>
                <w:sz w:val="28"/>
                <w:szCs w:val="28"/>
                <w:lang w:val="ru-RU"/>
              </w:rPr>
              <w:t>5)</w:t>
            </w:r>
          </w:p>
        </w:tc>
      </w:tr>
      <w:tr w:rsidR="008179F2" w:rsidRPr="008179F2" w:rsidTr="00DB06E9">
        <w:trPr>
          <w:gridBefore w:val="1"/>
          <w:gridAfter w:val="3"/>
          <w:wBefore w:w="315" w:type="dxa"/>
          <w:wAfter w:w="429" w:type="dxa"/>
          <w:trHeight w:val="672"/>
        </w:trPr>
        <w:tc>
          <w:tcPr>
            <w:tcW w:w="826" w:type="dxa"/>
            <w:gridSpan w:val="3"/>
            <w:hideMark/>
          </w:tcPr>
          <w:p w:rsidR="00DB06E9" w:rsidRPr="008179F2" w:rsidRDefault="00DB06E9" w:rsidP="002411B5">
            <w:pPr>
              <w:spacing w:before="55"/>
              <w:ind w:right="215"/>
              <w:rPr>
                <w:sz w:val="28"/>
                <w:szCs w:val="28"/>
              </w:rPr>
            </w:pPr>
            <w:r w:rsidRPr="008179F2">
              <w:rPr>
                <w:sz w:val="28"/>
                <w:szCs w:val="28"/>
              </w:rPr>
              <w:lastRenderedPageBreak/>
              <w:t>309</w:t>
            </w:r>
          </w:p>
        </w:tc>
        <w:tc>
          <w:tcPr>
            <w:tcW w:w="7720" w:type="dxa"/>
            <w:gridSpan w:val="3"/>
            <w:hideMark/>
          </w:tcPr>
          <w:p w:rsidR="00DB06E9" w:rsidRPr="008179F2" w:rsidRDefault="00DB06E9" w:rsidP="002411B5">
            <w:pPr>
              <w:spacing w:before="55"/>
              <w:ind w:right="423"/>
              <w:rPr>
                <w:sz w:val="28"/>
                <w:szCs w:val="28"/>
                <w:lang w:val="ru-RU"/>
              </w:rPr>
            </w:pPr>
            <w:r w:rsidRPr="008179F2">
              <w:rPr>
                <w:sz w:val="28"/>
                <w:szCs w:val="28"/>
                <w:lang w:val="ru-RU"/>
              </w:rPr>
              <w:t xml:space="preserve">Доброкачественные новообразования, новообразования </w:t>
            </w:r>
            <w:r w:rsidRPr="008179F2">
              <w:rPr>
                <w:sz w:val="28"/>
                <w:szCs w:val="28"/>
              </w:rPr>
              <w:t>in</w:t>
            </w:r>
            <w:r w:rsidRPr="008179F2">
              <w:rPr>
                <w:sz w:val="28"/>
                <w:szCs w:val="28"/>
                <w:lang w:val="ru-RU"/>
              </w:rPr>
              <w:t xml:space="preserve"> </w:t>
            </w:r>
            <w:r w:rsidRPr="008179F2">
              <w:rPr>
                <w:sz w:val="28"/>
                <w:szCs w:val="28"/>
              </w:rPr>
              <w:t>situ</w:t>
            </w:r>
            <w:r w:rsidRPr="008179F2">
              <w:rPr>
                <w:sz w:val="28"/>
                <w:szCs w:val="28"/>
                <w:lang w:val="ru-RU"/>
              </w:rPr>
              <w:t xml:space="preserve"> кожи,</w:t>
            </w:r>
            <w:r w:rsidRPr="008179F2">
              <w:rPr>
                <w:spacing w:val="-57"/>
                <w:sz w:val="28"/>
                <w:szCs w:val="28"/>
                <w:lang w:val="ru-RU"/>
              </w:rPr>
              <w:t xml:space="preserve"> </w:t>
            </w:r>
            <w:r w:rsidRPr="008179F2">
              <w:rPr>
                <w:sz w:val="28"/>
                <w:szCs w:val="28"/>
                <w:lang w:val="ru-RU"/>
              </w:rPr>
              <w:t>жировой</w:t>
            </w:r>
            <w:r w:rsidRPr="008179F2">
              <w:rPr>
                <w:spacing w:val="-1"/>
                <w:sz w:val="28"/>
                <w:szCs w:val="28"/>
                <w:lang w:val="ru-RU"/>
              </w:rPr>
              <w:t xml:space="preserve"> </w:t>
            </w:r>
            <w:r w:rsidRPr="008179F2">
              <w:rPr>
                <w:sz w:val="28"/>
                <w:szCs w:val="28"/>
                <w:lang w:val="ru-RU"/>
              </w:rPr>
              <w:t>ткани и</w:t>
            </w:r>
            <w:r w:rsidRPr="008179F2">
              <w:rPr>
                <w:spacing w:val="-2"/>
                <w:sz w:val="28"/>
                <w:szCs w:val="28"/>
                <w:lang w:val="ru-RU"/>
              </w:rPr>
              <w:t xml:space="preserve"> </w:t>
            </w:r>
            <w:r w:rsidRPr="008179F2">
              <w:rPr>
                <w:sz w:val="28"/>
                <w:szCs w:val="28"/>
                <w:lang w:val="ru-RU"/>
              </w:rPr>
              <w:t>другие</w:t>
            </w:r>
            <w:r w:rsidRPr="008179F2">
              <w:rPr>
                <w:spacing w:val="-1"/>
                <w:sz w:val="28"/>
                <w:szCs w:val="28"/>
                <w:lang w:val="ru-RU"/>
              </w:rPr>
              <w:t xml:space="preserve"> </w:t>
            </w:r>
            <w:r w:rsidRPr="008179F2">
              <w:rPr>
                <w:sz w:val="28"/>
                <w:szCs w:val="28"/>
                <w:lang w:val="ru-RU"/>
              </w:rPr>
              <w:t>болезни кожи</w:t>
            </w:r>
          </w:p>
        </w:tc>
      </w:tr>
      <w:tr w:rsidR="008179F2" w:rsidRPr="008179F2" w:rsidTr="00DB06E9">
        <w:trPr>
          <w:gridBefore w:val="1"/>
          <w:gridAfter w:val="3"/>
          <w:wBefore w:w="315" w:type="dxa"/>
          <w:wAfter w:w="429" w:type="dxa"/>
          <w:trHeight w:val="395"/>
        </w:trPr>
        <w:tc>
          <w:tcPr>
            <w:tcW w:w="826" w:type="dxa"/>
            <w:gridSpan w:val="3"/>
            <w:hideMark/>
          </w:tcPr>
          <w:p w:rsidR="00DB06E9" w:rsidRPr="008179F2" w:rsidRDefault="00DB06E9" w:rsidP="002411B5">
            <w:pPr>
              <w:spacing w:before="55"/>
              <w:ind w:right="215"/>
              <w:rPr>
                <w:sz w:val="28"/>
                <w:szCs w:val="28"/>
              </w:rPr>
            </w:pPr>
            <w:r w:rsidRPr="008179F2">
              <w:rPr>
                <w:sz w:val="28"/>
                <w:szCs w:val="28"/>
              </w:rPr>
              <w:t>313</w:t>
            </w:r>
          </w:p>
        </w:tc>
        <w:tc>
          <w:tcPr>
            <w:tcW w:w="7720" w:type="dxa"/>
            <w:gridSpan w:val="3"/>
            <w:hideMark/>
          </w:tcPr>
          <w:p w:rsidR="00DB06E9" w:rsidRPr="008179F2" w:rsidRDefault="00DB06E9" w:rsidP="002411B5">
            <w:pPr>
              <w:spacing w:before="55"/>
              <w:rPr>
                <w:sz w:val="28"/>
                <w:szCs w:val="28"/>
                <w:lang w:val="ru-RU"/>
              </w:rPr>
            </w:pPr>
            <w:r w:rsidRPr="008179F2">
              <w:rPr>
                <w:sz w:val="28"/>
                <w:szCs w:val="28"/>
                <w:lang w:val="ru-RU"/>
              </w:rPr>
              <w:t>Операции</w:t>
            </w:r>
            <w:r w:rsidRPr="008179F2">
              <w:rPr>
                <w:spacing w:val="-3"/>
                <w:sz w:val="28"/>
                <w:szCs w:val="28"/>
                <w:lang w:val="ru-RU"/>
              </w:rPr>
              <w:t xml:space="preserve"> </w:t>
            </w:r>
            <w:r w:rsidRPr="008179F2">
              <w:rPr>
                <w:sz w:val="28"/>
                <w:szCs w:val="28"/>
                <w:lang w:val="ru-RU"/>
              </w:rPr>
              <w:t>на</w:t>
            </w:r>
            <w:r w:rsidRPr="008179F2">
              <w:rPr>
                <w:spacing w:val="-4"/>
                <w:sz w:val="28"/>
                <w:szCs w:val="28"/>
                <w:lang w:val="ru-RU"/>
              </w:rPr>
              <w:t xml:space="preserve"> </w:t>
            </w:r>
            <w:r w:rsidRPr="008179F2">
              <w:rPr>
                <w:sz w:val="28"/>
                <w:szCs w:val="28"/>
                <w:lang w:val="ru-RU"/>
              </w:rPr>
              <w:t>желчном</w:t>
            </w:r>
            <w:r w:rsidRPr="008179F2">
              <w:rPr>
                <w:spacing w:val="-5"/>
                <w:sz w:val="28"/>
                <w:szCs w:val="28"/>
                <w:lang w:val="ru-RU"/>
              </w:rPr>
              <w:t xml:space="preserve"> </w:t>
            </w:r>
            <w:r w:rsidRPr="008179F2">
              <w:rPr>
                <w:sz w:val="28"/>
                <w:szCs w:val="28"/>
                <w:lang w:val="ru-RU"/>
              </w:rPr>
              <w:t>пузыре</w:t>
            </w:r>
            <w:r w:rsidRPr="008179F2">
              <w:rPr>
                <w:spacing w:val="-4"/>
                <w:sz w:val="28"/>
                <w:szCs w:val="28"/>
                <w:lang w:val="ru-RU"/>
              </w:rPr>
              <w:t xml:space="preserve"> </w:t>
            </w:r>
            <w:r w:rsidRPr="008179F2">
              <w:rPr>
                <w:sz w:val="28"/>
                <w:szCs w:val="28"/>
                <w:lang w:val="ru-RU"/>
              </w:rPr>
              <w:t>и</w:t>
            </w:r>
            <w:r w:rsidRPr="008179F2">
              <w:rPr>
                <w:spacing w:val="-2"/>
                <w:sz w:val="28"/>
                <w:szCs w:val="28"/>
                <w:lang w:val="ru-RU"/>
              </w:rPr>
              <w:t xml:space="preserve"> </w:t>
            </w:r>
            <w:r w:rsidRPr="008179F2">
              <w:rPr>
                <w:sz w:val="28"/>
                <w:szCs w:val="28"/>
                <w:lang w:val="ru-RU"/>
              </w:rPr>
              <w:t>желчевыводящих</w:t>
            </w:r>
            <w:r w:rsidRPr="008179F2">
              <w:rPr>
                <w:spacing w:val="-4"/>
                <w:sz w:val="28"/>
                <w:szCs w:val="28"/>
                <w:lang w:val="ru-RU"/>
              </w:rPr>
              <w:t xml:space="preserve"> </w:t>
            </w:r>
            <w:r w:rsidRPr="008179F2">
              <w:rPr>
                <w:sz w:val="28"/>
                <w:szCs w:val="28"/>
                <w:lang w:val="ru-RU"/>
              </w:rPr>
              <w:t>путях (уровень</w:t>
            </w:r>
            <w:r w:rsidRPr="008179F2">
              <w:rPr>
                <w:spacing w:val="-3"/>
                <w:sz w:val="28"/>
                <w:szCs w:val="28"/>
                <w:lang w:val="ru-RU"/>
              </w:rPr>
              <w:t xml:space="preserve"> </w:t>
            </w:r>
            <w:r w:rsidRPr="008179F2">
              <w:rPr>
                <w:sz w:val="28"/>
                <w:szCs w:val="28"/>
                <w:lang w:val="ru-RU"/>
              </w:rPr>
              <w:t>2)</w:t>
            </w:r>
          </w:p>
        </w:tc>
      </w:tr>
      <w:tr w:rsidR="008179F2" w:rsidRPr="008179F2" w:rsidTr="00DB06E9">
        <w:trPr>
          <w:gridBefore w:val="1"/>
          <w:gridAfter w:val="3"/>
          <w:wBefore w:w="315" w:type="dxa"/>
          <w:wAfter w:w="429" w:type="dxa"/>
          <w:trHeight w:val="396"/>
        </w:trPr>
        <w:tc>
          <w:tcPr>
            <w:tcW w:w="826" w:type="dxa"/>
            <w:gridSpan w:val="3"/>
            <w:hideMark/>
          </w:tcPr>
          <w:p w:rsidR="00DB06E9" w:rsidRPr="008179F2" w:rsidRDefault="00DB06E9" w:rsidP="002411B5">
            <w:pPr>
              <w:spacing w:before="55"/>
              <w:ind w:right="215"/>
              <w:rPr>
                <w:sz w:val="28"/>
                <w:szCs w:val="28"/>
              </w:rPr>
            </w:pPr>
            <w:r w:rsidRPr="008179F2">
              <w:rPr>
                <w:sz w:val="28"/>
                <w:szCs w:val="28"/>
              </w:rPr>
              <w:t>323</w:t>
            </w:r>
          </w:p>
        </w:tc>
        <w:tc>
          <w:tcPr>
            <w:tcW w:w="7720" w:type="dxa"/>
            <w:gridSpan w:val="3"/>
            <w:hideMark/>
          </w:tcPr>
          <w:p w:rsidR="00DB06E9" w:rsidRPr="008179F2" w:rsidRDefault="00DB06E9" w:rsidP="002411B5">
            <w:pPr>
              <w:spacing w:before="55"/>
              <w:rPr>
                <w:sz w:val="28"/>
                <w:szCs w:val="28"/>
              </w:rPr>
            </w:pPr>
            <w:r w:rsidRPr="008179F2">
              <w:rPr>
                <w:sz w:val="28"/>
                <w:szCs w:val="28"/>
              </w:rPr>
              <w:t>Аппендэктомия,</w:t>
            </w:r>
            <w:r w:rsidRPr="008179F2">
              <w:rPr>
                <w:spacing w:val="-3"/>
                <w:sz w:val="28"/>
                <w:szCs w:val="28"/>
              </w:rPr>
              <w:t xml:space="preserve"> </w:t>
            </w:r>
            <w:r w:rsidRPr="008179F2">
              <w:rPr>
                <w:sz w:val="28"/>
                <w:szCs w:val="28"/>
              </w:rPr>
              <w:t>взрослые</w:t>
            </w:r>
            <w:r w:rsidRPr="008179F2">
              <w:rPr>
                <w:spacing w:val="-5"/>
                <w:sz w:val="28"/>
                <w:szCs w:val="28"/>
              </w:rPr>
              <w:t xml:space="preserve"> </w:t>
            </w:r>
            <w:r w:rsidRPr="008179F2">
              <w:rPr>
                <w:sz w:val="28"/>
                <w:szCs w:val="28"/>
              </w:rPr>
              <w:t>(уровень</w:t>
            </w:r>
            <w:r w:rsidRPr="008179F2">
              <w:rPr>
                <w:spacing w:val="-2"/>
                <w:sz w:val="28"/>
                <w:szCs w:val="28"/>
              </w:rPr>
              <w:t xml:space="preserve"> </w:t>
            </w:r>
            <w:r w:rsidRPr="008179F2">
              <w:rPr>
                <w:sz w:val="28"/>
                <w:szCs w:val="28"/>
              </w:rPr>
              <w:t>2)</w:t>
            </w:r>
          </w:p>
        </w:tc>
      </w:tr>
      <w:tr w:rsidR="008179F2" w:rsidRPr="008179F2" w:rsidTr="00DB06E9">
        <w:trPr>
          <w:gridBefore w:val="1"/>
          <w:gridAfter w:val="3"/>
          <w:wBefore w:w="315" w:type="dxa"/>
          <w:wAfter w:w="429" w:type="dxa"/>
          <w:trHeight w:val="396"/>
        </w:trPr>
        <w:tc>
          <w:tcPr>
            <w:tcW w:w="826" w:type="dxa"/>
            <w:gridSpan w:val="3"/>
            <w:hideMark/>
          </w:tcPr>
          <w:p w:rsidR="00DB06E9" w:rsidRPr="008179F2" w:rsidRDefault="00DB06E9" w:rsidP="002411B5">
            <w:pPr>
              <w:spacing w:before="55"/>
              <w:ind w:right="215"/>
              <w:rPr>
                <w:sz w:val="28"/>
                <w:szCs w:val="28"/>
              </w:rPr>
            </w:pPr>
            <w:r w:rsidRPr="008179F2">
              <w:rPr>
                <w:sz w:val="28"/>
                <w:szCs w:val="28"/>
              </w:rPr>
              <w:t>328</w:t>
            </w:r>
          </w:p>
        </w:tc>
        <w:tc>
          <w:tcPr>
            <w:tcW w:w="7720" w:type="dxa"/>
            <w:gridSpan w:val="3"/>
            <w:hideMark/>
          </w:tcPr>
          <w:p w:rsidR="00DB06E9" w:rsidRPr="008179F2" w:rsidRDefault="00DB06E9" w:rsidP="002411B5">
            <w:pPr>
              <w:spacing w:before="55"/>
              <w:rPr>
                <w:sz w:val="28"/>
                <w:szCs w:val="28"/>
                <w:lang w:val="ru-RU"/>
              </w:rPr>
            </w:pPr>
            <w:r w:rsidRPr="008179F2">
              <w:rPr>
                <w:sz w:val="28"/>
                <w:szCs w:val="28"/>
                <w:lang w:val="ru-RU"/>
              </w:rPr>
              <w:t>Другие</w:t>
            </w:r>
            <w:r w:rsidRPr="008179F2">
              <w:rPr>
                <w:spacing w:val="-4"/>
                <w:sz w:val="28"/>
                <w:szCs w:val="28"/>
                <w:lang w:val="ru-RU"/>
              </w:rPr>
              <w:t xml:space="preserve"> </w:t>
            </w:r>
            <w:r w:rsidRPr="008179F2">
              <w:rPr>
                <w:sz w:val="28"/>
                <w:szCs w:val="28"/>
                <w:lang w:val="ru-RU"/>
              </w:rPr>
              <w:t>операции</w:t>
            </w:r>
            <w:r w:rsidRPr="008179F2">
              <w:rPr>
                <w:spacing w:val="-2"/>
                <w:sz w:val="28"/>
                <w:szCs w:val="28"/>
                <w:lang w:val="ru-RU"/>
              </w:rPr>
              <w:t xml:space="preserve"> </w:t>
            </w:r>
            <w:r w:rsidRPr="008179F2">
              <w:rPr>
                <w:sz w:val="28"/>
                <w:szCs w:val="28"/>
                <w:lang w:val="ru-RU"/>
              </w:rPr>
              <w:t>на</w:t>
            </w:r>
            <w:r w:rsidRPr="008179F2">
              <w:rPr>
                <w:spacing w:val="-4"/>
                <w:sz w:val="28"/>
                <w:szCs w:val="28"/>
                <w:lang w:val="ru-RU"/>
              </w:rPr>
              <w:t xml:space="preserve"> </w:t>
            </w:r>
            <w:r w:rsidRPr="008179F2">
              <w:rPr>
                <w:sz w:val="28"/>
                <w:szCs w:val="28"/>
                <w:lang w:val="ru-RU"/>
              </w:rPr>
              <w:t>органах брюшной</w:t>
            </w:r>
            <w:r w:rsidRPr="008179F2">
              <w:rPr>
                <w:spacing w:val="-4"/>
                <w:sz w:val="28"/>
                <w:szCs w:val="28"/>
                <w:lang w:val="ru-RU"/>
              </w:rPr>
              <w:t xml:space="preserve"> </w:t>
            </w:r>
            <w:r w:rsidRPr="008179F2">
              <w:rPr>
                <w:sz w:val="28"/>
                <w:szCs w:val="28"/>
                <w:lang w:val="ru-RU"/>
              </w:rPr>
              <w:t>полости</w:t>
            </w:r>
            <w:r w:rsidRPr="008179F2">
              <w:rPr>
                <w:spacing w:val="-3"/>
                <w:sz w:val="28"/>
                <w:szCs w:val="28"/>
                <w:lang w:val="ru-RU"/>
              </w:rPr>
              <w:t xml:space="preserve"> </w:t>
            </w:r>
            <w:r w:rsidRPr="008179F2">
              <w:rPr>
                <w:sz w:val="28"/>
                <w:szCs w:val="28"/>
                <w:lang w:val="ru-RU"/>
              </w:rPr>
              <w:t>(уровень</w:t>
            </w:r>
            <w:r w:rsidRPr="008179F2">
              <w:rPr>
                <w:spacing w:val="-2"/>
                <w:sz w:val="28"/>
                <w:szCs w:val="28"/>
                <w:lang w:val="ru-RU"/>
              </w:rPr>
              <w:t xml:space="preserve"> </w:t>
            </w:r>
            <w:r w:rsidRPr="008179F2">
              <w:rPr>
                <w:sz w:val="28"/>
                <w:szCs w:val="28"/>
                <w:lang w:val="ru-RU"/>
              </w:rPr>
              <w:t>1)</w:t>
            </w:r>
          </w:p>
        </w:tc>
      </w:tr>
      <w:tr w:rsidR="008179F2" w:rsidRPr="008179F2" w:rsidTr="00DB06E9">
        <w:trPr>
          <w:gridBefore w:val="1"/>
          <w:gridAfter w:val="3"/>
          <w:wBefore w:w="315" w:type="dxa"/>
          <w:wAfter w:w="429" w:type="dxa"/>
          <w:trHeight w:val="376"/>
        </w:trPr>
        <w:tc>
          <w:tcPr>
            <w:tcW w:w="826" w:type="dxa"/>
            <w:gridSpan w:val="3"/>
            <w:hideMark/>
          </w:tcPr>
          <w:p w:rsidR="00DB06E9" w:rsidRPr="008179F2" w:rsidRDefault="00DB06E9" w:rsidP="002411B5">
            <w:pPr>
              <w:spacing w:before="55"/>
              <w:ind w:right="215"/>
              <w:rPr>
                <w:sz w:val="28"/>
                <w:szCs w:val="28"/>
              </w:rPr>
            </w:pPr>
            <w:r w:rsidRPr="008179F2">
              <w:rPr>
                <w:sz w:val="28"/>
                <w:szCs w:val="28"/>
              </w:rPr>
              <w:t>340</w:t>
            </w:r>
          </w:p>
        </w:tc>
        <w:tc>
          <w:tcPr>
            <w:tcW w:w="7720" w:type="dxa"/>
            <w:gridSpan w:val="3"/>
            <w:hideMark/>
          </w:tcPr>
          <w:p w:rsidR="00DB06E9" w:rsidRPr="008179F2" w:rsidRDefault="00DB06E9" w:rsidP="002411B5">
            <w:pPr>
              <w:spacing w:before="55"/>
              <w:rPr>
                <w:sz w:val="28"/>
                <w:szCs w:val="28"/>
                <w:lang w:val="ru-RU"/>
              </w:rPr>
            </w:pPr>
            <w:r w:rsidRPr="008179F2">
              <w:rPr>
                <w:sz w:val="28"/>
                <w:szCs w:val="28"/>
                <w:lang w:val="ru-RU"/>
              </w:rPr>
              <w:t>Операции</w:t>
            </w:r>
            <w:r w:rsidRPr="008179F2">
              <w:rPr>
                <w:spacing w:val="-2"/>
                <w:sz w:val="28"/>
                <w:szCs w:val="28"/>
                <w:lang w:val="ru-RU"/>
              </w:rPr>
              <w:t xml:space="preserve"> </w:t>
            </w:r>
            <w:r w:rsidRPr="008179F2">
              <w:rPr>
                <w:sz w:val="28"/>
                <w:szCs w:val="28"/>
                <w:lang w:val="ru-RU"/>
              </w:rPr>
              <w:t>на</w:t>
            </w:r>
            <w:r w:rsidRPr="008179F2">
              <w:rPr>
                <w:spacing w:val="-2"/>
                <w:sz w:val="28"/>
                <w:szCs w:val="28"/>
                <w:lang w:val="ru-RU"/>
              </w:rPr>
              <w:t xml:space="preserve"> </w:t>
            </w:r>
            <w:r w:rsidRPr="008179F2">
              <w:rPr>
                <w:sz w:val="28"/>
                <w:szCs w:val="28"/>
                <w:lang w:val="ru-RU"/>
              </w:rPr>
              <w:t>органах полости</w:t>
            </w:r>
            <w:r w:rsidRPr="008179F2">
              <w:rPr>
                <w:spacing w:val="-1"/>
                <w:sz w:val="28"/>
                <w:szCs w:val="28"/>
                <w:lang w:val="ru-RU"/>
              </w:rPr>
              <w:t xml:space="preserve"> </w:t>
            </w:r>
            <w:r w:rsidRPr="008179F2">
              <w:rPr>
                <w:sz w:val="28"/>
                <w:szCs w:val="28"/>
                <w:lang w:val="ru-RU"/>
              </w:rPr>
              <w:t>рта</w:t>
            </w:r>
            <w:r w:rsidRPr="008179F2">
              <w:rPr>
                <w:spacing w:val="-2"/>
                <w:sz w:val="28"/>
                <w:szCs w:val="28"/>
                <w:lang w:val="ru-RU"/>
              </w:rPr>
              <w:t xml:space="preserve"> </w:t>
            </w:r>
            <w:r w:rsidRPr="008179F2">
              <w:rPr>
                <w:sz w:val="28"/>
                <w:szCs w:val="28"/>
                <w:lang w:val="ru-RU"/>
              </w:rPr>
              <w:t>(уровень</w:t>
            </w:r>
            <w:r w:rsidRPr="008179F2">
              <w:rPr>
                <w:spacing w:val="-2"/>
                <w:sz w:val="28"/>
                <w:szCs w:val="28"/>
                <w:lang w:val="ru-RU"/>
              </w:rPr>
              <w:t xml:space="preserve"> </w:t>
            </w:r>
            <w:r w:rsidRPr="008179F2">
              <w:rPr>
                <w:sz w:val="28"/>
                <w:szCs w:val="28"/>
                <w:lang w:val="ru-RU"/>
              </w:rPr>
              <w:t>1)</w:t>
            </w:r>
          </w:p>
        </w:tc>
      </w:tr>
      <w:tr w:rsidR="008179F2" w:rsidRPr="008179F2" w:rsidTr="00DB06E9">
        <w:trPr>
          <w:gridBefore w:val="1"/>
          <w:gridAfter w:val="3"/>
          <w:wBefore w:w="315" w:type="dxa"/>
          <w:wAfter w:w="429" w:type="dxa"/>
          <w:trHeight w:val="415"/>
        </w:trPr>
        <w:tc>
          <w:tcPr>
            <w:tcW w:w="826" w:type="dxa"/>
            <w:gridSpan w:val="3"/>
            <w:hideMark/>
          </w:tcPr>
          <w:p w:rsidR="00DB06E9" w:rsidRPr="008179F2" w:rsidRDefault="00DB06E9" w:rsidP="002411B5">
            <w:pPr>
              <w:spacing w:before="75"/>
              <w:ind w:right="215"/>
              <w:rPr>
                <w:sz w:val="28"/>
                <w:szCs w:val="28"/>
              </w:rPr>
            </w:pPr>
            <w:r w:rsidRPr="008179F2">
              <w:rPr>
                <w:sz w:val="28"/>
                <w:szCs w:val="28"/>
              </w:rPr>
              <w:t>353</w:t>
            </w:r>
          </w:p>
        </w:tc>
        <w:tc>
          <w:tcPr>
            <w:tcW w:w="7720" w:type="dxa"/>
            <w:gridSpan w:val="3"/>
            <w:hideMark/>
          </w:tcPr>
          <w:p w:rsidR="00DB06E9" w:rsidRPr="008179F2" w:rsidRDefault="00DB06E9" w:rsidP="002411B5">
            <w:pPr>
              <w:spacing w:before="75"/>
              <w:rPr>
                <w:sz w:val="28"/>
                <w:szCs w:val="28"/>
                <w:lang w:val="ru-RU"/>
              </w:rPr>
            </w:pPr>
            <w:r w:rsidRPr="008179F2">
              <w:rPr>
                <w:sz w:val="28"/>
                <w:szCs w:val="28"/>
                <w:lang w:val="ru-RU"/>
              </w:rPr>
              <w:t>Комплексное</w:t>
            </w:r>
            <w:r w:rsidRPr="008179F2">
              <w:rPr>
                <w:spacing w:val="-4"/>
                <w:sz w:val="28"/>
                <w:szCs w:val="28"/>
                <w:lang w:val="ru-RU"/>
              </w:rPr>
              <w:t xml:space="preserve"> </w:t>
            </w:r>
            <w:r w:rsidRPr="008179F2">
              <w:rPr>
                <w:sz w:val="28"/>
                <w:szCs w:val="28"/>
                <w:lang w:val="ru-RU"/>
              </w:rPr>
              <w:t>лечение</w:t>
            </w:r>
            <w:r w:rsidRPr="008179F2">
              <w:rPr>
                <w:spacing w:val="-3"/>
                <w:sz w:val="28"/>
                <w:szCs w:val="28"/>
                <w:lang w:val="ru-RU"/>
              </w:rPr>
              <w:t xml:space="preserve"> </w:t>
            </w:r>
            <w:r w:rsidRPr="008179F2">
              <w:rPr>
                <w:sz w:val="28"/>
                <w:szCs w:val="28"/>
                <w:lang w:val="ru-RU"/>
              </w:rPr>
              <w:t>с</w:t>
            </w:r>
            <w:r w:rsidRPr="008179F2">
              <w:rPr>
                <w:spacing w:val="-3"/>
                <w:sz w:val="28"/>
                <w:szCs w:val="28"/>
                <w:lang w:val="ru-RU"/>
              </w:rPr>
              <w:t xml:space="preserve"> </w:t>
            </w:r>
            <w:r w:rsidRPr="008179F2">
              <w:rPr>
                <w:sz w:val="28"/>
                <w:szCs w:val="28"/>
                <w:lang w:val="ru-RU"/>
              </w:rPr>
              <w:t>применением</w:t>
            </w:r>
            <w:r w:rsidRPr="008179F2">
              <w:rPr>
                <w:spacing w:val="-3"/>
                <w:sz w:val="28"/>
                <w:szCs w:val="28"/>
                <w:lang w:val="ru-RU"/>
              </w:rPr>
              <w:t xml:space="preserve"> </w:t>
            </w:r>
            <w:r w:rsidRPr="008179F2">
              <w:rPr>
                <w:sz w:val="28"/>
                <w:szCs w:val="28"/>
                <w:lang w:val="ru-RU"/>
              </w:rPr>
              <w:t>препаратов</w:t>
            </w:r>
            <w:r w:rsidRPr="008179F2">
              <w:rPr>
                <w:spacing w:val="-2"/>
                <w:sz w:val="28"/>
                <w:szCs w:val="28"/>
                <w:lang w:val="ru-RU"/>
              </w:rPr>
              <w:t xml:space="preserve"> </w:t>
            </w:r>
            <w:r w:rsidRPr="008179F2">
              <w:rPr>
                <w:sz w:val="28"/>
                <w:szCs w:val="28"/>
                <w:lang w:val="ru-RU"/>
              </w:rPr>
              <w:t>иммуноглобулина</w:t>
            </w:r>
            <w:r w:rsidRPr="008179F2">
              <w:rPr>
                <w:sz w:val="28"/>
                <w:szCs w:val="28"/>
                <w:vertAlign w:val="superscript"/>
                <w:lang w:val="ru-RU"/>
              </w:rPr>
              <w:t>*</w:t>
            </w:r>
          </w:p>
        </w:tc>
      </w:tr>
      <w:tr w:rsidR="008179F2" w:rsidRPr="008179F2" w:rsidTr="00DB06E9">
        <w:trPr>
          <w:gridBefore w:val="1"/>
          <w:gridAfter w:val="3"/>
          <w:wBefore w:w="315" w:type="dxa"/>
          <w:wAfter w:w="429" w:type="dxa"/>
          <w:trHeight w:val="672"/>
        </w:trPr>
        <w:tc>
          <w:tcPr>
            <w:tcW w:w="826" w:type="dxa"/>
            <w:gridSpan w:val="3"/>
            <w:hideMark/>
          </w:tcPr>
          <w:p w:rsidR="00DB06E9" w:rsidRPr="008179F2" w:rsidRDefault="00DB06E9" w:rsidP="002411B5">
            <w:pPr>
              <w:spacing w:before="55"/>
              <w:ind w:right="215"/>
              <w:rPr>
                <w:sz w:val="28"/>
                <w:szCs w:val="28"/>
              </w:rPr>
            </w:pPr>
            <w:r w:rsidRPr="008179F2">
              <w:rPr>
                <w:sz w:val="28"/>
                <w:szCs w:val="28"/>
              </w:rPr>
              <w:t>355</w:t>
            </w:r>
          </w:p>
        </w:tc>
        <w:tc>
          <w:tcPr>
            <w:tcW w:w="7720" w:type="dxa"/>
            <w:gridSpan w:val="3"/>
            <w:hideMark/>
          </w:tcPr>
          <w:p w:rsidR="00DB06E9" w:rsidRPr="008179F2" w:rsidRDefault="00DB06E9" w:rsidP="002411B5">
            <w:pPr>
              <w:spacing w:before="55"/>
              <w:ind w:right="102"/>
              <w:rPr>
                <w:sz w:val="28"/>
                <w:szCs w:val="28"/>
                <w:lang w:val="ru-RU"/>
              </w:rPr>
            </w:pPr>
            <w:r w:rsidRPr="008179F2">
              <w:rPr>
                <w:sz w:val="28"/>
                <w:szCs w:val="28"/>
                <w:lang w:val="ru-RU"/>
              </w:rPr>
              <w:t>Лечение</w:t>
            </w:r>
            <w:r w:rsidRPr="008179F2">
              <w:rPr>
                <w:spacing w:val="-6"/>
                <w:sz w:val="28"/>
                <w:szCs w:val="28"/>
                <w:lang w:val="ru-RU"/>
              </w:rPr>
              <w:t xml:space="preserve"> </w:t>
            </w:r>
            <w:r w:rsidRPr="008179F2">
              <w:rPr>
                <w:sz w:val="28"/>
                <w:szCs w:val="28"/>
                <w:lang w:val="ru-RU"/>
              </w:rPr>
              <w:t>с</w:t>
            </w:r>
            <w:r w:rsidRPr="008179F2">
              <w:rPr>
                <w:spacing w:val="-7"/>
                <w:sz w:val="28"/>
                <w:szCs w:val="28"/>
                <w:lang w:val="ru-RU"/>
              </w:rPr>
              <w:t xml:space="preserve"> </w:t>
            </w:r>
            <w:r w:rsidRPr="008179F2">
              <w:rPr>
                <w:sz w:val="28"/>
                <w:szCs w:val="28"/>
                <w:lang w:val="ru-RU"/>
              </w:rPr>
              <w:t>применением</w:t>
            </w:r>
            <w:r w:rsidRPr="008179F2">
              <w:rPr>
                <w:spacing w:val="-6"/>
                <w:sz w:val="28"/>
                <w:szCs w:val="28"/>
                <w:lang w:val="ru-RU"/>
              </w:rPr>
              <w:t xml:space="preserve"> </w:t>
            </w:r>
            <w:r w:rsidRPr="008179F2">
              <w:rPr>
                <w:sz w:val="28"/>
                <w:szCs w:val="28"/>
                <w:lang w:val="ru-RU"/>
              </w:rPr>
              <w:t>генно-инженерных</w:t>
            </w:r>
            <w:r w:rsidRPr="008179F2">
              <w:rPr>
                <w:spacing w:val="-3"/>
                <w:sz w:val="28"/>
                <w:szCs w:val="28"/>
                <w:lang w:val="ru-RU"/>
              </w:rPr>
              <w:t xml:space="preserve"> </w:t>
            </w:r>
            <w:r w:rsidRPr="008179F2">
              <w:rPr>
                <w:sz w:val="28"/>
                <w:szCs w:val="28"/>
                <w:lang w:val="ru-RU"/>
              </w:rPr>
              <w:t>биологических</w:t>
            </w:r>
            <w:r w:rsidRPr="008179F2">
              <w:rPr>
                <w:spacing w:val="-3"/>
                <w:sz w:val="28"/>
                <w:szCs w:val="28"/>
                <w:lang w:val="ru-RU"/>
              </w:rPr>
              <w:t xml:space="preserve"> </w:t>
            </w:r>
            <w:r w:rsidRPr="008179F2">
              <w:rPr>
                <w:sz w:val="28"/>
                <w:szCs w:val="28"/>
                <w:lang w:val="ru-RU"/>
              </w:rPr>
              <w:t>препаратов</w:t>
            </w:r>
            <w:r w:rsidRPr="008179F2">
              <w:rPr>
                <w:spacing w:val="-57"/>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селективных</w:t>
            </w:r>
            <w:r w:rsidRPr="008179F2">
              <w:rPr>
                <w:spacing w:val="2"/>
                <w:sz w:val="28"/>
                <w:szCs w:val="28"/>
                <w:lang w:val="ru-RU"/>
              </w:rPr>
              <w:t xml:space="preserve"> </w:t>
            </w:r>
            <w:r w:rsidRPr="008179F2">
              <w:rPr>
                <w:sz w:val="28"/>
                <w:szCs w:val="28"/>
                <w:lang w:val="ru-RU"/>
              </w:rPr>
              <w:t>иммунодепрессантов</w:t>
            </w:r>
            <w:r w:rsidRPr="008179F2">
              <w:rPr>
                <w:sz w:val="28"/>
                <w:szCs w:val="28"/>
                <w:vertAlign w:val="superscript"/>
                <w:lang w:val="ru-RU"/>
              </w:rPr>
              <w:t>*</w:t>
            </w:r>
          </w:p>
        </w:tc>
      </w:tr>
      <w:tr w:rsidR="008179F2" w:rsidRPr="008179F2" w:rsidTr="00DB06E9">
        <w:trPr>
          <w:gridBefore w:val="1"/>
          <w:gridAfter w:val="3"/>
          <w:wBefore w:w="315" w:type="dxa"/>
          <w:wAfter w:w="429" w:type="dxa"/>
          <w:trHeight w:val="671"/>
        </w:trPr>
        <w:tc>
          <w:tcPr>
            <w:tcW w:w="826" w:type="dxa"/>
            <w:gridSpan w:val="3"/>
            <w:hideMark/>
          </w:tcPr>
          <w:p w:rsidR="00DB06E9" w:rsidRPr="008179F2" w:rsidRDefault="00DB06E9" w:rsidP="002411B5">
            <w:pPr>
              <w:spacing w:before="55"/>
              <w:ind w:right="215"/>
              <w:rPr>
                <w:sz w:val="28"/>
                <w:szCs w:val="28"/>
              </w:rPr>
            </w:pPr>
            <w:r w:rsidRPr="008179F2">
              <w:rPr>
                <w:sz w:val="28"/>
                <w:szCs w:val="28"/>
              </w:rPr>
              <w:t>357</w:t>
            </w:r>
          </w:p>
        </w:tc>
        <w:tc>
          <w:tcPr>
            <w:tcW w:w="7720" w:type="dxa"/>
            <w:gridSpan w:val="3"/>
            <w:hideMark/>
          </w:tcPr>
          <w:p w:rsidR="00DB06E9" w:rsidRPr="008179F2" w:rsidRDefault="00DB06E9" w:rsidP="002411B5">
            <w:pPr>
              <w:spacing w:before="55"/>
              <w:rPr>
                <w:sz w:val="28"/>
                <w:szCs w:val="28"/>
                <w:lang w:val="ru-RU"/>
              </w:rPr>
            </w:pPr>
            <w:r w:rsidRPr="008179F2">
              <w:rPr>
                <w:sz w:val="28"/>
                <w:szCs w:val="28"/>
                <w:lang w:val="ru-RU"/>
              </w:rPr>
              <w:t>Оказание</w:t>
            </w:r>
            <w:r w:rsidRPr="008179F2">
              <w:rPr>
                <w:spacing w:val="-3"/>
                <w:sz w:val="28"/>
                <w:szCs w:val="28"/>
                <w:lang w:val="ru-RU"/>
              </w:rPr>
              <w:t xml:space="preserve"> </w:t>
            </w:r>
            <w:r w:rsidRPr="008179F2">
              <w:rPr>
                <w:sz w:val="28"/>
                <w:szCs w:val="28"/>
                <w:lang w:val="ru-RU"/>
              </w:rPr>
              <w:t>услуг</w:t>
            </w:r>
            <w:r w:rsidRPr="008179F2">
              <w:rPr>
                <w:spacing w:val="-5"/>
                <w:sz w:val="28"/>
                <w:szCs w:val="28"/>
                <w:lang w:val="ru-RU"/>
              </w:rPr>
              <w:t xml:space="preserve"> </w:t>
            </w:r>
            <w:r w:rsidRPr="008179F2">
              <w:rPr>
                <w:sz w:val="28"/>
                <w:szCs w:val="28"/>
                <w:lang w:val="ru-RU"/>
              </w:rPr>
              <w:t>диализа</w:t>
            </w:r>
            <w:r w:rsidRPr="008179F2">
              <w:rPr>
                <w:spacing w:val="-5"/>
                <w:sz w:val="28"/>
                <w:szCs w:val="28"/>
                <w:lang w:val="ru-RU"/>
              </w:rPr>
              <w:t xml:space="preserve"> </w:t>
            </w:r>
            <w:r w:rsidRPr="008179F2">
              <w:rPr>
                <w:sz w:val="28"/>
                <w:szCs w:val="28"/>
                <w:lang w:val="ru-RU"/>
              </w:rPr>
              <w:t>(только</w:t>
            </w:r>
            <w:r w:rsidRPr="008179F2">
              <w:rPr>
                <w:spacing w:val="-3"/>
                <w:sz w:val="28"/>
                <w:szCs w:val="28"/>
                <w:lang w:val="ru-RU"/>
              </w:rPr>
              <w:t xml:space="preserve"> </w:t>
            </w:r>
            <w:r w:rsidRPr="008179F2">
              <w:rPr>
                <w:sz w:val="28"/>
                <w:szCs w:val="28"/>
                <w:lang w:val="ru-RU"/>
              </w:rPr>
              <w:t>для</w:t>
            </w:r>
            <w:r w:rsidRPr="008179F2">
              <w:rPr>
                <w:spacing w:val="-4"/>
                <w:sz w:val="28"/>
                <w:szCs w:val="28"/>
                <w:lang w:val="ru-RU"/>
              </w:rPr>
              <w:t xml:space="preserve"> </w:t>
            </w:r>
            <w:r w:rsidRPr="008179F2">
              <w:rPr>
                <w:sz w:val="28"/>
                <w:szCs w:val="28"/>
                <w:lang w:val="ru-RU"/>
              </w:rPr>
              <w:t>федеральных</w:t>
            </w:r>
            <w:r w:rsidRPr="008179F2">
              <w:rPr>
                <w:spacing w:val="-3"/>
                <w:sz w:val="28"/>
                <w:szCs w:val="28"/>
                <w:lang w:val="ru-RU"/>
              </w:rPr>
              <w:t xml:space="preserve"> </w:t>
            </w:r>
            <w:r w:rsidRPr="008179F2">
              <w:rPr>
                <w:sz w:val="28"/>
                <w:szCs w:val="28"/>
                <w:lang w:val="ru-RU"/>
              </w:rPr>
              <w:t>медицинских</w:t>
            </w:r>
            <w:r w:rsidRPr="008179F2">
              <w:rPr>
                <w:spacing w:val="-57"/>
                <w:sz w:val="28"/>
                <w:szCs w:val="28"/>
                <w:lang w:val="ru-RU"/>
              </w:rPr>
              <w:t xml:space="preserve"> </w:t>
            </w:r>
            <w:r w:rsidRPr="008179F2">
              <w:rPr>
                <w:sz w:val="28"/>
                <w:szCs w:val="28"/>
                <w:lang w:val="ru-RU"/>
              </w:rPr>
              <w:t>организаций)</w:t>
            </w:r>
            <w:r w:rsidRPr="008179F2">
              <w:rPr>
                <w:spacing w:val="-1"/>
                <w:sz w:val="28"/>
                <w:szCs w:val="28"/>
                <w:lang w:val="ru-RU"/>
              </w:rPr>
              <w:t xml:space="preserve"> </w:t>
            </w:r>
            <w:r w:rsidRPr="008179F2">
              <w:rPr>
                <w:sz w:val="28"/>
                <w:szCs w:val="28"/>
                <w:lang w:val="ru-RU"/>
              </w:rPr>
              <w:t>(уровень 1)</w:t>
            </w:r>
          </w:p>
        </w:tc>
      </w:tr>
      <w:tr w:rsidR="008179F2" w:rsidRPr="008179F2" w:rsidTr="00DB06E9">
        <w:trPr>
          <w:gridBefore w:val="1"/>
          <w:gridAfter w:val="3"/>
          <w:wBefore w:w="315" w:type="dxa"/>
          <w:wAfter w:w="429" w:type="dxa"/>
          <w:trHeight w:val="671"/>
        </w:trPr>
        <w:tc>
          <w:tcPr>
            <w:tcW w:w="826" w:type="dxa"/>
            <w:gridSpan w:val="3"/>
            <w:hideMark/>
          </w:tcPr>
          <w:p w:rsidR="00DB06E9" w:rsidRPr="008179F2" w:rsidRDefault="00DB06E9" w:rsidP="002411B5">
            <w:pPr>
              <w:spacing w:before="55"/>
              <w:ind w:right="215"/>
              <w:rPr>
                <w:sz w:val="28"/>
                <w:szCs w:val="28"/>
              </w:rPr>
            </w:pPr>
            <w:r w:rsidRPr="008179F2">
              <w:rPr>
                <w:sz w:val="28"/>
                <w:szCs w:val="28"/>
              </w:rPr>
              <w:t>358</w:t>
            </w:r>
          </w:p>
        </w:tc>
        <w:tc>
          <w:tcPr>
            <w:tcW w:w="7720" w:type="dxa"/>
            <w:gridSpan w:val="3"/>
            <w:hideMark/>
          </w:tcPr>
          <w:p w:rsidR="00DB06E9" w:rsidRPr="008179F2" w:rsidRDefault="00DB06E9" w:rsidP="002411B5">
            <w:pPr>
              <w:spacing w:before="55"/>
              <w:rPr>
                <w:sz w:val="28"/>
                <w:szCs w:val="28"/>
                <w:lang w:val="ru-RU"/>
              </w:rPr>
            </w:pPr>
            <w:r w:rsidRPr="008179F2">
              <w:rPr>
                <w:sz w:val="28"/>
                <w:szCs w:val="28"/>
                <w:lang w:val="ru-RU"/>
              </w:rPr>
              <w:t>Оказание</w:t>
            </w:r>
            <w:r w:rsidRPr="008179F2">
              <w:rPr>
                <w:spacing w:val="-3"/>
                <w:sz w:val="28"/>
                <w:szCs w:val="28"/>
                <w:lang w:val="ru-RU"/>
              </w:rPr>
              <w:t xml:space="preserve"> </w:t>
            </w:r>
            <w:r w:rsidRPr="008179F2">
              <w:rPr>
                <w:sz w:val="28"/>
                <w:szCs w:val="28"/>
                <w:lang w:val="ru-RU"/>
              </w:rPr>
              <w:t>услуг</w:t>
            </w:r>
            <w:r w:rsidRPr="008179F2">
              <w:rPr>
                <w:spacing w:val="-5"/>
                <w:sz w:val="28"/>
                <w:szCs w:val="28"/>
                <w:lang w:val="ru-RU"/>
              </w:rPr>
              <w:t xml:space="preserve"> </w:t>
            </w:r>
            <w:r w:rsidRPr="008179F2">
              <w:rPr>
                <w:sz w:val="28"/>
                <w:szCs w:val="28"/>
                <w:lang w:val="ru-RU"/>
              </w:rPr>
              <w:t>диализа</w:t>
            </w:r>
            <w:r w:rsidRPr="008179F2">
              <w:rPr>
                <w:spacing w:val="-5"/>
                <w:sz w:val="28"/>
                <w:szCs w:val="28"/>
                <w:lang w:val="ru-RU"/>
              </w:rPr>
              <w:t xml:space="preserve"> </w:t>
            </w:r>
            <w:r w:rsidRPr="008179F2">
              <w:rPr>
                <w:sz w:val="28"/>
                <w:szCs w:val="28"/>
                <w:lang w:val="ru-RU"/>
              </w:rPr>
              <w:t>(только</w:t>
            </w:r>
            <w:r w:rsidRPr="008179F2">
              <w:rPr>
                <w:spacing w:val="-3"/>
                <w:sz w:val="28"/>
                <w:szCs w:val="28"/>
                <w:lang w:val="ru-RU"/>
              </w:rPr>
              <w:t xml:space="preserve"> </w:t>
            </w:r>
            <w:r w:rsidRPr="008179F2">
              <w:rPr>
                <w:sz w:val="28"/>
                <w:szCs w:val="28"/>
                <w:lang w:val="ru-RU"/>
              </w:rPr>
              <w:t>для</w:t>
            </w:r>
            <w:r w:rsidRPr="008179F2">
              <w:rPr>
                <w:spacing w:val="-4"/>
                <w:sz w:val="28"/>
                <w:szCs w:val="28"/>
                <w:lang w:val="ru-RU"/>
              </w:rPr>
              <w:t xml:space="preserve"> </w:t>
            </w:r>
            <w:r w:rsidRPr="008179F2">
              <w:rPr>
                <w:sz w:val="28"/>
                <w:szCs w:val="28"/>
                <w:lang w:val="ru-RU"/>
              </w:rPr>
              <w:t>федеральных</w:t>
            </w:r>
            <w:r w:rsidRPr="008179F2">
              <w:rPr>
                <w:spacing w:val="-3"/>
                <w:sz w:val="28"/>
                <w:szCs w:val="28"/>
                <w:lang w:val="ru-RU"/>
              </w:rPr>
              <w:t xml:space="preserve"> </w:t>
            </w:r>
            <w:r w:rsidRPr="008179F2">
              <w:rPr>
                <w:sz w:val="28"/>
                <w:szCs w:val="28"/>
                <w:lang w:val="ru-RU"/>
              </w:rPr>
              <w:t>медицинских</w:t>
            </w:r>
            <w:r w:rsidRPr="008179F2">
              <w:rPr>
                <w:spacing w:val="-57"/>
                <w:sz w:val="28"/>
                <w:szCs w:val="28"/>
                <w:lang w:val="ru-RU"/>
              </w:rPr>
              <w:t xml:space="preserve"> </w:t>
            </w:r>
            <w:r w:rsidRPr="008179F2">
              <w:rPr>
                <w:sz w:val="28"/>
                <w:szCs w:val="28"/>
                <w:lang w:val="ru-RU"/>
              </w:rPr>
              <w:t>организаций)</w:t>
            </w:r>
            <w:r w:rsidRPr="008179F2">
              <w:rPr>
                <w:spacing w:val="-1"/>
                <w:sz w:val="28"/>
                <w:szCs w:val="28"/>
                <w:lang w:val="ru-RU"/>
              </w:rPr>
              <w:t xml:space="preserve"> </w:t>
            </w:r>
            <w:r w:rsidRPr="008179F2">
              <w:rPr>
                <w:sz w:val="28"/>
                <w:szCs w:val="28"/>
                <w:lang w:val="ru-RU"/>
              </w:rPr>
              <w:t>(уровень 2)</w:t>
            </w:r>
          </w:p>
        </w:tc>
      </w:tr>
      <w:tr w:rsidR="008179F2" w:rsidRPr="008179F2" w:rsidTr="00DB06E9">
        <w:trPr>
          <w:gridBefore w:val="1"/>
          <w:gridAfter w:val="3"/>
          <w:wBefore w:w="315" w:type="dxa"/>
          <w:wAfter w:w="429" w:type="dxa"/>
          <w:trHeight w:val="672"/>
        </w:trPr>
        <w:tc>
          <w:tcPr>
            <w:tcW w:w="826" w:type="dxa"/>
            <w:gridSpan w:val="3"/>
            <w:hideMark/>
          </w:tcPr>
          <w:p w:rsidR="00DB06E9" w:rsidRPr="008179F2" w:rsidRDefault="00DB06E9" w:rsidP="002411B5">
            <w:pPr>
              <w:spacing w:before="55"/>
              <w:ind w:right="215"/>
              <w:rPr>
                <w:sz w:val="28"/>
                <w:szCs w:val="28"/>
              </w:rPr>
            </w:pPr>
            <w:r w:rsidRPr="008179F2">
              <w:rPr>
                <w:sz w:val="28"/>
                <w:szCs w:val="28"/>
              </w:rPr>
              <w:t>359</w:t>
            </w:r>
          </w:p>
        </w:tc>
        <w:tc>
          <w:tcPr>
            <w:tcW w:w="7720" w:type="dxa"/>
            <w:gridSpan w:val="3"/>
            <w:hideMark/>
          </w:tcPr>
          <w:p w:rsidR="00DB06E9" w:rsidRPr="008179F2" w:rsidRDefault="00DB06E9" w:rsidP="002411B5">
            <w:pPr>
              <w:spacing w:before="55"/>
              <w:rPr>
                <w:sz w:val="28"/>
                <w:szCs w:val="28"/>
                <w:lang w:val="ru-RU"/>
              </w:rPr>
            </w:pPr>
            <w:r w:rsidRPr="008179F2">
              <w:rPr>
                <w:sz w:val="28"/>
                <w:szCs w:val="28"/>
                <w:lang w:val="ru-RU"/>
              </w:rPr>
              <w:t>Оказание</w:t>
            </w:r>
            <w:r w:rsidRPr="008179F2">
              <w:rPr>
                <w:spacing w:val="-3"/>
                <w:sz w:val="28"/>
                <w:szCs w:val="28"/>
                <w:lang w:val="ru-RU"/>
              </w:rPr>
              <w:t xml:space="preserve"> </w:t>
            </w:r>
            <w:r w:rsidRPr="008179F2">
              <w:rPr>
                <w:sz w:val="28"/>
                <w:szCs w:val="28"/>
                <w:lang w:val="ru-RU"/>
              </w:rPr>
              <w:t>услуг</w:t>
            </w:r>
            <w:r w:rsidRPr="008179F2">
              <w:rPr>
                <w:spacing w:val="-5"/>
                <w:sz w:val="28"/>
                <w:szCs w:val="28"/>
                <w:lang w:val="ru-RU"/>
              </w:rPr>
              <w:t xml:space="preserve"> </w:t>
            </w:r>
            <w:r w:rsidRPr="008179F2">
              <w:rPr>
                <w:sz w:val="28"/>
                <w:szCs w:val="28"/>
                <w:lang w:val="ru-RU"/>
              </w:rPr>
              <w:t>диализа</w:t>
            </w:r>
            <w:r w:rsidRPr="008179F2">
              <w:rPr>
                <w:spacing w:val="-5"/>
                <w:sz w:val="28"/>
                <w:szCs w:val="28"/>
                <w:lang w:val="ru-RU"/>
              </w:rPr>
              <w:t xml:space="preserve"> </w:t>
            </w:r>
            <w:r w:rsidRPr="008179F2">
              <w:rPr>
                <w:sz w:val="28"/>
                <w:szCs w:val="28"/>
                <w:lang w:val="ru-RU"/>
              </w:rPr>
              <w:t>(только</w:t>
            </w:r>
            <w:r w:rsidRPr="008179F2">
              <w:rPr>
                <w:spacing w:val="-3"/>
                <w:sz w:val="28"/>
                <w:szCs w:val="28"/>
                <w:lang w:val="ru-RU"/>
              </w:rPr>
              <w:t xml:space="preserve"> </w:t>
            </w:r>
            <w:r w:rsidRPr="008179F2">
              <w:rPr>
                <w:sz w:val="28"/>
                <w:szCs w:val="28"/>
                <w:lang w:val="ru-RU"/>
              </w:rPr>
              <w:t>для</w:t>
            </w:r>
            <w:r w:rsidRPr="008179F2">
              <w:rPr>
                <w:spacing w:val="-4"/>
                <w:sz w:val="28"/>
                <w:szCs w:val="28"/>
                <w:lang w:val="ru-RU"/>
              </w:rPr>
              <w:t xml:space="preserve"> </w:t>
            </w:r>
            <w:r w:rsidRPr="008179F2">
              <w:rPr>
                <w:sz w:val="28"/>
                <w:szCs w:val="28"/>
                <w:lang w:val="ru-RU"/>
              </w:rPr>
              <w:t>федеральных</w:t>
            </w:r>
            <w:r w:rsidRPr="008179F2">
              <w:rPr>
                <w:spacing w:val="-3"/>
                <w:sz w:val="28"/>
                <w:szCs w:val="28"/>
                <w:lang w:val="ru-RU"/>
              </w:rPr>
              <w:t xml:space="preserve"> </w:t>
            </w:r>
            <w:r w:rsidRPr="008179F2">
              <w:rPr>
                <w:sz w:val="28"/>
                <w:szCs w:val="28"/>
                <w:lang w:val="ru-RU"/>
              </w:rPr>
              <w:t>медицинских</w:t>
            </w:r>
            <w:r w:rsidRPr="008179F2">
              <w:rPr>
                <w:spacing w:val="-57"/>
                <w:sz w:val="28"/>
                <w:szCs w:val="28"/>
                <w:lang w:val="ru-RU"/>
              </w:rPr>
              <w:t xml:space="preserve"> </w:t>
            </w:r>
            <w:r w:rsidRPr="008179F2">
              <w:rPr>
                <w:sz w:val="28"/>
                <w:szCs w:val="28"/>
                <w:lang w:val="ru-RU"/>
              </w:rPr>
              <w:t>организаций)</w:t>
            </w:r>
            <w:r w:rsidRPr="008179F2">
              <w:rPr>
                <w:spacing w:val="-1"/>
                <w:sz w:val="28"/>
                <w:szCs w:val="28"/>
                <w:lang w:val="ru-RU"/>
              </w:rPr>
              <w:t xml:space="preserve"> </w:t>
            </w:r>
            <w:r w:rsidRPr="008179F2">
              <w:rPr>
                <w:sz w:val="28"/>
                <w:szCs w:val="28"/>
                <w:lang w:val="ru-RU"/>
              </w:rPr>
              <w:t>(уровень 3)</w:t>
            </w:r>
          </w:p>
        </w:tc>
      </w:tr>
      <w:tr w:rsidR="008179F2" w:rsidRPr="008179F2" w:rsidTr="00DB06E9">
        <w:trPr>
          <w:gridBefore w:val="1"/>
          <w:gridAfter w:val="3"/>
          <w:wBefore w:w="315" w:type="dxa"/>
          <w:wAfter w:w="429" w:type="dxa"/>
          <w:trHeight w:val="395"/>
        </w:trPr>
        <w:tc>
          <w:tcPr>
            <w:tcW w:w="826" w:type="dxa"/>
            <w:gridSpan w:val="3"/>
            <w:hideMark/>
          </w:tcPr>
          <w:p w:rsidR="00DB06E9" w:rsidRPr="008179F2" w:rsidRDefault="00DB06E9" w:rsidP="002411B5">
            <w:pPr>
              <w:spacing w:before="55"/>
              <w:ind w:right="215"/>
              <w:rPr>
                <w:sz w:val="28"/>
                <w:szCs w:val="28"/>
              </w:rPr>
            </w:pPr>
            <w:r w:rsidRPr="008179F2">
              <w:rPr>
                <w:sz w:val="28"/>
                <w:szCs w:val="28"/>
              </w:rPr>
              <w:t>362</w:t>
            </w:r>
          </w:p>
        </w:tc>
        <w:tc>
          <w:tcPr>
            <w:tcW w:w="7720" w:type="dxa"/>
            <w:gridSpan w:val="3"/>
            <w:hideMark/>
          </w:tcPr>
          <w:p w:rsidR="00DB06E9" w:rsidRPr="008179F2" w:rsidRDefault="00DB06E9" w:rsidP="002411B5">
            <w:pPr>
              <w:spacing w:before="55"/>
              <w:rPr>
                <w:sz w:val="28"/>
                <w:szCs w:val="28"/>
                <w:lang w:val="ru-RU"/>
              </w:rPr>
            </w:pPr>
            <w:r w:rsidRPr="008179F2">
              <w:rPr>
                <w:sz w:val="28"/>
                <w:szCs w:val="28"/>
                <w:lang w:val="ru-RU"/>
              </w:rPr>
              <w:t>Установка,</w:t>
            </w:r>
            <w:r w:rsidRPr="008179F2">
              <w:rPr>
                <w:spacing w:val="-2"/>
                <w:sz w:val="28"/>
                <w:szCs w:val="28"/>
                <w:lang w:val="ru-RU"/>
              </w:rPr>
              <w:t xml:space="preserve"> </w:t>
            </w:r>
            <w:r w:rsidRPr="008179F2">
              <w:rPr>
                <w:sz w:val="28"/>
                <w:szCs w:val="28"/>
                <w:lang w:val="ru-RU"/>
              </w:rPr>
              <w:t>замена,</w:t>
            </w:r>
            <w:r w:rsidRPr="008179F2">
              <w:rPr>
                <w:spacing w:val="-2"/>
                <w:sz w:val="28"/>
                <w:szCs w:val="28"/>
                <w:lang w:val="ru-RU"/>
              </w:rPr>
              <w:t xml:space="preserve"> </w:t>
            </w:r>
            <w:r w:rsidRPr="008179F2">
              <w:rPr>
                <w:sz w:val="28"/>
                <w:szCs w:val="28"/>
                <w:lang w:val="ru-RU"/>
              </w:rPr>
              <w:t>заправка</w:t>
            </w:r>
            <w:r w:rsidRPr="008179F2">
              <w:rPr>
                <w:spacing w:val="-3"/>
                <w:sz w:val="28"/>
                <w:szCs w:val="28"/>
                <w:lang w:val="ru-RU"/>
              </w:rPr>
              <w:t xml:space="preserve"> </w:t>
            </w:r>
            <w:r w:rsidRPr="008179F2">
              <w:rPr>
                <w:sz w:val="28"/>
                <w:szCs w:val="28"/>
                <w:lang w:val="ru-RU"/>
              </w:rPr>
              <w:t>помп</w:t>
            </w:r>
            <w:r w:rsidRPr="008179F2">
              <w:rPr>
                <w:spacing w:val="-2"/>
                <w:sz w:val="28"/>
                <w:szCs w:val="28"/>
                <w:lang w:val="ru-RU"/>
              </w:rPr>
              <w:t xml:space="preserve"> </w:t>
            </w:r>
            <w:r w:rsidRPr="008179F2">
              <w:rPr>
                <w:sz w:val="28"/>
                <w:szCs w:val="28"/>
                <w:lang w:val="ru-RU"/>
              </w:rPr>
              <w:t>для</w:t>
            </w:r>
            <w:r w:rsidRPr="008179F2">
              <w:rPr>
                <w:spacing w:val="-2"/>
                <w:sz w:val="28"/>
                <w:szCs w:val="28"/>
                <w:lang w:val="ru-RU"/>
              </w:rPr>
              <w:t xml:space="preserve"> </w:t>
            </w:r>
            <w:r w:rsidRPr="008179F2">
              <w:rPr>
                <w:sz w:val="28"/>
                <w:szCs w:val="28"/>
                <w:lang w:val="ru-RU"/>
              </w:rPr>
              <w:t>лекарственных</w:t>
            </w:r>
            <w:r w:rsidRPr="008179F2">
              <w:rPr>
                <w:spacing w:val="-3"/>
                <w:sz w:val="28"/>
                <w:szCs w:val="28"/>
                <w:lang w:val="ru-RU"/>
              </w:rPr>
              <w:t xml:space="preserve"> </w:t>
            </w:r>
            <w:r w:rsidRPr="008179F2">
              <w:rPr>
                <w:sz w:val="28"/>
                <w:szCs w:val="28"/>
                <w:lang w:val="ru-RU"/>
              </w:rPr>
              <w:t>препаратов</w:t>
            </w:r>
          </w:p>
        </w:tc>
      </w:tr>
      <w:tr w:rsidR="008179F2" w:rsidRPr="008179F2" w:rsidTr="00DB06E9">
        <w:trPr>
          <w:gridBefore w:val="1"/>
          <w:gridAfter w:val="3"/>
          <w:wBefore w:w="315" w:type="dxa"/>
          <w:wAfter w:w="429" w:type="dxa"/>
          <w:trHeight w:val="395"/>
        </w:trPr>
        <w:tc>
          <w:tcPr>
            <w:tcW w:w="826" w:type="dxa"/>
            <w:gridSpan w:val="3"/>
            <w:hideMark/>
          </w:tcPr>
          <w:p w:rsidR="00DB06E9" w:rsidRPr="008179F2" w:rsidRDefault="00DB06E9" w:rsidP="002411B5">
            <w:pPr>
              <w:spacing w:before="55"/>
              <w:ind w:right="215"/>
              <w:rPr>
                <w:sz w:val="28"/>
                <w:szCs w:val="28"/>
              </w:rPr>
            </w:pPr>
            <w:r w:rsidRPr="008179F2">
              <w:rPr>
                <w:sz w:val="28"/>
                <w:szCs w:val="28"/>
              </w:rPr>
              <w:t>364</w:t>
            </w:r>
          </w:p>
        </w:tc>
        <w:tc>
          <w:tcPr>
            <w:tcW w:w="7720" w:type="dxa"/>
            <w:gridSpan w:val="3"/>
            <w:hideMark/>
          </w:tcPr>
          <w:p w:rsidR="00DB06E9" w:rsidRPr="008179F2" w:rsidRDefault="00DB06E9" w:rsidP="002411B5">
            <w:pPr>
              <w:spacing w:before="55"/>
              <w:rPr>
                <w:sz w:val="28"/>
                <w:szCs w:val="28"/>
              </w:rPr>
            </w:pPr>
            <w:r w:rsidRPr="008179F2">
              <w:rPr>
                <w:sz w:val="28"/>
                <w:szCs w:val="28"/>
              </w:rPr>
              <w:t>Реинфузия</w:t>
            </w:r>
            <w:r w:rsidRPr="008179F2">
              <w:rPr>
                <w:spacing w:val="-5"/>
                <w:sz w:val="28"/>
                <w:szCs w:val="28"/>
              </w:rPr>
              <w:t xml:space="preserve"> </w:t>
            </w:r>
            <w:r w:rsidRPr="008179F2">
              <w:rPr>
                <w:sz w:val="28"/>
                <w:szCs w:val="28"/>
              </w:rPr>
              <w:t>аутокрови</w:t>
            </w:r>
          </w:p>
        </w:tc>
      </w:tr>
      <w:tr w:rsidR="008179F2" w:rsidRPr="008179F2" w:rsidTr="00DB06E9">
        <w:trPr>
          <w:gridBefore w:val="1"/>
          <w:gridAfter w:val="3"/>
          <w:wBefore w:w="315" w:type="dxa"/>
          <w:wAfter w:w="429" w:type="dxa"/>
          <w:trHeight w:val="330"/>
        </w:trPr>
        <w:tc>
          <w:tcPr>
            <w:tcW w:w="826" w:type="dxa"/>
            <w:gridSpan w:val="3"/>
            <w:hideMark/>
          </w:tcPr>
          <w:p w:rsidR="00DB06E9" w:rsidRPr="008179F2" w:rsidRDefault="00DB06E9" w:rsidP="002411B5">
            <w:pPr>
              <w:spacing w:before="55" w:line="256" w:lineRule="exact"/>
              <w:ind w:right="215"/>
              <w:rPr>
                <w:sz w:val="28"/>
                <w:szCs w:val="28"/>
              </w:rPr>
            </w:pPr>
            <w:r w:rsidRPr="008179F2">
              <w:rPr>
                <w:sz w:val="28"/>
                <w:szCs w:val="28"/>
              </w:rPr>
              <w:t>365</w:t>
            </w:r>
          </w:p>
        </w:tc>
        <w:tc>
          <w:tcPr>
            <w:tcW w:w="7720" w:type="dxa"/>
            <w:gridSpan w:val="3"/>
            <w:hideMark/>
          </w:tcPr>
          <w:p w:rsidR="00DB06E9" w:rsidRPr="008179F2" w:rsidRDefault="00DB06E9" w:rsidP="002411B5">
            <w:pPr>
              <w:spacing w:before="55" w:line="256" w:lineRule="exact"/>
              <w:rPr>
                <w:sz w:val="28"/>
                <w:szCs w:val="28"/>
              </w:rPr>
            </w:pPr>
            <w:r w:rsidRPr="008179F2">
              <w:rPr>
                <w:sz w:val="28"/>
                <w:szCs w:val="28"/>
              </w:rPr>
              <w:t>Баллонная</w:t>
            </w:r>
            <w:r w:rsidRPr="008179F2">
              <w:rPr>
                <w:spacing w:val="-6"/>
                <w:sz w:val="28"/>
                <w:szCs w:val="28"/>
              </w:rPr>
              <w:t xml:space="preserve"> </w:t>
            </w:r>
            <w:r w:rsidRPr="008179F2">
              <w:rPr>
                <w:sz w:val="28"/>
                <w:szCs w:val="28"/>
              </w:rPr>
              <w:t>внутриаортальная</w:t>
            </w:r>
            <w:r w:rsidRPr="008179F2">
              <w:rPr>
                <w:spacing w:val="-5"/>
                <w:sz w:val="28"/>
                <w:szCs w:val="28"/>
              </w:rPr>
              <w:t xml:space="preserve"> </w:t>
            </w:r>
            <w:r w:rsidRPr="008179F2">
              <w:rPr>
                <w:sz w:val="28"/>
                <w:szCs w:val="28"/>
              </w:rPr>
              <w:t>контрпульсация</w:t>
            </w:r>
          </w:p>
        </w:tc>
      </w:tr>
      <w:tr w:rsidR="008179F2" w:rsidRPr="008179F2" w:rsidTr="00DB06E9">
        <w:trPr>
          <w:trHeight w:val="330"/>
        </w:trPr>
        <w:tc>
          <w:tcPr>
            <w:tcW w:w="1270" w:type="dxa"/>
            <w:gridSpan w:val="5"/>
            <w:hideMark/>
          </w:tcPr>
          <w:p w:rsidR="00DB06E9" w:rsidRPr="008179F2" w:rsidRDefault="00DB06E9" w:rsidP="002411B5">
            <w:pPr>
              <w:spacing w:before="55" w:line="256" w:lineRule="exact"/>
              <w:ind w:right="435"/>
              <w:rPr>
                <w:sz w:val="28"/>
                <w:szCs w:val="28"/>
              </w:rPr>
            </w:pPr>
            <w:r w:rsidRPr="008179F2">
              <w:rPr>
                <w:sz w:val="28"/>
                <w:szCs w:val="28"/>
              </w:rPr>
              <w:t>366</w:t>
            </w:r>
          </w:p>
        </w:tc>
        <w:tc>
          <w:tcPr>
            <w:tcW w:w="8020" w:type="dxa"/>
            <w:gridSpan w:val="5"/>
            <w:hideMark/>
          </w:tcPr>
          <w:p w:rsidR="00DB06E9" w:rsidRPr="008179F2" w:rsidRDefault="00DB06E9" w:rsidP="002411B5">
            <w:pPr>
              <w:spacing w:before="55" w:line="256" w:lineRule="exact"/>
              <w:rPr>
                <w:sz w:val="28"/>
                <w:szCs w:val="28"/>
              </w:rPr>
            </w:pPr>
            <w:r w:rsidRPr="008179F2">
              <w:rPr>
                <w:sz w:val="28"/>
                <w:szCs w:val="28"/>
              </w:rPr>
              <w:t>Экстракорпоральная мембранная оксигенация</w:t>
            </w:r>
          </w:p>
        </w:tc>
      </w:tr>
      <w:tr w:rsidR="008179F2" w:rsidRPr="008179F2" w:rsidTr="00DB06E9">
        <w:trPr>
          <w:trHeight w:val="330"/>
        </w:trPr>
        <w:tc>
          <w:tcPr>
            <w:tcW w:w="1270" w:type="dxa"/>
            <w:gridSpan w:val="5"/>
            <w:hideMark/>
          </w:tcPr>
          <w:p w:rsidR="00DB06E9" w:rsidRPr="008179F2" w:rsidRDefault="00DB06E9" w:rsidP="002411B5">
            <w:pPr>
              <w:spacing w:before="55" w:line="256" w:lineRule="exact"/>
              <w:ind w:right="435"/>
              <w:rPr>
                <w:sz w:val="28"/>
                <w:szCs w:val="28"/>
              </w:rPr>
            </w:pPr>
            <w:r w:rsidRPr="008179F2">
              <w:rPr>
                <w:sz w:val="28"/>
                <w:szCs w:val="28"/>
              </w:rPr>
              <w:t>371</w:t>
            </w:r>
          </w:p>
        </w:tc>
        <w:tc>
          <w:tcPr>
            <w:tcW w:w="8020" w:type="dxa"/>
            <w:gridSpan w:val="5"/>
            <w:hideMark/>
          </w:tcPr>
          <w:p w:rsidR="00DB06E9" w:rsidRPr="008179F2" w:rsidRDefault="00DB06E9" w:rsidP="002411B5">
            <w:pPr>
              <w:spacing w:before="55" w:line="256" w:lineRule="exact"/>
              <w:rPr>
                <w:sz w:val="28"/>
                <w:szCs w:val="28"/>
                <w:lang w:val="ru-RU"/>
              </w:rPr>
            </w:pPr>
            <w:r w:rsidRPr="008179F2">
              <w:rPr>
                <w:sz w:val="28"/>
                <w:szCs w:val="28"/>
                <w:lang w:val="ru-RU"/>
              </w:rPr>
              <w:t>Проведение иммунизации против респираторно-синцитиальной вирусной инфекции</w:t>
            </w:r>
          </w:p>
        </w:tc>
      </w:tr>
      <w:tr w:rsidR="008179F2" w:rsidRPr="008179F2" w:rsidTr="00DB06E9">
        <w:trPr>
          <w:gridBefore w:val="2"/>
          <w:gridAfter w:val="1"/>
          <w:wBefore w:w="403" w:type="dxa"/>
          <w:wAfter w:w="123" w:type="dxa"/>
          <w:trHeight w:val="395"/>
        </w:trPr>
        <w:tc>
          <w:tcPr>
            <w:tcW w:w="692" w:type="dxa"/>
          </w:tcPr>
          <w:p w:rsidR="00DB06E9" w:rsidRPr="008179F2" w:rsidRDefault="00DB06E9" w:rsidP="002411B5">
            <w:pPr>
              <w:rPr>
                <w:sz w:val="28"/>
                <w:szCs w:val="28"/>
                <w:lang w:val="ru-RU"/>
              </w:rPr>
            </w:pPr>
          </w:p>
        </w:tc>
        <w:tc>
          <w:tcPr>
            <w:tcW w:w="8072" w:type="dxa"/>
            <w:gridSpan w:val="6"/>
            <w:hideMark/>
          </w:tcPr>
          <w:p w:rsidR="00DB06E9" w:rsidRPr="008179F2" w:rsidRDefault="00DB06E9" w:rsidP="002411B5">
            <w:pPr>
              <w:spacing w:before="55"/>
              <w:rPr>
                <w:sz w:val="28"/>
                <w:szCs w:val="28"/>
              </w:rPr>
            </w:pPr>
            <w:r w:rsidRPr="008179F2">
              <w:rPr>
                <w:sz w:val="28"/>
                <w:szCs w:val="28"/>
              </w:rPr>
              <w:t>В</w:t>
            </w:r>
            <w:r w:rsidRPr="008179F2">
              <w:rPr>
                <w:spacing w:val="-1"/>
                <w:sz w:val="28"/>
                <w:szCs w:val="28"/>
              </w:rPr>
              <w:t xml:space="preserve"> </w:t>
            </w:r>
            <w:r w:rsidRPr="008179F2">
              <w:rPr>
                <w:sz w:val="28"/>
                <w:szCs w:val="28"/>
              </w:rPr>
              <w:t>условиях</w:t>
            </w:r>
            <w:r w:rsidRPr="008179F2">
              <w:rPr>
                <w:spacing w:val="-1"/>
                <w:sz w:val="28"/>
                <w:szCs w:val="28"/>
              </w:rPr>
              <w:t xml:space="preserve"> </w:t>
            </w:r>
            <w:r w:rsidRPr="008179F2">
              <w:rPr>
                <w:sz w:val="28"/>
                <w:szCs w:val="28"/>
              </w:rPr>
              <w:t>дневного</w:t>
            </w:r>
            <w:r w:rsidRPr="008179F2">
              <w:rPr>
                <w:spacing w:val="-3"/>
                <w:sz w:val="28"/>
                <w:szCs w:val="28"/>
              </w:rPr>
              <w:t xml:space="preserve"> </w:t>
            </w:r>
            <w:r w:rsidRPr="008179F2">
              <w:rPr>
                <w:sz w:val="28"/>
                <w:szCs w:val="28"/>
              </w:rPr>
              <w:t>стационара</w:t>
            </w:r>
          </w:p>
        </w:tc>
      </w:tr>
      <w:tr w:rsidR="008179F2" w:rsidRPr="008179F2" w:rsidTr="00DB06E9">
        <w:trPr>
          <w:gridBefore w:val="2"/>
          <w:gridAfter w:val="1"/>
          <w:wBefore w:w="403" w:type="dxa"/>
          <w:wAfter w:w="123" w:type="dxa"/>
          <w:trHeight w:val="396"/>
        </w:trPr>
        <w:tc>
          <w:tcPr>
            <w:tcW w:w="692" w:type="dxa"/>
            <w:hideMark/>
          </w:tcPr>
          <w:p w:rsidR="00DB06E9" w:rsidRPr="008179F2" w:rsidRDefault="00DB06E9" w:rsidP="002411B5">
            <w:pPr>
              <w:spacing w:before="55"/>
              <w:rPr>
                <w:sz w:val="28"/>
                <w:szCs w:val="28"/>
              </w:rPr>
            </w:pPr>
            <w:r w:rsidRPr="008179F2">
              <w:rPr>
                <w:sz w:val="28"/>
                <w:szCs w:val="28"/>
              </w:rPr>
              <w:t>1</w:t>
            </w:r>
          </w:p>
        </w:tc>
        <w:tc>
          <w:tcPr>
            <w:tcW w:w="8072" w:type="dxa"/>
            <w:gridSpan w:val="6"/>
            <w:hideMark/>
          </w:tcPr>
          <w:p w:rsidR="00DB06E9" w:rsidRPr="008179F2" w:rsidRDefault="00DB06E9" w:rsidP="002411B5">
            <w:pPr>
              <w:spacing w:before="55"/>
              <w:rPr>
                <w:sz w:val="28"/>
                <w:szCs w:val="28"/>
                <w:lang w:val="ru-RU"/>
              </w:rPr>
            </w:pPr>
            <w:r w:rsidRPr="008179F2">
              <w:rPr>
                <w:sz w:val="28"/>
                <w:szCs w:val="28"/>
                <w:lang w:val="ru-RU"/>
              </w:rPr>
              <w:t>Осложнения</w:t>
            </w:r>
            <w:r w:rsidRPr="008179F2">
              <w:rPr>
                <w:spacing w:val="-3"/>
                <w:sz w:val="28"/>
                <w:szCs w:val="28"/>
                <w:lang w:val="ru-RU"/>
              </w:rPr>
              <w:t xml:space="preserve"> </w:t>
            </w:r>
            <w:r w:rsidRPr="008179F2">
              <w:rPr>
                <w:sz w:val="28"/>
                <w:szCs w:val="28"/>
                <w:lang w:val="ru-RU"/>
              </w:rPr>
              <w:t>беременности,</w:t>
            </w:r>
            <w:r w:rsidRPr="008179F2">
              <w:rPr>
                <w:spacing w:val="-2"/>
                <w:sz w:val="28"/>
                <w:szCs w:val="28"/>
                <w:lang w:val="ru-RU"/>
              </w:rPr>
              <w:t xml:space="preserve"> </w:t>
            </w:r>
            <w:r w:rsidRPr="008179F2">
              <w:rPr>
                <w:sz w:val="28"/>
                <w:szCs w:val="28"/>
                <w:lang w:val="ru-RU"/>
              </w:rPr>
              <w:t>родов,</w:t>
            </w:r>
            <w:r w:rsidRPr="008179F2">
              <w:rPr>
                <w:spacing w:val="-2"/>
                <w:sz w:val="28"/>
                <w:szCs w:val="28"/>
                <w:lang w:val="ru-RU"/>
              </w:rPr>
              <w:t xml:space="preserve"> </w:t>
            </w:r>
            <w:r w:rsidRPr="008179F2">
              <w:rPr>
                <w:sz w:val="28"/>
                <w:szCs w:val="28"/>
                <w:lang w:val="ru-RU"/>
              </w:rPr>
              <w:t>послеродового</w:t>
            </w:r>
            <w:r w:rsidRPr="008179F2">
              <w:rPr>
                <w:spacing w:val="-2"/>
                <w:sz w:val="28"/>
                <w:szCs w:val="28"/>
                <w:lang w:val="ru-RU"/>
              </w:rPr>
              <w:t xml:space="preserve"> </w:t>
            </w:r>
            <w:r w:rsidRPr="008179F2">
              <w:rPr>
                <w:sz w:val="28"/>
                <w:szCs w:val="28"/>
                <w:lang w:val="ru-RU"/>
              </w:rPr>
              <w:t>периода</w:t>
            </w:r>
          </w:p>
        </w:tc>
      </w:tr>
      <w:tr w:rsidR="008179F2" w:rsidRPr="008179F2" w:rsidTr="00DB06E9">
        <w:trPr>
          <w:gridBefore w:val="2"/>
          <w:gridAfter w:val="1"/>
          <w:wBefore w:w="403" w:type="dxa"/>
          <w:wAfter w:w="123" w:type="dxa"/>
          <w:trHeight w:val="395"/>
        </w:trPr>
        <w:tc>
          <w:tcPr>
            <w:tcW w:w="692" w:type="dxa"/>
            <w:hideMark/>
          </w:tcPr>
          <w:p w:rsidR="00DB06E9" w:rsidRPr="008179F2" w:rsidRDefault="00DB06E9" w:rsidP="002411B5">
            <w:pPr>
              <w:spacing w:before="55"/>
              <w:rPr>
                <w:sz w:val="28"/>
                <w:szCs w:val="28"/>
              </w:rPr>
            </w:pPr>
            <w:r w:rsidRPr="008179F2">
              <w:rPr>
                <w:sz w:val="28"/>
                <w:szCs w:val="28"/>
              </w:rPr>
              <w:t>5</w:t>
            </w:r>
          </w:p>
        </w:tc>
        <w:tc>
          <w:tcPr>
            <w:tcW w:w="8072" w:type="dxa"/>
            <w:gridSpan w:val="6"/>
            <w:hideMark/>
          </w:tcPr>
          <w:p w:rsidR="00DB06E9" w:rsidRPr="008179F2" w:rsidRDefault="00DB06E9" w:rsidP="002411B5">
            <w:pPr>
              <w:spacing w:before="55"/>
              <w:rPr>
                <w:sz w:val="28"/>
                <w:szCs w:val="28"/>
              </w:rPr>
            </w:pPr>
            <w:r w:rsidRPr="008179F2">
              <w:rPr>
                <w:sz w:val="28"/>
                <w:szCs w:val="28"/>
              </w:rPr>
              <w:t>Искусственное</w:t>
            </w:r>
            <w:r w:rsidRPr="008179F2">
              <w:rPr>
                <w:spacing w:val="-4"/>
                <w:sz w:val="28"/>
                <w:szCs w:val="28"/>
              </w:rPr>
              <w:t xml:space="preserve"> </w:t>
            </w:r>
            <w:r w:rsidRPr="008179F2">
              <w:rPr>
                <w:sz w:val="28"/>
                <w:szCs w:val="28"/>
              </w:rPr>
              <w:t>прерывание</w:t>
            </w:r>
            <w:r w:rsidRPr="008179F2">
              <w:rPr>
                <w:spacing w:val="-4"/>
                <w:sz w:val="28"/>
                <w:szCs w:val="28"/>
              </w:rPr>
              <w:t xml:space="preserve"> </w:t>
            </w:r>
            <w:r w:rsidRPr="008179F2">
              <w:rPr>
                <w:sz w:val="28"/>
                <w:szCs w:val="28"/>
              </w:rPr>
              <w:t>беременности</w:t>
            </w:r>
            <w:r w:rsidRPr="008179F2">
              <w:rPr>
                <w:spacing w:val="-3"/>
                <w:sz w:val="28"/>
                <w:szCs w:val="28"/>
              </w:rPr>
              <w:t xml:space="preserve"> </w:t>
            </w:r>
            <w:r w:rsidRPr="008179F2">
              <w:rPr>
                <w:sz w:val="28"/>
                <w:szCs w:val="28"/>
              </w:rPr>
              <w:t>(аборт)</w:t>
            </w:r>
          </w:p>
        </w:tc>
      </w:tr>
      <w:tr w:rsidR="008179F2" w:rsidRPr="008179F2" w:rsidTr="00DB06E9">
        <w:trPr>
          <w:gridBefore w:val="2"/>
          <w:gridAfter w:val="1"/>
          <w:wBefore w:w="403" w:type="dxa"/>
          <w:wAfter w:w="123" w:type="dxa"/>
          <w:trHeight w:val="395"/>
        </w:trPr>
        <w:tc>
          <w:tcPr>
            <w:tcW w:w="692" w:type="dxa"/>
            <w:hideMark/>
          </w:tcPr>
          <w:p w:rsidR="00DB06E9" w:rsidRPr="008179F2" w:rsidRDefault="00DB06E9" w:rsidP="002411B5">
            <w:pPr>
              <w:spacing w:before="55"/>
              <w:rPr>
                <w:sz w:val="28"/>
                <w:szCs w:val="28"/>
              </w:rPr>
            </w:pPr>
            <w:r w:rsidRPr="008179F2">
              <w:rPr>
                <w:sz w:val="28"/>
                <w:szCs w:val="28"/>
              </w:rPr>
              <w:t>6</w:t>
            </w:r>
          </w:p>
        </w:tc>
        <w:tc>
          <w:tcPr>
            <w:tcW w:w="8072" w:type="dxa"/>
            <w:gridSpan w:val="6"/>
            <w:hideMark/>
          </w:tcPr>
          <w:p w:rsidR="00DB06E9" w:rsidRPr="008179F2" w:rsidRDefault="00DB06E9" w:rsidP="002411B5">
            <w:pPr>
              <w:spacing w:before="55"/>
              <w:rPr>
                <w:sz w:val="28"/>
                <w:szCs w:val="28"/>
              </w:rPr>
            </w:pPr>
            <w:r w:rsidRPr="008179F2">
              <w:rPr>
                <w:sz w:val="28"/>
                <w:szCs w:val="28"/>
              </w:rPr>
              <w:t>Аборт</w:t>
            </w:r>
            <w:r w:rsidRPr="008179F2">
              <w:rPr>
                <w:spacing w:val="-6"/>
                <w:sz w:val="28"/>
                <w:szCs w:val="28"/>
              </w:rPr>
              <w:t xml:space="preserve"> </w:t>
            </w:r>
            <w:r w:rsidRPr="008179F2">
              <w:rPr>
                <w:sz w:val="28"/>
                <w:szCs w:val="28"/>
              </w:rPr>
              <w:t>медикаментозный</w:t>
            </w:r>
          </w:p>
        </w:tc>
      </w:tr>
      <w:tr w:rsidR="008179F2" w:rsidRPr="008179F2" w:rsidTr="00DB06E9">
        <w:trPr>
          <w:gridBefore w:val="2"/>
          <w:gridAfter w:val="1"/>
          <w:wBefore w:w="403" w:type="dxa"/>
          <w:wAfter w:w="123" w:type="dxa"/>
          <w:trHeight w:val="396"/>
        </w:trPr>
        <w:tc>
          <w:tcPr>
            <w:tcW w:w="692" w:type="dxa"/>
            <w:hideMark/>
          </w:tcPr>
          <w:p w:rsidR="00DB06E9" w:rsidRPr="008179F2" w:rsidRDefault="00DB06E9" w:rsidP="002411B5">
            <w:pPr>
              <w:spacing w:before="55"/>
              <w:rPr>
                <w:sz w:val="28"/>
                <w:szCs w:val="28"/>
              </w:rPr>
            </w:pPr>
            <w:r w:rsidRPr="008179F2">
              <w:rPr>
                <w:sz w:val="28"/>
                <w:szCs w:val="28"/>
              </w:rPr>
              <w:t>7</w:t>
            </w:r>
          </w:p>
        </w:tc>
        <w:tc>
          <w:tcPr>
            <w:tcW w:w="8072" w:type="dxa"/>
            <w:gridSpan w:val="6"/>
            <w:hideMark/>
          </w:tcPr>
          <w:p w:rsidR="00DB06E9" w:rsidRPr="008179F2" w:rsidRDefault="00DB06E9" w:rsidP="002411B5">
            <w:pPr>
              <w:spacing w:before="55"/>
              <w:rPr>
                <w:sz w:val="28"/>
                <w:szCs w:val="28"/>
              </w:rPr>
            </w:pPr>
            <w:r w:rsidRPr="008179F2">
              <w:rPr>
                <w:sz w:val="28"/>
                <w:szCs w:val="28"/>
              </w:rPr>
              <w:t>Экстракорпоральное</w:t>
            </w:r>
            <w:r w:rsidRPr="008179F2">
              <w:rPr>
                <w:spacing w:val="-5"/>
                <w:sz w:val="28"/>
                <w:szCs w:val="28"/>
              </w:rPr>
              <w:t xml:space="preserve"> </w:t>
            </w:r>
            <w:r w:rsidRPr="008179F2">
              <w:rPr>
                <w:sz w:val="28"/>
                <w:szCs w:val="28"/>
              </w:rPr>
              <w:t>оплодотворение</w:t>
            </w:r>
            <w:r w:rsidRPr="008179F2">
              <w:rPr>
                <w:spacing w:val="-5"/>
                <w:sz w:val="28"/>
                <w:szCs w:val="28"/>
              </w:rPr>
              <w:t xml:space="preserve"> </w:t>
            </w:r>
            <w:r w:rsidRPr="008179F2">
              <w:rPr>
                <w:sz w:val="28"/>
                <w:szCs w:val="28"/>
              </w:rPr>
              <w:t>(уровень</w:t>
            </w:r>
            <w:r w:rsidRPr="008179F2">
              <w:rPr>
                <w:spacing w:val="-2"/>
                <w:sz w:val="28"/>
                <w:szCs w:val="28"/>
              </w:rPr>
              <w:t xml:space="preserve"> </w:t>
            </w:r>
            <w:r w:rsidRPr="008179F2">
              <w:rPr>
                <w:sz w:val="28"/>
                <w:szCs w:val="28"/>
              </w:rPr>
              <w:t>1)</w:t>
            </w:r>
          </w:p>
        </w:tc>
      </w:tr>
      <w:tr w:rsidR="008179F2" w:rsidRPr="008179F2" w:rsidTr="00DB06E9">
        <w:trPr>
          <w:gridBefore w:val="2"/>
          <w:gridAfter w:val="1"/>
          <w:wBefore w:w="403" w:type="dxa"/>
          <w:wAfter w:w="123" w:type="dxa"/>
          <w:trHeight w:val="672"/>
        </w:trPr>
        <w:tc>
          <w:tcPr>
            <w:tcW w:w="692" w:type="dxa"/>
            <w:hideMark/>
          </w:tcPr>
          <w:p w:rsidR="00DB06E9" w:rsidRPr="008179F2" w:rsidRDefault="00DB06E9" w:rsidP="002411B5">
            <w:pPr>
              <w:spacing w:before="55"/>
              <w:rPr>
                <w:sz w:val="28"/>
                <w:szCs w:val="28"/>
              </w:rPr>
            </w:pPr>
            <w:r w:rsidRPr="008179F2">
              <w:rPr>
                <w:sz w:val="28"/>
                <w:szCs w:val="28"/>
              </w:rPr>
              <w:t>15</w:t>
            </w:r>
          </w:p>
        </w:tc>
        <w:tc>
          <w:tcPr>
            <w:tcW w:w="8072" w:type="dxa"/>
            <w:gridSpan w:val="6"/>
            <w:hideMark/>
          </w:tcPr>
          <w:p w:rsidR="00DB06E9" w:rsidRPr="008179F2" w:rsidRDefault="00DB06E9" w:rsidP="002411B5">
            <w:pPr>
              <w:spacing w:before="55"/>
              <w:ind w:right="709"/>
              <w:rPr>
                <w:sz w:val="28"/>
                <w:szCs w:val="28"/>
                <w:lang w:val="ru-RU"/>
              </w:rPr>
            </w:pPr>
            <w:r w:rsidRPr="008179F2">
              <w:rPr>
                <w:sz w:val="28"/>
                <w:szCs w:val="28"/>
                <w:lang w:val="ru-RU"/>
              </w:rPr>
              <w:t>Лекарственная</w:t>
            </w:r>
            <w:r w:rsidRPr="008179F2">
              <w:rPr>
                <w:spacing w:val="-6"/>
                <w:sz w:val="28"/>
                <w:szCs w:val="28"/>
                <w:lang w:val="ru-RU"/>
              </w:rPr>
              <w:t xml:space="preserve"> </w:t>
            </w:r>
            <w:r w:rsidRPr="008179F2">
              <w:rPr>
                <w:sz w:val="28"/>
                <w:szCs w:val="28"/>
                <w:lang w:val="ru-RU"/>
              </w:rPr>
              <w:t>терапия</w:t>
            </w:r>
            <w:r w:rsidRPr="008179F2">
              <w:rPr>
                <w:spacing w:val="-5"/>
                <w:sz w:val="28"/>
                <w:szCs w:val="28"/>
                <w:lang w:val="ru-RU"/>
              </w:rPr>
              <w:t xml:space="preserve"> </w:t>
            </w:r>
            <w:r w:rsidRPr="008179F2">
              <w:rPr>
                <w:sz w:val="28"/>
                <w:szCs w:val="28"/>
                <w:lang w:val="ru-RU"/>
              </w:rPr>
              <w:t>при</w:t>
            </w:r>
            <w:r w:rsidRPr="008179F2">
              <w:rPr>
                <w:spacing w:val="-5"/>
                <w:sz w:val="28"/>
                <w:szCs w:val="28"/>
                <w:lang w:val="ru-RU"/>
              </w:rPr>
              <w:t xml:space="preserve"> </w:t>
            </w:r>
            <w:r w:rsidRPr="008179F2">
              <w:rPr>
                <w:sz w:val="28"/>
                <w:szCs w:val="28"/>
                <w:lang w:val="ru-RU"/>
              </w:rPr>
              <w:t>доброкачественных</w:t>
            </w:r>
            <w:r w:rsidRPr="008179F2">
              <w:rPr>
                <w:spacing w:val="-4"/>
                <w:sz w:val="28"/>
                <w:szCs w:val="28"/>
                <w:lang w:val="ru-RU"/>
              </w:rPr>
              <w:t xml:space="preserve"> </w:t>
            </w:r>
            <w:r w:rsidRPr="008179F2">
              <w:rPr>
                <w:sz w:val="28"/>
                <w:szCs w:val="28"/>
                <w:lang w:val="ru-RU"/>
              </w:rPr>
              <w:t>заболеваниях</w:t>
            </w:r>
            <w:r w:rsidRPr="008179F2">
              <w:rPr>
                <w:spacing w:val="-6"/>
                <w:sz w:val="28"/>
                <w:szCs w:val="28"/>
                <w:lang w:val="ru-RU"/>
              </w:rPr>
              <w:t xml:space="preserve"> </w:t>
            </w:r>
            <w:r w:rsidRPr="008179F2">
              <w:rPr>
                <w:sz w:val="28"/>
                <w:szCs w:val="28"/>
                <w:lang w:val="ru-RU"/>
              </w:rPr>
              <w:t>крови</w:t>
            </w:r>
            <w:r w:rsidRPr="008179F2">
              <w:rPr>
                <w:spacing w:val="-57"/>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пузырном</w:t>
            </w:r>
            <w:r w:rsidRPr="008179F2">
              <w:rPr>
                <w:spacing w:val="-1"/>
                <w:sz w:val="28"/>
                <w:szCs w:val="28"/>
                <w:lang w:val="ru-RU"/>
              </w:rPr>
              <w:t xml:space="preserve"> </w:t>
            </w:r>
            <w:r w:rsidRPr="008179F2">
              <w:rPr>
                <w:sz w:val="28"/>
                <w:szCs w:val="28"/>
                <w:lang w:val="ru-RU"/>
              </w:rPr>
              <w:t>заносе</w:t>
            </w:r>
            <w:r w:rsidRPr="008179F2">
              <w:rPr>
                <w:sz w:val="28"/>
                <w:szCs w:val="28"/>
                <w:vertAlign w:val="superscript"/>
                <w:lang w:val="ru-RU"/>
              </w:rPr>
              <w:t>*</w:t>
            </w:r>
          </w:p>
        </w:tc>
      </w:tr>
      <w:tr w:rsidR="008179F2" w:rsidRPr="008179F2" w:rsidTr="00DB06E9">
        <w:trPr>
          <w:gridBefore w:val="2"/>
          <w:gridAfter w:val="1"/>
          <w:wBefore w:w="403" w:type="dxa"/>
          <w:wAfter w:w="123" w:type="dxa"/>
          <w:trHeight w:val="652"/>
        </w:trPr>
        <w:tc>
          <w:tcPr>
            <w:tcW w:w="692" w:type="dxa"/>
            <w:hideMark/>
          </w:tcPr>
          <w:p w:rsidR="00DB06E9" w:rsidRPr="008179F2" w:rsidRDefault="00DB06E9" w:rsidP="002411B5">
            <w:pPr>
              <w:spacing w:before="55"/>
              <w:rPr>
                <w:sz w:val="28"/>
                <w:szCs w:val="28"/>
              </w:rPr>
            </w:pPr>
            <w:r w:rsidRPr="008179F2">
              <w:rPr>
                <w:sz w:val="28"/>
                <w:szCs w:val="28"/>
              </w:rPr>
              <w:t>18</w:t>
            </w:r>
          </w:p>
        </w:tc>
        <w:tc>
          <w:tcPr>
            <w:tcW w:w="8072" w:type="dxa"/>
            <w:gridSpan w:val="6"/>
            <w:hideMark/>
          </w:tcPr>
          <w:p w:rsidR="00DB06E9" w:rsidRPr="008179F2" w:rsidRDefault="00DB06E9" w:rsidP="002411B5">
            <w:pPr>
              <w:spacing w:before="55"/>
              <w:rPr>
                <w:sz w:val="28"/>
                <w:szCs w:val="28"/>
                <w:lang w:val="ru-RU"/>
              </w:rPr>
            </w:pPr>
            <w:r w:rsidRPr="008179F2">
              <w:rPr>
                <w:sz w:val="28"/>
                <w:szCs w:val="28"/>
                <w:lang w:val="ru-RU"/>
              </w:rPr>
              <w:t>Лекарственная</w:t>
            </w:r>
            <w:r w:rsidRPr="008179F2">
              <w:rPr>
                <w:spacing w:val="-7"/>
                <w:sz w:val="28"/>
                <w:szCs w:val="28"/>
                <w:lang w:val="ru-RU"/>
              </w:rPr>
              <w:t xml:space="preserve"> </w:t>
            </w:r>
            <w:r w:rsidRPr="008179F2">
              <w:rPr>
                <w:sz w:val="28"/>
                <w:szCs w:val="28"/>
                <w:lang w:val="ru-RU"/>
              </w:rPr>
              <w:t>терапия</w:t>
            </w:r>
            <w:r w:rsidRPr="008179F2">
              <w:rPr>
                <w:spacing w:val="-6"/>
                <w:sz w:val="28"/>
                <w:szCs w:val="28"/>
                <w:lang w:val="ru-RU"/>
              </w:rPr>
              <w:t xml:space="preserve"> </w:t>
            </w:r>
            <w:r w:rsidRPr="008179F2">
              <w:rPr>
                <w:sz w:val="28"/>
                <w:szCs w:val="28"/>
                <w:lang w:val="ru-RU"/>
              </w:rPr>
              <w:t>при</w:t>
            </w:r>
            <w:r w:rsidRPr="008179F2">
              <w:rPr>
                <w:spacing w:val="-6"/>
                <w:sz w:val="28"/>
                <w:szCs w:val="28"/>
                <w:lang w:val="ru-RU"/>
              </w:rPr>
              <w:t xml:space="preserve"> </w:t>
            </w:r>
            <w:r w:rsidRPr="008179F2">
              <w:rPr>
                <w:sz w:val="28"/>
                <w:szCs w:val="28"/>
                <w:lang w:val="ru-RU"/>
              </w:rPr>
              <w:t>злокачественных</w:t>
            </w:r>
            <w:r w:rsidRPr="008179F2">
              <w:rPr>
                <w:spacing w:val="-6"/>
                <w:sz w:val="28"/>
                <w:szCs w:val="28"/>
                <w:lang w:val="ru-RU"/>
              </w:rPr>
              <w:t xml:space="preserve"> </w:t>
            </w:r>
            <w:r w:rsidRPr="008179F2">
              <w:rPr>
                <w:sz w:val="28"/>
                <w:szCs w:val="28"/>
                <w:lang w:val="ru-RU"/>
              </w:rPr>
              <w:t>новообразованиях</w:t>
            </w:r>
            <w:r w:rsidRPr="008179F2">
              <w:rPr>
                <w:spacing w:val="-4"/>
                <w:sz w:val="28"/>
                <w:szCs w:val="28"/>
                <w:lang w:val="ru-RU"/>
              </w:rPr>
              <w:t xml:space="preserve"> </w:t>
            </w:r>
            <w:r w:rsidRPr="008179F2">
              <w:rPr>
                <w:sz w:val="28"/>
                <w:szCs w:val="28"/>
                <w:lang w:val="ru-RU"/>
              </w:rPr>
              <w:t>других</w:t>
            </w:r>
            <w:r w:rsidRPr="008179F2">
              <w:rPr>
                <w:spacing w:val="-57"/>
                <w:sz w:val="28"/>
                <w:szCs w:val="28"/>
                <w:lang w:val="ru-RU"/>
              </w:rPr>
              <w:t xml:space="preserve"> </w:t>
            </w:r>
            <w:r w:rsidRPr="008179F2">
              <w:rPr>
                <w:sz w:val="28"/>
                <w:szCs w:val="28"/>
                <w:lang w:val="ru-RU"/>
              </w:rPr>
              <w:t>локализаций</w:t>
            </w:r>
            <w:r w:rsidRPr="008179F2">
              <w:rPr>
                <w:spacing w:val="-1"/>
                <w:sz w:val="28"/>
                <w:szCs w:val="28"/>
                <w:lang w:val="ru-RU"/>
              </w:rPr>
              <w:t xml:space="preserve"> </w:t>
            </w:r>
            <w:r w:rsidRPr="008179F2">
              <w:rPr>
                <w:sz w:val="28"/>
                <w:szCs w:val="28"/>
                <w:lang w:val="ru-RU"/>
              </w:rPr>
              <w:t>(кроме</w:t>
            </w:r>
            <w:r w:rsidRPr="008179F2">
              <w:rPr>
                <w:spacing w:val="-2"/>
                <w:sz w:val="28"/>
                <w:szCs w:val="28"/>
                <w:lang w:val="ru-RU"/>
              </w:rPr>
              <w:t xml:space="preserve"> </w:t>
            </w:r>
            <w:r w:rsidRPr="008179F2">
              <w:rPr>
                <w:sz w:val="28"/>
                <w:szCs w:val="28"/>
                <w:lang w:val="ru-RU"/>
              </w:rPr>
              <w:t>лимфоидной</w:t>
            </w:r>
            <w:r w:rsidRPr="008179F2">
              <w:rPr>
                <w:spacing w:val="-2"/>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w:t>
            </w:r>
            <w:r w:rsidRPr="008179F2">
              <w:rPr>
                <w:spacing w:val="-1"/>
                <w:sz w:val="28"/>
                <w:szCs w:val="28"/>
                <w:lang w:val="ru-RU"/>
              </w:rPr>
              <w:t xml:space="preserve"> </w:t>
            </w:r>
            <w:r w:rsidRPr="008179F2">
              <w:rPr>
                <w:sz w:val="28"/>
                <w:szCs w:val="28"/>
                <w:lang w:val="ru-RU"/>
              </w:rPr>
              <w:t>тканей), дети</w:t>
            </w:r>
            <w:r w:rsidRPr="008179F2">
              <w:rPr>
                <w:sz w:val="28"/>
                <w:szCs w:val="28"/>
                <w:vertAlign w:val="superscript"/>
                <w:lang w:val="ru-RU"/>
              </w:rPr>
              <w:t>*</w:t>
            </w:r>
          </w:p>
        </w:tc>
      </w:tr>
      <w:tr w:rsidR="008179F2" w:rsidRPr="008179F2" w:rsidTr="00DB06E9">
        <w:trPr>
          <w:gridBefore w:val="2"/>
          <w:gridAfter w:val="1"/>
          <w:wBefore w:w="403" w:type="dxa"/>
          <w:wAfter w:w="123" w:type="dxa"/>
          <w:trHeight w:val="415"/>
        </w:trPr>
        <w:tc>
          <w:tcPr>
            <w:tcW w:w="692" w:type="dxa"/>
            <w:hideMark/>
          </w:tcPr>
          <w:p w:rsidR="00DB06E9" w:rsidRPr="008179F2" w:rsidRDefault="00DB06E9" w:rsidP="002411B5">
            <w:pPr>
              <w:spacing w:before="75"/>
              <w:rPr>
                <w:sz w:val="28"/>
                <w:szCs w:val="28"/>
              </w:rPr>
            </w:pPr>
            <w:r w:rsidRPr="008179F2">
              <w:rPr>
                <w:sz w:val="28"/>
                <w:szCs w:val="28"/>
              </w:rPr>
              <w:t>19</w:t>
            </w:r>
          </w:p>
        </w:tc>
        <w:tc>
          <w:tcPr>
            <w:tcW w:w="8072" w:type="dxa"/>
            <w:gridSpan w:val="6"/>
            <w:hideMark/>
          </w:tcPr>
          <w:p w:rsidR="00DB06E9" w:rsidRPr="008179F2" w:rsidRDefault="00DB06E9" w:rsidP="002411B5">
            <w:pPr>
              <w:spacing w:before="75"/>
              <w:rPr>
                <w:sz w:val="28"/>
                <w:szCs w:val="28"/>
                <w:lang w:val="ru-RU"/>
              </w:rPr>
            </w:pPr>
            <w:r w:rsidRPr="008179F2">
              <w:rPr>
                <w:sz w:val="28"/>
                <w:szCs w:val="28"/>
                <w:lang w:val="ru-RU"/>
              </w:rPr>
              <w:t>Лекарственная</w:t>
            </w:r>
            <w:r w:rsidRPr="008179F2">
              <w:rPr>
                <w:spacing w:val="-3"/>
                <w:sz w:val="28"/>
                <w:szCs w:val="28"/>
                <w:lang w:val="ru-RU"/>
              </w:rPr>
              <w:t xml:space="preserve"> </w:t>
            </w:r>
            <w:r w:rsidRPr="008179F2">
              <w:rPr>
                <w:sz w:val="28"/>
                <w:szCs w:val="28"/>
                <w:lang w:val="ru-RU"/>
              </w:rPr>
              <w:t>терапия</w:t>
            </w:r>
            <w:r w:rsidRPr="008179F2">
              <w:rPr>
                <w:spacing w:val="-2"/>
                <w:sz w:val="28"/>
                <w:szCs w:val="28"/>
                <w:lang w:val="ru-RU"/>
              </w:rPr>
              <w:t xml:space="preserve"> </w:t>
            </w:r>
            <w:r w:rsidRPr="008179F2">
              <w:rPr>
                <w:sz w:val="28"/>
                <w:szCs w:val="28"/>
                <w:lang w:val="ru-RU"/>
              </w:rPr>
              <w:t>при</w:t>
            </w:r>
            <w:r w:rsidRPr="008179F2">
              <w:rPr>
                <w:spacing w:val="-2"/>
                <w:sz w:val="28"/>
                <w:szCs w:val="28"/>
                <w:lang w:val="ru-RU"/>
              </w:rPr>
              <w:t xml:space="preserve"> </w:t>
            </w:r>
            <w:r w:rsidRPr="008179F2">
              <w:rPr>
                <w:sz w:val="28"/>
                <w:szCs w:val="28"/>
                <w:lang w:val="ru-RU"/>
              </w:rPr>
              <w:t>остром</w:t>
            </w:r>
            <w:r w:rsidRPr="008179F2">
              <w:rPr>
                <w:spacing w:val="-3"/>
                <w:sz w:val="28"/>
                <w:szCs w:val="28"/>
                <w:lang w:val="ru-RU"/>
              </w:rPr>
              <w:t xml:space="preserve"> </w:t>
            </w:r>
            <w:r w:rsidRPr="008179F2">
              <w:rPr>
                <w:sz w:val="28"/>
                <w:szCs w:val="28"/>
                <w:lang w:val="ru-RU"/>
              </w:rPr>
              <w:t>лейкозе,</w:t>
            </w:r>
            <w:r w:rsidRPr="008179F2">
              <w:rPr>
                <w:spacing w:val="-3"/>
                <w:sz w:val="28"/>
                <w:szCs w:val="28"/>
                <w:lang w:val="ru-RU"/>
              </w:rPr>
              <w:t xml:space="preserve"> </w:t>
            </w:r>
            <w:r w:rsidRPr="008179F2">
              <w:rPr>
                <w:sz w:val="28"/>
                <w:szCs w:val="28"/>
                <w:lang w:val="ru-RU"/>
              </w:rPr>
              <w:t>дети</w:t>
            </w:r>
            <w:r w:rsidRPr="008179F2">
              <w:rPr>
                <w:sz w:val="28"/>
                <w:szCs w:val="28"/>
                <w:vertAlign w:val="superscript"/>
                <w:lang w:val="ru-RU"/>
              </w:rPr>
              <w:t>*</w:t>
            </w:r>
          </w:p>
        </w:tc>
      </w:tr>
      <w:tr w:rsidR="008179F2" w:rsidRPr="008179F2" w:rsidTr="00DB06E9">
        <w:trPr>
          <w:gridBefore w:val="2"/>
          <w:gridAfter w:val="1"/>
          <w:wBefore w:w="403" w:type="dxa"/>
          <w:wAfter w:w="123" w:type="dxa"/>
          <w:trHeight w:val="672"/>
        </w:trPr>
        <w:tc>
          <w:tcPr>
            <w:tcW w:w="692" w:type="dxa"/>
            <w:hideMark/>
          </w:tcPr>
          <w:p w:rsidR="00DB06E9" w:rsidRPr="008179F2" w:rsidRDefault="00DB06E9" w:rsidP="002411B5">
            <w:pPr>
              <w:spacing w:before="55"/>
              <w:rPr>
                <w:sz w:val="28"/>
                <w:szCs w:val="28"/>
              </w:rPr>
            </w:pPr>
            <w:r w:rsidRPr="008179F2">
              <w:rPr>
                <w:sz w:val="28"/>
                <w:szCs w:val="28"/>
              </w:rPr>
              <w:t>20</w:t>
            </w:r>
          </w:p>
        </w:tc>
        <w:tc>
          <w:tcPr>
            <w:tcW w:w="8072" w:type="dxa"/>
            <w:gridSpan w:val="6"/>
            <w:hideMark/>
          </w:tcPr>
          <w:p w:rsidR="00DB06E9" w:rsidRPr="008179F2" w:rsidRDefault="00DB06E9" w:rsidP="002411B5">
            <w:pPr>
              <w:spacing w:before="55"/>
              <w:rPr>
                <w:sz w:val="28"/>
                <w:szCs w:val="28"/>
                <w:lang w:val="ru-RU"/>
              </w:rPr>
            </w:pPr>
            <w:r w:rsidRPr="008179F2">
              <w:rPr>
                <w:sz w:val="28"/>
                <w:szCs w:val="28"/>
                <w:lang w:val="ru-RU"/>
              </w:rPr>
              <w:t>Лекарственная</w:t>
            </w:r>
            <w:r w:rsidRPr="008179F2">
              <w:rPr>
                <w:spacing w:val="-8"/>
                <w:sz w:val="28"/>
                <w:szCs w:val="28"/>
                <w:lang w:val="ru-RU"/>
              </w:rPr>
              <w:t xml:space="preserve"> </w:t>
            </w:r>
            <w:r w:rsidRPr="008179F2">
              <w:rPr>
                <w:sz w:val="28"/>
                <w:szCs w:val="28"/>
                <w:lang w:val="ru-RU"/>
              </w:rPr>
              <w:t>терапия</w:t>
            </w:r>
            <w:r w:rsidRPr="008179F2">
              <w:rPr>
                <w:spacing w:val="-7"/>
                <w:sz w:val="28"/>
                <w:szCs w:val="28"/>
                <w:lang w:val="ru-RU"/>
              </w:rPr>
              <w:t xml:space="preserve"> </w:t>
            </w:r>
            <w:r w:rsidRPr="008179F2">
              <w:rPr>
                <w:sz w:val="28"/>
                <w:szCs w:val="28"/>
                <w:lang w:val="ru-RU"/>
              </w:rPr>
              <w:t>при</w:t>
            </w:r>
            <w:r w:rsidRPr="008179F2">
              <w:rPr>
                <w:spacing w:val="-7"/>
                <w:sz w:val="28"/>
                <w:szCs w:val="28"/>
                <w:lang w:val="ru-RU"/>
              </w:rPr>
              <w:t xml:space="preserve"> </w:t>
            </w:r>
            <w:r w:rsidRPr="008179F2">
              <w:rPr>
                <w:sz w:val="28"/>
                <w:szCs w:val="28"/>
                <w:lang w:val="ru-RU"/>
              </w:rPr>
              <w:t>других</w:t>
            </w:r>
            <w:r w:rsidRPr="008179F2">
              <w:rPr>
                <w:spacing w:val="-5"/>
                <w:sz w:val="28"/>
                <w:szCs w:val="28"/>
                <w:lang w:val="ru-RU"/>
              </w:rPr>
              <w:t xml:space="preserve"> </w:t>
            </w:r>
            <w:r w:rsidRPr="008179F2">
              <w:rPr>
                <w:sz w:val="28"/>
                <w:szCs w:val="28"/>
                <w:lang w:val="ru-RU"/>
              </w:rPr>
              <w:t>злокачественных</w:t>
            </w:r>
            <w:r w:rsidRPr="008179F2">
              <w:rPr>
                <w:spacing w:val="-6"/>
                <w:sz w:val="28"/>
                <w:szCs w:val="28"/>
                <w:lang w:val="ru-RU"/>
              </w:rPr>
              <w:t xml:space="preserve"> </w:t>
            </w:r>
            <w:r w:rsidRPr="008179F2">
              <w:rPr>
                <w:sz w:val="28"/>
                <w:szCs w:val="28"/>
                <w:lang w:val="ru-RU"/>
              </w:rPr>
              <w:t>новообразованиях</w:t>
            </w:r>
            <w:r w:rsidRPr="008179F2">
              <w:rPr>
                <w:spacing w:val="-57"/>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 кроветворной тканей, дети</w:t>
            </w:r>
            <w:r w:rsidRPr="008179F2">
              <w:rPr>
                <w:sz w:val="28"/>
                <w:szCs w:val="28"/>
                <w:vertAlign w:val="superscript"/>
                <w:lang w:val="ru-RU"/>
              </w:rPr>
              <w:t>*</w:t>
            </w:r>
          </w:p>
        </w:tc>
      </w:tr>
      <w:tr w:rsidR="008179F2" w:rsidRPr="008179F2" w:rsidTr="00DB06E9">
        <w:trPr>
          <w:gridBefore w:val="2"/>
          <w:gridAfter w:val="1"/>
          <w:wBefore w:w="403" w:type="dxa"/>
          <w:wAfter w:w="123" w:type="dxa"/>
          <w:trHeight w:val="672"/>
        </w:trPr>
        <w:tc>
          <w:tcPr>
            <w:tcW w:w="692" w:type="dxa"/>
            <w:hideMark/>
          </w:tcPr>
          <w:p w:rsidR="00DB06E9" w:rsidRPr="008179F2" w:rsidRDefault="00DB06E9" w:rsidP="002411B5">
            <w:pPr>
              <w:spacing w:before="55"/>
              <w:rPr>
                <w:sz w:val="28"/>
                <w:szCs w:val="28"/>
              </w:rPr>
            </w:pPr>
            <w:r w:rsidRPr="008179F2">
              <w:rPr>
                <w:sz w:val="28"/>
                <w:szCs w:val="28"/>
              </w:rPr>
              <w:lastRenderedPageBreak/>
              <w:t>36</w:t>
            </w:r>
          </w:p>
        </w:tc>
        <w:tc>
          <w:tcPr>
            <w:tcW w:w="8072" w:type="dxa"/>
            <w:gridSpan w:val="6"/>
            <w:hideMark/>
          </w:tcPr>
          <w:p w:rsidR="00DB06E9" w:rsidRPr="008179F2" w:rsidRDefault="00DB06E9" w:rsidP="002411B5">
            <w:pPr>
              <w:spacing w:before="55"/>
              <w:rPr>
                <w:sz w:val="28"/>
                <w:szCs w:val="28"/>
                <w:lang w:val="ru-RU"/>
              </w:rPr>
            </w:pPr>
            <w:r w:rsidRPr="008179F2">
              <w:rPr>
                <w:sz w:val="28"/>
                <w:szCs w:val="28"/>
                <w:lang w:val="ru-RU"/>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8179F2" w:rsidRPr="008179F2" w:rsidTr="00DB06E9">
        <w:trPr>
          <w:gridBefore w:val="2"/>
          <w:gridAfter w:val="1"/>
          <w:wBefore w:w="403" w:type="dxa"/>
          <w:wAfter w:w="123" w:type="dxa"/>
          <w:trHeight w:val="672"/>
        </w:trPr>
        <w:tc>
          <w:tcPr>
            <w:tcW w:w="692" w:type="dxa"/>
            <w:hideMark/>
          </w:tcPr>
          <w:p w:rsidR="00DB06E9" w:rsidRPr="008179F2" w:rsidRDefault="00DB06E9" w:rsidP="002411B5">
            <w:pPr>
              <w:spacing w:before="55"/>
              <w:rPr>
                <w:sz w:val="28"/>
                <w:szCs w:val="28"/>
              </w:rPr>
            </w:pPr>
            <w:r w:rsidRPr="008179F2">
              <w:rPr>
                <w:sz w:val="28"/>
                <w:szCs w:val="28"/>
              </w:rPr>
              <w:t>40</w:t>
            </w:r>
          </w:p>
        </w:tc>
        <w:tc>
          <w:tcPr>
            <w:tcW w:w="8072" w:type="dxa"/>
            <w:gridSpan w:val="6"/>
            <w:hideMark/>
          </w:tcPr>
          <w:p w:rsidR="00DB06E9" w:rsidRPr="008179F2" w:rsidRDefault="00DB06E9" w:rsidP="002411B5">
            <w:pPr>
              <w:spacing w:before="55"/>
              <w:ind w:right="541"/>
              <w:rPr>
                <w:sz w:val="28"/>
                <w:szCs w:val="28"/>
                <w:lang w:val="ru-RU"/>
              </w:rPr>
            </w:pPr>
            <w:r w:rsidRPr="008179F2">
              <w:rPr>
                <w:sz w:val="28"/>
                <w:szCs w:val="28"/>
                <w:lang w:val="ru-RU"/>
              </w:rPr>
              <w:t>Неврологические заболевания, лечение с применением ботулотоксина</w:t>
            </w:r>
            <w:r w:rsidRPr="008179F2">
              <w:rPr>
                <w:spacing w:val="-57"/>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1)</w:t>
            </w:r>
            <w:r w:rsidRPr="008179F2">
              <w:rPr>
                <w:sz w:val="28"/>
                <w:szCs w:val="28"/>
                <w:vertAlign w:val="superscript"/>
                <w:lang w:val="ru-RU"/>
              </w:rPr>
              <w:t>*</w:t>
            </w:r>
            <w:proofErr w:type="gramEnd"/>
          </w:p>
        </w:tc>
      </w:tr>
      <w:tr w:rsidR="008179F2" w:rsidRPr="008179F2" w:rsidTr="00DB06E9">
        <w:trPr>
          <w:gridBefore w:val="2"/>
          <w:gridAfter w:val="1"/>
          <w:wBefore w:w="403" w:type="dxa"/>
          <w:wAfter w:w="123" w:type="dxa"/>
          <w:trHeight w:val="672"/>
        </w:trPr>
        <w:tc>
          <w:tcPr>
            <w:tcW w:w="692" w:type="dxa"/>
            <w:hideMark/>
          </w:tcPr>
          <w:p w:rsidR="00DB06E9" w:rsidRPr="008179F2" w:rsidRDefault="00DB06E9" w:rsidP="002411B5">
            <w:pPr>
              <w:spacing w:before="55"/>
              <w:rPr>
                <w:sz w:val="28"/>
                <w:szCs w:val="28"/>
              </w:rPr>
            </w:pPr>
            <w:r w:rsidRPr="008179F2">
              <w:rPr>
                <w:sz w:val="28"/>
                <w:szCs w:val="28"/>
              </w:rPr>
              <w:t>41</w:t>
            </w:r>
          </w:p>
        </w:tc>
        <w:tc>
          <w:tcPr>
            <w:tcW w:w="8072" w:type="dxa"/>
            <w:gridSpan w:val="6"/>
            <w:hideMark/>
          </w:tcPr>
          <w:p w:rsidR="00DB06E9" w:rsidRPr="008179F2" w:rsidRDefault="00DB06E9" w:rsidP="002411B5">
            <w:pPr>
              <w:spacing w:before="55"/>
              <w:rPr>
                <w:sz w:val="28"/>
                <w:szCs w:val="28"/>
                <w:lang w:val="ru-RU"/>
              </w:rPr>
            </w:pPr>
            <w:r w:rsidRPr="008179F2">
              <w:rPr>
                <w:sz w:val="28"/>
                <w:szCs w:val="28"/>
                <w:lang w:val="ru-RU"/>
              </w:rPr>
              <w:t>Неврологические</w:t>
            </w:r>
            <w:r w:rsidRPr="008179F2">
              <w:rPr>
                <w:spacing w:val="-6"/>
                <w:sz w:val="28"/>
                <w:szCs w:val="28"/>
                <w:lang w:val="ru-RU"/>
              </w:rPr>
              <w:t xml:space="preserve"> </w:t>
            </w:r>
            <w:r w:rsidRPr="008179F2">
              <w:rPr>
                <w:sz w:val="28"/>
                <w:szCs w:val="28"/>
                <w:lang w:val="ru-RU"/>
              </w:rPr>
              <w:t>заболевания,</w:t>
            </w:r>
            <w:r w:rsidRPr="008179F2">
              <w:rPr>
                <w:spacing w:val="-5"/>
                <w:sz w:val="28"/>
                <w:szCs w:val="28"/>
                <w:lang w:val="ru-RU"/>
              </w:rPr>
              <w:t xml:space="preserve"> </w:t>
            </w:r>
            <w:r w:rsidRPr="008179F2">
              <w:rPr>
                <w:sz w:val="28"/>
                <w:szCs w:val="28"/>
                <w:lang w:val="ru-RU"/>
              </w:rPr>
              <w:t>лечение</w:t>
            </w:r>
            <w:r w:rsidRPr="008179F2">
              <w:rPr>
                <w:spacing w:val="-5"/>
                <w:sz w:val="28"/>
                <w:szCs w:val="28"/>
                <w:lang w:val="ru-RU"/>
              </w:rPr>
              <w:t xml:space="preserve"> </w:t>
            </w:r>
            <w:r w:rsidRPr="008179F2">
              <w:rPr>
                <w:sz w:val="28"/>
                <w:szCs w:val="28"/>
                <w:lang w:val="ru-RU"/>
              </w:rPr>
              <w:t>с</w:t>
            </w:r>
            <w:r w:rsidRPr="008179F2">
              <w:rPr>
                <w:spacing w:val="-6"/>
                <w:sz w:val="28"/>
                <w:szCs w:val="28"/>
                <w:lang w:val="ru-RU"/>
              </w:rPr>
              <w:t xml:space="preserve"> </w:t>
            </w:r>
            <w:r w:rsidRPr="008179F2">
              <w:rPr>
                <w:sz w:val="28"/>
                <w:szCs w:val="28"/>
                <w:lang w:val="ru-RU"/>
              </w:rPr>
              <w:t>применением</w:t>
            </w:r>
            <w:r w:rsidRPr="008179F2">
              <w:rPr>
                <w:spacing w:val="-5"/>
                <w:sz w:val="28"/>
                <w:szCs w:val="28"/>
                <w:lang w:val="ru-RU"/>
              </w:rPr>
              <w:t xml:space="preserve"> </w:t>
            </w:r>
            <w:r w:rsidRPr="008179F2">
              <w:rPr>
                <w:sz w:val="28"/>
                <w:szCs w:val="28"/>
                <w:lang w:val="ru-RU"/>
              </w:rPr>
              <w:t>ботулотоксина</w:t>
            </w:r>
            <w:r w:rsidRPr="008179F2">
              <w:rPr>
                <w:spacing w:val="-57"/>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2)</w:t>
            </w:r>
            <w:r w:rsidRPr="008179F2">
              <w:rPr>
                <w:sz w:val="28"/>
                <w:szCs w:val="28"/>
                <w:vertAlign w:val="superscript"/>
                <w:lang w:val="ru-RU"/>
              </w:rPr>
              <w:t>*</w:t>
            </w:r>
            <w:proofErr w:type="gramEnd"/>
          </w:p>
        </w:tc>
      </w:tr>
      <w:tr w:rsidR="008179F2" w:rsidRPr="008179F2" w:rsidTr="00DB06E9">
        <w:trPr>
          <w:gridBefore w:val="2"/>
          <w:gridAfter w:val="1"/>
          <w:wBefore w:w="403" w:type="dxa"/>
          <w:wAfter w:w="123" w:type="dxa"/>
          <w:trHeight w:val="671"/>
        </w:trPr>
        <w:tc>
          <w:tcPr>
            <w:tcW w:w="692" w:type="dxa"/>
            <w:hideMark/>
          </w:tcPr>
          <w:p w:rsidR="00DB06E9" w:rsidRPr="008179F2" w:rsidRDefault="00DB06E9" w:rsidP="002411B5">
            <w:pPr>
              <w:spacing w:before="55"/>
              <w:rPr>
                <w:sz w:val="28"/>
                <w:szCs w:val="28"/>
              </w:rPr>
            </w:pPr>
            <w:r w:rsidRPr="008179F2">
              <w:rPr>
                <w:sz w:val="28"/>
                <w:szCs w:val="28"/>
              </w:rPr>
              <w:t>51</w:t>
            </w:r>
          </w:p>
        </w:tc>
        <w:tc>
          <w:tcPr>
            <w:tcW w:w="8072" w:type="dxa"/>
            <w:gridSpan w:val="6"/>
            <w:hideMark/>
          </w:tcPr>
          <w:p w:rsidR="00DB06E9" w:rsidRPr="008179F2" w:rsidRDefault="00DB06E9" w:rsidP="002411B5">
            <w:pPr>
              <w:spacing w:before="55"/>
              <w:ind w:right="450"/>
              <w:rPr>
                <w:sz w:val="28"/>
                <w:szCs w:val="28"/>
                <w:lang w:val="ru-RU"/>
              </w:rPr>
            </w:pPr>
            <w:r w:rsidRPr="008179F2">
              <w:rPr>
                <w:sz w:val="28"/>
                <w:szCs w:val="28"/>
                <w:lang w:val="ru-RU"/>
              </w:rPr>
              <w:t>Установка, замена порт-системы (катетера) для лекарственной терапии</w:t>
            </w:r>
            <w:r w:rsidRPr="008179F2">
              <w:rPr>
                <w:spacing w:val="-57"/>
                <w:sz w:val="28"/>
                <w:szCs w:val="28"/>
                <w:lang w:val="ru-RU"/>
              </w:rPr>
              <w:t xml:space="preserve"> </w:t>
            </w:r>
            <w:r w:rsidRPr="008179F2">
              <w:rPr>
                <w:sz w:val="28"/>
                <w:szCs w:val="28"/>
                <w:lang w:val="ru-RU"/>
              </w:rPr>
              <w:t>злокачественных новообразований</w:t>
            </w:r>
          </w:p>
        </w:tc>
      </w:tr>
      <w:tr w:rsidR="008179F2" w:rsidRPr="008179F2" w:rsidTr="00DB06E9">
        <w:trPr>
          <w:gridBefore w:val="2"/>
          <w:gridAfter w:val="1"/>
          <w:wBefore w:w="403" w:type="dxa"/>
          <w:wAfter w:w="123" w:type="dxa"/>
          <w:trHeight w:val="671"/>
        </w:trPr>
        <w:tc>
          <w:tcPr>
            <w:tcW w:w="692" w:type="dxa"/>
            <w:hideMark/>
          </w:tcPr>
          <w:p w:rsidR="00DB06E9" w:rsidRPr="008179F2" w:rsidRDefault="00DB06E9" w:rsidP="002411B5">
            <w:pPr>
              <w:spacing w:before="55"/>
              <w:rPr>
                <w:sz w:val="28"/>
                <w:szCs w:val="28"/>
              </w:rPr>
            </w:pPr>
            <w:r w:rsidRPr="008179F2">
              <w:rPr>
                <w:sz w:val="28"/>
                <w:szCs w:val="28"/>
              </w:rPr>
              <w:t>52</w:t>
            </w:r>
          </w:p>
        </w:tc>
        <w:tc>
          <w:tcPr>
            <w:tcW w:w="8072" w:type="dxa"/>
            <w:gridSpan w:val="6"/>
            <w:hideMark/>
          </w:tcPr>
          <w:p w:rsidR="00DB06E9" w:rsidRPr="008179F2" w:rsidRDefault="00DB06E9" w:rsidP="002411B5">
            <w:pPr>
              <w:spacing w:before="55"/>
              <w:ind w:right="35"/>
              <w:rPr>
                <w:sz w:val="28"/>
                <w:szCs w:val="28"/>
                <w:lang w:val="ru-RU"/>
              </w:rPr>
            </w:pPr>
            <w:r w:rsidRPr="008179F2">
              <w:rPr>
                <w:sz w:val="28"/>
                <w:szCs w:val="28"/>
                <w:lang w:val="ru-RU"/>
              </w:rPr>
              <w:t>Госпитализация в диагностических целях с постановкой (подтверждением)</w:t>
            </w:r>
            <w:r w:rsidRPr="008179F2">
              <w:rPr>
                <w:spacing w:val="-57"/>
                <w:sz w:val="28"/>
                <w:szCs w:val="28"/>
                <w:lang w:val="ru-RU"/>
              </w:rPr>
              <w:t xml:space="preserve"> </w:t>
            </w:r>
            <w:r w:rsidRPr="008179F2">
              <w:rPr>
                <w:sz w:val="28"/>
                <w:szCs w:val="28"/>
                <w:lang w:val="ru-RU"/>
              </w:rPr>
              <w:t>диагноза</w:t>
            </w:r>
            <w:r w:rsidRPr="008179F2">
              <w:rPr>
                <w:spacing w:val="-3"/>
                <w:sz w:val="28"/>
                <w:szCs w:val="28"/>
                <w:lang w:val="ru-RU"/>
              </w:rPr>
              <w:t xml:space="preserve"> </w:t>
            </w:r>
            <w:r w:rsidRPr="008179F2">
              <w:rPr>
                <w:sz w:val="28"/>
                <w:szCs w:val="28"/>
                <w:lang w:val="ru-RU"/>
              </w:rPr>
              <w:t>злокачественного</w:t>
            </w:r>
            <w:r w:rsidRPr="008179F2">
              <w:rPr>
                <w:spacing w:val="-2"/>
                <w:sz w:val="28"/>
                <w:szCs w:val="28"/>
                <w:lang w:val="ru-RU"/>
              </w:rPr>
              <w:t xml:space="preserve"> </w:t>
            </w:r>
            <w:r w:rsidRPr="008179F2">
              <w:rPr>
                <w:sz w:val="28"/>
                <w:szCs w:val="28"/>
                <w:lang w:val="ru-RU"/>
              </w:rPr>
              <w:t>новообразования</w:t>
            </w:r>
            <w:r w:rsidRPr="008179F2">
              <w:rPr>
                <w:spacing w:val="-2"/>
                <w:sz w:val="28"/>
                <w:szCs w:val="28"/>
                <w:lang w:val="ru-RU"/>
              </w:rPr>
              <w:t xml:space="preserve"> </w:t>
            </w:r>
            <w:r w:rsidRPr="008179F2">
              <w:rPr>
                <w:sz w:val="28"/>
                <w:szCs w:val="28"/>
                <w:lang w:val="ru-RU"/>
              </w:rPr>
              <w:t>с</w:t>
            </w:r>
            <w:r w:rsidRPr="008179F2">
              <w:rPr>
                <w:spacing w:val="-3"/>
                <w:sz w:val="28"/>
                <w:szCs w:val="28"/>
                <w:lang w:val="ru-RU"/>
              </w:rPr>
              <w:t xml:space="preserve"> </w:t>
            </w:r>
            <w:r w:rsidRPr="008179F2">
              <w:rPr>
                <w:sz w:val="28"/>
                <w:szCs w:val="28"/>
                <w:lang w:val="ru-RU"/>
              </w:rPr>
              <w:t>использованием</w:t>
            </w:r>
            <w:r w:rsidRPr="008179F2">
              <w:rPr>
                <w:spacing w:val="-3"/>
                <w:sz w:val="28"/>
                <w:szCs w:val="28"/>
                <w:lang w:val="ru-RU"/>
              </w:rPr>
              <w:t xml:space="preserve"> </w:t>
            </w:r>
            <w:r w:rsidRPr="008179F2">
              <w:rPr>
                <w:sz w:val="28"/>
                <w:szCs w:val="28"/>
                <w:lang w:val="ru-RU"/>
              </w:rPr>
              <w:t>ПЭТ</w:t>
            </w:r>
            <w:r w:rsidRPr="008179F2">
              <w:rPr>
                <w:spacing w:val="-3"/>
                <w:sz w:val="28"/>
                <w:szCs w:val="28"/>
                <w:lang w:val="ru-RU"/>
              </w:rPr>
              <w:t xml:space="preserve"> </w:t>
            </w:r>
            <w:r w:rsidRPr="008179F2">
              <w:rPr>
                <w:sz w:val="28"/>
                <w:szCs w:val="28"/>
                <w:lang w:val="ru-RU"/>
              </w:rPr>
              <w:t>КТ</w:t>
            </w:r>
          </w:p>
        </w:tc>
      </w:tr>
      <w:tr w:rsidR="008179F2" w:rsidRPr="008179F2" w:rsidTr="00DB06E9">
        <w:trPr>
          <w:gridBefore w:val="2"/>
          <w:gridAfter w:val="1"/>
          <w:wBefore w:w="403" w:type="dxa"/>
          <w:wAfter w:w="123" w:type="dxa"/>
          <w:trHeight w:val="948"/>
        </w:trPr>
        <w:tc>
          <w:tcPr>
            <w:tcW w:w="692" w:type="dxa"/>
            <w:hideMark/>
          </w:tcPr>
          <w:p w:rsidR="00DB06E9" w:rsidRPr="008179F2" w:rsidRDefault="00DB06E9" w:rsidP="002411B5">
            <w:pPr>
              <w:spacing w:before="55"/>
              <w:rPr>
                <w:sz w:val="28"/>
                <w:szCs w:val="28"/>
              </w:rPr>
            </w:pPr>
            <w:r w:rsidRPr="008179F2">
              <w:rPr>
                <w:sz w:val="28"/>
                <w:szCs w:val="28"/>
              </w:rPr>
              <w:t>53</w:t>
            </w:r>
          </w:p>
        </w:tc>
        <w:tc>
          <w:tcPr>
            <w:tcW w:w="8072" w:type="dxa"/>
            <w:gridSpan w:val="6"/>
            <w:hideMark/>
          </w:tcPr>
          <w:p w:rsidR="00DB06E9" w:rsidRPr="008179F2" w:rsidRDefault="00DB06E9" w:rsidP="002411B5">
            <w:pPr>
              <w:spacing w:before="55"/>
              <w:ind w:right="955"/>
              <w:rPr>
                <w:sz w:val="28"/>
                <w:szCs w:val="28"/>
                <w:lang w:val="ru-RU"/>
              </w:rPr>
            </w:pPr>
            <w:r w:rsidRPr="008179F2">
              <w:rPr>
                <w:sz w:val="28"/>
                <w:szCs w:val="28"/>
                <w:lang w:val="ru-RU"/>
              </w:rPr>
              <w:t>Госпитализация</w:t>
            </w:r>
            <w:r w:rsidRPr="008179F2">
              <w:rPr>
                <w:spacing w:val="-5"/>
                <w:sz w:val="28"/>
                <w:szCs w:val="28"/>
                <w:lang w:val="ru-RU"/>
              </w:rPr>
              <w:t xml:space="preserve"> </w:t>
            </w:r>
            <w:r w:rsidRPr="008179F2">
              <w:rPr>
                <w:sz w:val="28"/>
                <w:szCs w:val="28"/>
                <w:lang w:val="ru-RU"/>
              </w:rPr>
              <w:t>в</w:t>
            </w:r>
            <w:r w:rsidRPr="008179F2">
              <w:rPr>
                <w:spacing w:val="-5"/>
                <w:sz w:val="28"/>
                <w:szCs w:val="28"/>
                <w:lang w:val="ru-RU"/>
              </w:rPr>
              <w:t xml:space="preserve"> </w:t>
            </w:r>
            <w:r w:rsidRPr="008179F2">
              <w:rPr>
                <w:sz w:val="28"/>
                <w:szCs w:val="28"/>
                <w:lang w:val="ru-RU"/>
              </w:rPr>
              <w:t>диагностических</w:t>
            </w:r>
            <w:r w:rsidRPr="008179F2">
              <w:rPr>
                <w:spacing w:val="-3"/>
                <w:sz w:val="28"/>
                <w:szCs w:val="28"/>
                <w:lang w:val="ru-RU"/>
              </w:rPr>
              <w:t xml:space="preserve"> </w:t>
            </w:r>
            <w:r w:rsidRPr="008179F2">
              <w:rPr>
                <w:sz w:val="28"/>
                <w:szCs w:val="28"/>
                <w:lang w:val="ru-RU"/>
              </w:rPr>
              <w:t>целях</w:t>
            </w:r>
            <w:r w:rsidRPr="008179F2">
              <w:rPr>
                <w:spacing w:val="-2"/>
                <w:sz w:val="28"/>
                <w:szCs w:val="28"/>
                <w:lang w:val="ru-RU"/>
              </w:rPr>
              <w:t xml:space="preserve"> </w:t>
            </w:r>
            <w:r w:rsidRPr="008179F2">
              <w:rPr>
                <w:sz w:val="28"/>
                <w:szCs w:val="28"/>
                <w:lang w:val="ru-RU"/>
              </w:rPr>
              <w:t>с</w:t>
            </w:r>
            <w:r w:rsidRPr="008179F2">
              <w:rPr>
                <w:spacing w:val="-5"/>
                <w:sz w:val="28"/>
                <w:szCs w:val="28"/>
                <w:lang w:val="ru-RU"/>
              </w:rPr>
              <w:t xml:space="preserve"> </w:t>
            </w:r>
            <w:r w:rsidRPr="008179F2">
              <w:rPr>
                <w:sz w:val="28"/>
                <w:szCs w:val="28"/>
                <w:lang w:val="ru-RU"/>
              </w:rPr>
              <w:t>проведением</w:t>
            </w:r>
            <w:r w:rsidRPr="008179F2">
              <w:rPr>
                <w:spacing w:val="-5"/>
                <w:sz w:val="28"/>
                <w:szCs w:val="28"/>
                <w:lang w:val="ru-RU"/>
              </w:rPr>
              <w:t xml:space="preserve"> </w:t>
            </w:r>
            <w:r w:rsidRPr="008179F2">
              <w:rPr>
                <w:sz w:val="28"/>
                <w:szCs w:val="28"/>
                <w:lang w:val="ru-RU"/>
              </w:rPr>
              <w:t>биопсии</w:t>
            </w:r>
            <w:r w:rsidRPr="008179F2">
              <w:rPr>
                <w:spacing w:val="-57"/>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последующим</w:t>
            </w:r>
            <w:r w:rsidRPr="008179F2">
              <w:rPr>
                <w:spacing w:val="-2"/>
                <w:sz w:val="28"/>
                <w:szCs w:val="28"/>
                <w:lang w:val="ru-RU"/>
              </w:rPr>
              <w:t xml:space="preserve"> </w:t>
            </w:r>
            <w:r w:rsidRPr="008179F2">
              <w:rPr>
                <w:sz w:val="28"/>
                <w:szCs w:val="28"/>
                <w:lang w:val="ru-RU"/>
              </w:rPr>
              <w:t>проведением</w:t>
            </w:r>
            <w:r w:rsidRPr="008179F2">
              <w:rPr>
                <w:spacing w:val="-2"/>
                <w:sz w:val="28"/>
                <w:szCs w:val="28"/>
                <w:lang w:val="ru-RU"/>
              </w:rPr>
              <w:t xml:space="preserve"> </w:t>
            </w:r>
            <w:r w:rsidRPr="008179F2">
              <w:rPr>
                <w:sz w:val="28"/>
                <w:szCs w:val="28"/>
                <w:lang w:val="ru-RU"/>
              </w:rPr>
              <w:t>молекулярно-генетического</w:t>
            </w:r>
          </w:p>
          <w:p w:rsidR="00DB06E9" w:rsidRPr="008179F2" w:rsidRDefault="00DB06E9" w:rsidP="002411B5">
            <w:pPr>
              <w:rPr>
                <w:sz w:val="28"/>
                <w:szCs w:val="28"/>
              </w:rPr>
            </w:pPr>
            <w:r w:rsidRPr="008179F2">
              <w:rPr>
                <w:sz w:val="28"/>
                <w:szCs w:val="28"/>
              </w:rPr>
              <w:t>и</w:t>
            </w:r>
            <w:r w:rsidRPr="008179F2">
              <w:rPr>
                <w:spacing w:val="-3"/>
                <w:sz w:val="28"/>
                <w:szCs w:val="28"/>
              </w:rPr>
              <w:t xml:space="preserve"> </w:t>
            </w:r>
            <w:r w:rsidRPr="008179F2">
              <w:rPr>
                <w:sz w:val="28"/>
                <w:szCs w:val="28"/>
              </w:rPr>
              <w:t>(или)</w:t>
            </w:r>
            <w:r w:rsidRPr="008179F2">
              <w:rPr>
                <w:spacing w:val="-3"/>
                <w:sz w:val="28"/>
                <w:szCs w:val="28"/>
              </w:rPr>
              <w:t xml:space="preserve"> </w:t>
            </w:r>
            <w:r w:rsidRPr="008179F2">
              <w:rPr>
                <w:sz w:val="28"/>
                <w:szCs w:val="28"/>
              </w:rPr>
              <w:t>иммуногистохимического</w:t>
            </w:r>
            <w:r w:rsidRPr="008179F2">
              <w:rPr>
                <w:spacing w:val="-3"/>
                <w:sz w:val="28"/>
                <w:szCs w:val="28"/>
              </w:rPr>
              <w:t xml:space="preserve"> </w:t>
            </w:r>
            <w:r w:rsidRPr="008179F2">
              <w:rPr>
                <w:sz w:val="28"/>
                <w:szCs w:val="28"/>
              </w:rPr>
              <w:t>исследования</w:t>
            </w:r>
          </w:p>
        </w:tc>
      </w:tr>
      <w:tr w:rsidR="008179F2" w:rsidRPr="008179F2" w:rsidTr="00DB06E9">
        <w:trPr>
          <w:gridBefore w:val="2"/>
          <w:gridAfter w:val="1"/>
          <w:wBefore w:w="403" w:type="dxa"/>
          <w:wAfter w:w="123" w:type="dxa"/>
          <w:trHeight w:val="672"/>
        </w:trPr>
        <w:tc>
          <w:tcPr>
            <w:tcW w:w="692" w:type="dxa"/>
            <w:hideMark/>
          </w:tcPr>
          <w:p w:rsidR="00DB06E9" w:rsidRPr="008179F2" w:rsidRDefault="00DB06E9" w:rsidP="002411B5">
            <w:pPr>
              <w:spacing w:before="55"/>
              <w:rPr>
                <w:sz w:val="28"/>
                <w:szCs w:val="28"/>
              </w:rPr>
            </w:pPr>
            <w:r w:rsidRPr="008179F2">
              <w:rPr>
                <w:sz w:val="28"/>
                <w:szCs w:val="28"/>
              </w:rPr>
              <w:t>54</w:t>
            </w:r>
          </w:p>
        </w:tc>
        <w:tc>
          <w:tcPr>
            <w:tcW w:w="8072" w:type="dxa"/>
            <w:gridSpan w:val="6"/>
            <w:hideMark/>
          </w:tcPr>
          <w:p w:rsidR="00DB06E9" w:rsidRPr="008179F2" w:rsidRDefault="00DB06E9" w:rsidP="002411B5">
            <w:pPr>
              <w:spacing w:before="55"/>
              <w:ind w:right="709"/>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w:t>
            </w:r>
            <w:r w:rsidRPr="008179F2">
              <w:rPr>
                <w:spacing w:val="-1"/>
                <w:sz w:val="28"/>
                <w:szCs w:val="28"/>
                <w:lang w:val="ru-RU"/>
              </w:rPr>
              <w:t xml:space="preserve"> </w:t>
            </w:r>
            <w:r w:rsidRPr="008179F2">
              <w:rPr>
                <w:sz w:val="28"/>
                <w:szCs w:val="28"/>
                <w:lang w:val="ru-RU"/>
              </w:rPr>
              <w:t>тканей),</w:t>
            </w:r>
            <w:r w:rsidRPr="008179F2">
              <w:rPr>
                <w:spacing w:val="-1"/>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1)</w:t>
            </w:r>
            <w:r w:rsidRPr="008179F2">
              <w:rPr>
                <w:sz w:val="28"/>
                <w:szCs w:val="28"/>
                <w:vertAlign w:val="superscript"/>
                <w:lang w:val="ru-RU"/>
              </w:rPr>
              <w:t>*</w:t>
            </w:r>
            <w:proofErr w:type="gramEnd"/>
          </w:p>
        </w:tc>
      </w:tr>
      <w:tr w:rsidR="008179F2" w:rsidRPr="008179F2" w:rsidTr="00DB06E9">
        <w:trPr>
          <w:gridBefore w:val="2"/>
          <w:gridAfter w:val="1"/>
          <w:wBefore w:w="403" w:type="dxa"/>
          <w:wAfter w:w="123" w:type="dxa"/>
          <w:trHeight w:val="671"/>
        </w:trPr>
        <w:tc>
          <w:tcPr>
            <w:tcW w:w="692" w:type="dxa"/>
            <w:hideMark/>
          </w:tcPr>
          <w:p w:rsidR="00DB06E9" w:rsidRPr="008179F2" w:rsidRDefault="00DB06E9" w:rsidP="002411B5">
            <w:pPr>
              <w:spacing w:before="55"/>
              <w:rPr>
                <w:sz w:val="28"/>
                <w:szCs w:val="28"/>
              </w:rPr>
            </w:pPr>
            <w:r w:rsidRPr="008179F2">
              <w:rPr>
                <w:sz w:val="28"/>
                <w:szCs w:val="28"/>
              </w:rPr>
              <w:t>55</w:t>
            </w:r>
          </w:p>
        </w:tc>
        <w:tc>
          <w:tcPr>
            <w:tcW w:w="8072" w:type="dxa"/>
            <w:gridSpan w:val="6"/>
            <w:hideMark/>
          </w:tcPr>
          <w:p w:rsidR="00DB06E9" w:rsidRPr="008179F2" w:rsidRDefault="00DB06E9" w:rsidP="002411B5">
            <w:pPr>
              <w:spacing w:before="55"/>
              <w:ind w:right="709"/>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4"/>
                <w:sz w:val="28"/>
                <w:szCs w:val="28"/>
                <w:lang w:val="ru-RU"/>
              </w:rPr>
              <w:t xml:space="preserve"> </w:t>
            </w:r>
            <w:r w:rsidRPr="008179F2">
              <w:rPr>
                <w:sz w:val="28"/>
                <w:szCs w:val="28"/>
                <w:lang w:val="ru-RU"/>
              </w:rPr>
              <w:t>и</w:t>
            </w:r>
            <w:r w:rsidRPr="008179F2">
              <w:rPr>
                <w:spacing w:val="-2"/>
                <w:sz w:val="28"/>
                <w:szCs w:val="28"/>
                <w:lang w:val="ru-RU"/>
              </w:rPr>
              <w:t xml:space="preserve"> </w:t>
            </w:r>
            <w:r w:rsidRPr="008179F2">
              <w:rPr>
                <w:sz w:val="28"/>
                <w:szCs w:val="28"/>
                <w:lang w:val="ru-RU"/>
              </w:rPr>
              <w:t>кроветворной</w:t>
            </w:r>
            <w:r w:rsidRPr="008179F2">
              <w:rPr>
                <w:spacing w:val="-2"/>
                <w:sz w:val="28"/>
                <w:szCs w:val="28"/>
                <w:lang w:val="ru-RU"/>
              </w:rPr>
              <w:t xml:space="preserve"> </w:t>
            </w:r>
            <w:r w:rsidRPr="008179F2">
              <w:rPr>
                <w:sz w:val="28"/>
                <w:szCs w:val="28"/>
                <w:lang w:val="ru-RU"/>
              </w:rPr>
              <w:t>тканей),</w:t>
            </w:r>
            <w:r w:rsidRPr="008179F2">
              <w:rPr>
                <w:spacing w:val="-1"/>
                <w:sz w:val="28"/>
                <w:szCs w:val="28"/>
                <w:lang w:val="ru-RU"/>
              </w:rPr>
              <w:t xml:space="preserve"> </w:t>
            </w:r>
            <w:r w:rsidRPr="008179F2">
              <w:rPr>
                <w:sz w:val="28"/>
                <w:szCs w:val="28"/>
                <w:lang w:val="ru-RU"/>
              </w:rPr>
              <w:t>взрослые</w:t>
            </w:r>
            <w:r w:rsidRPr="008179F2">
              <w:rPr>
                <w:spacing w:val="-4"/>
                <w:sz w:val="28"/>
                <w:szCs w:val="28"/>
                <w:lang w:val="ru-RU"/>
              </w:rPr>
              <w:t xml:space="preserve"> </w:t>
            </w:r>
            <w:r w:rsidRPr="008179F2">
              <w:rPr>
                <w:sz w:val="28"/>
                <w:szCs w:val="28"/>
                <w:lang w:val="ru-RU"/>
              </w:rPr>
              <w:t>(уровень</w:t>
            </w:r>
            <w:r w:rsidRPr="008179F2">
              <w:rPr>
                <w:spacing w:val="3"/>
                <w:sz w:val="28"/>
                <w:szCs w:val="28"/>
                <w:lang w:val="ru-RU"/>
              </w:rPr>
              <w:t xml:space="preserve"> </w:t>
            </w:r>
            <w:proofErr w:type="gramStart"/>
            <w:r w:rsidRPr="008179F2">
              <w:rPr>
                <w:sz w:val="28"/>
                <w:szCs w:val="28"/>
                <w:lang w:val="ru-RU"/>
              </w:rPr>
              <w:t>2)</w:t>
            </w:r>
            <w:r w:rsidRPr="008179F2">
              <w:rPr>
                <w:sz w:val="28"/>
                <w:szCs w:val="28"/>
                <w:vertAlign w:val="superscript"/>
                <w:lang w:val="ru-RU"/>
              </w:rPr>
              <w:t>*</w:t>
            </w:r>
            <w:proofErr w:type="gramEnd"/>
          </w:p>
        </w:tc>
      </w:tr>
      <w:tr w:rsidR="008179F2" w:rsidRPr="008179F2" w:rsidTr="00DB06E9">
        <w:trPr>
          <w:gridBefore w:val="2"/>
          <w:gridAfter w:val="1"/>
          <w:wBefore w:w="403" w:type="dxa"/>
          <w:wAfter w:w="123" w:type="dxa"/>
          <w:trHeight w:val="672"/>
        </w:trPr>
        <w:tc>
          <w:tcPr>
            <w:tcW w:w="692" w:type="dxa"/>
            <w:hideMark/>
          </w:tcPr>
          <w:p w:rsidR="00DB06E9" w:rsidRPr="008179F2" w:rsidRDefault="00DB06E9" w:rsidP="002411B5">
            <w:pPr>
              <w:spacing w:before="55"/>
              <w:rPr>
                <w:sz w:val="28"/>
                <w:szCs w:val="28"/>
              </w:rPr>
            </w:pPr>
            <w:r w:rsidRPr="008179F2">
              <w:rPr>
                <w:sz w:val="28"/>
                <w:szCs w:val="28"/>
              </w:rPr>
              <w:t>56</w:t>
            </w:r>
          </w:p>
        </w:tc>
        <w:tc>
          <w:tcPr>
            <w:tcW w:w="8072" w:type="dxa"/>
            <w:gridSpan w:val="6"/>
            <w:hideMark/>
          </w:tcPr>
          <w:p w:rsidR="00DB06E9" w:rsidRPr="008179F2" w:rsidRDefault="00DB06E9" w:rsidP="002411B5">
            <w:pPr>
              <w:spacing w:before="55"/>
              <w:ind w:right="709"/>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w:t>
            </w:r>
            <w:r w:rsidRPr="008179F2">
              <w:rPr>
                <w:spacing w:val="-1"/>
                <w:sz w:val="28"/>
                <w:szCs w:val="28"/>
                <w:lang w:val="ru-RU"/>
              </w:rPr>
              <w:t xml:space="preserve"> </w:t>
            </w:r>
            <w:r w:rsidRPr="008179F2">
              <w:rPr>
                <w:sz w:val="28"/>
                <w:szCs w:val="28"/>
                <w:lang w:val="ru-RU"/>
              </w:rPr>
              <w:t>тканей),</w:t>
            </w:r>
            <w:r w:rsidRPr="008179F2">
              <w:rPr>
                <w:spacing w:val="-1"/>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3)</w:t>
            </w:r>
            <w:r w:rsidRPr="008179F2">
              <w:rPr>
                <w:sz w:val="28"/>
                <w:szCs w:val="28"/>
                <w:vertAlign w:val="superscript"/>
                <w:lang w:val="ru-RU"/>
              </w:rPr>
              <w:t>*</w:t>
            </w:r>
            <w:proofErr w:type="gramEnd"/>
          </w:p>
        </w:tc>
      </w:tr>
      <w:tr w:rsidR="008179F2" w:rsidRPr="008179F2" w:rsidTr="00DB06E9">
        <w:trPr>
          <w:gridBefore w:val="2"/>
          <w:gridAfter w:val="1"/>
          <w:wBefore w:w="403" w:type="dxa"/>
          <w:wAfter w:w="123" w:type="dxa"/>
          <w:trHeight w:val="672"/>
        </w:trPr>
        <w:tc>
          <w:tcPr>
            <w:tcW w:w="692" w:type="dxa"/>
            <w:hideMark/>
          </w:tcPr>
          <w:p w:rsidR="00DB06E9" w:rsidRPr="008179F2" w:rsidRDefault="00DB06E9" w:rsidP="002411B5">
            <w:pPr>
              <w:spacing w:before="55"/>
              <w:rPr>
                <w:sz w:val="28"/>
                <w:szCs w:val="28"/>
              </w:rPr>
            </w:pPr>
            <w:r w:rsidRPr="008179F2">
              <w:rPr>
                <w:sz w:val="28"/>
                <w:szCs w:val="28"/>
              </w:rPr>
              <w:t>57</w:t>
            </w:r>
          </w:p>
        </w:tc>
        <w:tc>
          <w:tcPr>
            <w:tcW w:w="8072" w:type="dxa"/>
            <w:gridSpan w:val="6"/>
            <w:hideMark/>
          </w:tcPr>
          <w:p w:rsidR="00DB06E9" w:rsidRPr="008179F2" w:rsidRDefault="00DB06E9" w:rsidP="002411B5">
            <w:pPr>
              <w:spacing w:before="55"/>
              <w:ind w:right="709"/>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4"/>
                <w:sz w:val="28"/>
                <w:szCs w:val="28"/>
                <w:lang w:val="ru-RU"/>
              </w:rPr>
              <w:t xml:space="preserve"> </w:t>
            </w:r>
            <w:r w:rsidRPr="008179F2">
              <w:rPr>
                <w:sz w:val="28"/>
                <w:szCs w:val="28"/>
                <w:lang w:val="ru-RU"/>
              </w:rPr>
              <w:t>и</w:t>
            </w:r>
            <w:r w:rsidRPr="008179F2">
              <w:rPr>
                <w:spacing w:val="-2"/>
                <w:sz w:val="28"/>
                <w:szCs w:val="28"/>
                <w:lang w:val="ru-RU"/>
              </w:rPr>
              <w:t xml:space="preserve"> </w:t>
            </w:r>
            <w:r w:rsidRPr="008179F2">
              <w:rPr>
                <w:sz w:val="28"/>
                <w:szCs w:val="28"/>
                <w:lang w:val="ru-RU"/>
              </w:rPr>
              <w:t>кроветворной</w:t>
            </w:r>
            <w:r w:rsidRPr="008179F2">
              <w:rPr>
                <w:spacing w:val="-2"/>
                <w:sz w:val="28"/>
                <w:szCs w:val="28"/>
                <w:lang w:val="ru-RU"/>
              </w:rPr>
              <w:t xml:space="preserve"> </w:t>
            </w:r>
            <w:r w:rsidRPr="008179F2">
              <w:rPr>
                <w:sz w:val="28"/>
                <w:szCs w:val="28"/>
                <w:lang w:val="ru-RU"/>
              </w:rPr>
              <w:t>тканей),</w:t>
            </w:r>
            <w:r w:rsidRPr="008179F2">
              <w:rPr>
                <w:spacing w:val="-1"/>
                <w:sz w:val="28"/>
                <w:szCs w:val="28"/>
                <w:lang w:val="ru-RU"/>
              </w:rPr>
              <w:t xml:space="preserve"> </w:t>
            </w:r>
            <w:r w:rsidRPr="008179F2">
              <w:rPr>
                <w:sz w:val="28"/>
                <w:szCs w:val="28"/>
                <w:lang w:val="ru-RU"/>
              </w:rPr>
              <w:t>взрослые</w:t>
            </w:r>
            <w:r w:rsidRPr="008179F2">
              <w:rPr>
                <w:spacing w:val="-4"/>
                <w:sz w:val="28"/>
                <w:szCs w:val="28"/>
                <w:lang w:val="ru-RU"/>
              </w:rPr>
              <w:t xml:space="preserve"> </w:t>
            </w:r>
            <w:r w:rsidRPr="008179F2">
              <w:rPr>
                <w:sz w:val="28"/>
                <w:szCs w:val="28"/>
                <w:lang w:val="ru-RU"/>
              </w:rPr>
              <w:t>(уровень</w:t>
            </w:r>
            <w:r w:rsidRPr="008179F2">
              <w:rPr>
                <w:spacing w:val="3"/>
                <w:sz w:val="28"/>
                <w:szCs w:val="28"/>
                <w:lang w:val="ru-RU"/>
              </w:rPr>
              <w:t xml:space="preserve"> </w:t>
            </w:r>
            <w:proofErr w:type="gramStart"/>
            <w:r w:rsidRPr="008179F2">
              <w:rPr>
                <w:sz w:val="28"/>
                <w:szCs w:val="28"/>
                <w:lang w:val="ru-RU"/>
              </w:rPr>
              <w:t>4)</w:t>
            </w:r>
            <w:r w:rsidRPr="008179F2">
              <w:rPr>
                <w:sz w:val="28"/>
                <w:szCs w:val="28"/>
                <w:vertAlign w:val="superscript"/>
                <w:lang w:val="ru-RU"/>
              </w:rPr>
              <w:t>*</w:t>
            </w:r>
            <w:proofErr w:type="gramEnd"/>
          </w:p>
        </w:tc>
      </w:tr>
      <w:tr w:rsidR="008179F2" w:rsidRPr="008179F2" w:rsidTr="00DB06E9">
        <w:trPr>
          <w:gridBefore w:val="2"/>
          <w:gridAfter w:val="1"/>
          <w:wBefore w:w="403" w:type="dxa"/>
          <w:wAfter w:w="123" w:type="dxa"/>
          <w:trHeight w:val="672"/>
        </w:trPr>
        <w:tc>
          <w:tcPr>
            <w:tcW w:w="692" w:type="dxa"/>
            <w:hideMark/>
          </w:tcPr>
          <w:p w:rsidR="00DB06E9" w:rsidRPr="008179F2" w:rsidRDefault="00DB06E9" w:rsidP="002411B5">
            <w:pPr>
              <w:spacing w:before="55"/>
              <w:rPr>
                <w:sz w:val="28"/>
                <w:szCs w:val="28"/>
              </w:rPr>
            </w:pPr>
            <w:r w:rsidRPr="008179F2">
              <w:rPr>
                <w:sz w:val="28"/>
                <w:szCs w:val="28"/>
              </w:rPr>
              <w:t>58</w:t>
            </w:r>
          </w:p>
        </w:tc>
        <w:tc>
          <w:tcPr>
            <w:tcW w:w="8072" w:type="dxa"/>
            <w:gridSpan w:val="6"/>
            <w:hideMark/>
          </w:tcPr>
          <w:p w:rsidR="00DB06E9" w:rsidRPr="008179F2" w:rsidRDefault="00DB06E9" w:rsidP="002411B5">
            <w:pPr>
              <w:spacing w:before="55"/>
              <w:ind w:right="709"/>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w:t>
            </w:r>
            <w:r w:rsidRPr="008179F2">
              <w:rPr>
                <w:spacing w:val="-1"/>
                <w:sz w:val="28"/>
                <w:szCs w:val="28"/>
                <w:lang w:val="ru-RU"/>
              </w:rPr>
              <w:t xml:space="preserve"> </w:t>
            </w:r>
            <w:r w:rsidRPr="008179F2">
              <w:rPr>
                <w:sz w:val="28"/>
                <w:szCs w:val="28"/>
                <w:lang w:val="ru-RU"/>
              </w:rPr>
              <w:t>тканей),</w:t>
            </w:r>
            <w:r w:rsidRPr="008179F2">
              <w:rPr>
                <w:spacing w:val="-1"/>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5)</w:t>
            </w:r>
            <w:r w:rsidRPr="008179F2">
              <w:rPr>
                <w:sz w:val="28"/>
                <w:szCs w:val="28"/>
                <w:vertAlign w:val="superscript"/>
                <w:lang w:val="ru-RU"/>
              </w:rPr>
              <w:t>*</w:t>
            </w:r>
            <w:proofErr w:type="gramEnd"/>
          </w:p>
        </w:tc>
      </w:tr>
      <w:tr w:rsidR="008179F2" w:rsidRPr="008179F2" w:rsidTr="00DB06E9">
        <w:trPr>
          <w:gridBefore w:val="2"/>
          <w:gridAfter w:val="1"/>
          <w:wBefore w:w="403" w:type="dxa"/>
          <w:wAfter w:w="123" w:type="dxa"/>
          <w:trHeight w:val="672"/>
        </w:trPr>
        <w:tc>
          <w:tcPr>
            <w:tcW w:w="692" w:type="dxa"/>
            <w:hideMark/>
          </w:tcPr>
          <w:p w:rsidR="00DB06E9" w:rsidRPr="008179F2" w:rsidRDefault="00DB06E9" w:rsidP="002411B5">
            <w:pPr>
              <w:spacing w:before="55"/>
              <w:rPr>
                <w:sz w:val="28"/>
                <w:szCs w:val="28"/>
              </w:rPr>
            </w:pPr>
            <w:r w:rsidRPr="008179F2">
              <w:rPr>
                <w:sz w:val="28"/>
                <w:szCs w:val="28"/>
              </w:rPr>
              <w:t>59</w:t>
            </w:r>
          </w:p>
        </w:tc>
        <w:tc>
          <w:tcPr>
            <w:tcW w:w="8072" w:type="dxa"/>
            <w:gridSpan w:val="6"/>
            <w:hideMark/>
          </w:tcPr>
          <w:p w:rsidR="00DB06E9" w:rsidRPr="008179F2" w:rsidRDefault="00DB06E9" w:rsidP="002411B5">
            <w:pPr>
              <w:spacing w:before="55"/>
              <w:ind w:right="709"/>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4"/>
                <w:sz w:val="28"/>
                <w:szCs w:val="28"/>
                <w:lang w:val="ru-RU"/>
              </w:rPr>
              <w:t xml:space="preserve"> </w:t>
            </w:r>
            <w:r w:rsidRPr="008179F2">
              <w:rPr>
                <w:sz w:val="28"/>
                <w:szCs w:val="28"/>
                <w:lang w:val="ru-RU"/>
              </w:rPr>
              <w:t>и</w:t>
            </w:r>
            <w:r w:rsidRPr="008179F2">
              <w:rPr>
                <w:spacing w:val="-2"/>
                <w:sz w:val="28"/>
                <w:szCs w:val="28"/>
                <w:lang w:val="ru-RU"/>
              </w:rPr>
              <w:t xml:space="preserve"> </w:t>
            </w:r>
            <w:r w:rsidRPr="008179F2">
              <w:rPr>
                <w:sz w:val="28"/>
                <w:szCs w:val="28"/>
                <w:lang w:val="ru-RU"/>
              </w:rPr>
              <w:t>кроветворной</w:t>
            </w:r>
            <w:r w:rsidRPr="008179F2">
              <w:rPr>
                <w:spacing w:val="-2"/>
                <w:sz w:val="28"/>
                <w:szCs w:val="28"/>
                <w:lang w:val="ru-RU"/>
              </w:rPr>
              <w:t xml:space="preserve"> </w:t>
            </w:r>
            <w:r w:rsidRPr="008179F2">
              <w:rPr>
                <w:sz w:val="28"/>
                <w:szCs w:val="28"/>
                <w:lang w:val="ru-RU"/>
              </w:rPr>
              <w:t>тканей),</w:t>
            </w:r>
            <w:r w:rsidRPr="008179F2">
              <w:rPr>
                <w:spacing w:val="-1"/>
                <w:sz w:val="28"/>
                <w:szCs w:val="28"/>
                <w:lang w:val="ru-RU"/>
              </w:rPr>
              <w:t xml:space="preserve"> </w:t>
            </w:r>
            <w:r w:rsidRPr="008179F2">
              <w:rPr>
                <w:sz w:val="28"/>
                <w:szCs w:val="28"/>
                <w:lang w:val="ru-RU"/>
              </w:rPr>
              <w:t>взрослые</w:t>
            </w:r>
            <w:r w:rsidRPr="008179F2">
              <w:rPr>
                <w:spacing w:val="-4"/>
                <w:sz w:val="28"/>
                <w:szCs w:val="28"/>
                <w:lang w:val="ru-RU"/>
              </w:rPr>
              <w:t xml:space="preserve"> </w:t>
            </w:r>
            <w:r w:rsidRPr="008179F2">
              <w:rPr>
                <w:sz w:val="28"/>
                <w:szCs w:val="28"/>
                <w:lang w:val="ru-RU"/>
              </w:rPr>
              <w:t>(уровень</w:t>
            </w:r>
            <w:r w:rsidRPr="008179F2">
              <w:rPr>
                <w:spacing w:val="3"/>
                <w:sz w:val="28"/>
                <w:szCs w:val="28"/>
                <w:lang w:val="ru-RU"/>
              </w:rPr>
              <w:t xml:space="preserve"> </w:t>
            </w:r>
            <w:proofErr w:type="gramStart"/>
            <w:r w:rsidRPr="008179F2">
              <w:rPr>
                <w:sz w:val="28"/>
                <w:szCs w:val="28"/>
                <w:lang w:val="ru-RU"/>
              </w:rPr>
              <w:t>6)</w:t>
            </w:r>
            <w:r w:rsidRPr="008179F2">
              <w:rPr>
                <w:sz w:val="28"/>
                <w:szCs w:val="28"/>
                <w:vertAlign w:val="superscript"/>
                <w:lang w:val="ru-RU"/>
              </w:rPr>
              <w:t>*</w:t>
            </w:r>
            <w:proofErr w:type="gramEnd"/>
          </w:p>
        </w:tc>
      </w:tr>
      <w:tr w:rsidR="008179F2" w:rsidRPr="008179F2" w:rsidTr="00DB06E9">
        <w:trPr>
          <w:gridBefore w:val="2"/>
          <w:gridAfter w:val="1"/>
          <w:wBefore w:w="403" w:type="dxa"/>
          <w:wAfter w:w="123" w:type="dxa"/>
          <w:trHeight w:val="606"/>
        </w:trPr>
        <w:tc>
          <w:tcPr>
            <w:tcW w:w="692" w:type="dxa"/>
            <w:hideMark/>
          </w:tcPr>
          <w:p w:rsidR="00DB06E9" w:rsidRPr="008179F2" w:rsidRDefault="00DB06E9" w:rsidP="002411B5">
            <w:pPr>
              <w:spacing w:before="55"/>
              <w:rPr>
                <w:sz w:val="28"/>
                <w:szCs w:val="28"/>
              </w:rPr>
            </w:pPr>
            <w:r w:rsidRPr="008179F2">
              <w:rPr>
                <w:sz w:val="28"/>
                <w:szCs w:val="28"/>
              </w:rPr>
              <w:t>60</w:t>
            </w:r>
          </w:p>
        </w:tc>
        <w:tc>
          <w:tcPr>
            <w:tcW w:w="8072" w:type="dxa"/>
            <w:gridSpan w:val="6"/>
            <w:hideMark/>
          </w:tcPr>
          <w:p w:rsidR="00DB06E9" w:rsidRPr="008179F2" w:rsidRDefault="00DB06E9" w:rsidP="002411B5">
            <w:pPr>
              <w:spacing w:before="35" w:line="270" w:lineRule="atLeast"/>
              <w:ind w:right="709"/>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w:t>
            </w:r>
            <w:r w:rsidRPr="008179F2">
              <w:rPr>
                <w:spacing w:val="-1"/>
                <w:sz w:val="28"/>
                <w:szCs w:val="28"/>
                <w:lang w:val="ru-RU"/>
              </w:rPr>
              <w:t xml:space="preserve"> </w:t>
            </w:r>
            <w:r w:rsidRPr="008179F2">
              <w:rPr>
                <w:sz w:val="28"/>
                <w:szCs w:val="28"/>
                <w:lang w:val="ru-RU"/>
              </w:rPr>
              <w:t>тканей),</w:t>
            </w:r>
            <w:r w:rsidRPr="008179F2">
              <w:rPr>
                <w:spacing w:val="-1"/>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7)</w:t>
            </w:r>
            <w:r w:rsidRPr="008179F2">
              <w:rPr>
                <w:sz w:val="28"/>
                <w:szCs w:val="28"/>
                <w:vertAlign w:val="superscript"/>
                <w:lang w:val="ru-RU"/>
              </w:rPr>
              <w:t>*</w:t>
            </w:r>
            <w:proofErr w:type="gramEnd"/>
          </w:p>
        </w:tc>
      </w:tr>
      <w:tr w:rsidR="008179F2" w:rsidRPr="008179F2" w:rsidTr="00DB06E9">
        <w:trPr>
          <w:gridBefore w:val="1"/>
          <w:gridAfter w:val="2"/>
          <w:wBefore w:w="315" w:type="dxa"/>
          <w:wAfter w:w="249" w:type="dxa"/>
          <w:trHeight w:val="606"/>
        </w:trPr>
        <w:tc>
          <w:tcPr>
            <w:tcW w:w="826" w:type="dxa"/>
            <w:gridSpan w:val="3"/>
            <w:hideMark/>
          </w:tcPr>
          <w:p w:rsidR="00DB06E9" w:rsidRPr="008179F2" w:rsidRDefault="00DB06E9" w:rsidP="002411B5">
            <w:pPr>
              <w:spacing w:line="266" w:lineRule="exact"/>
              <w:ind w:right="215"/>
              <w:rPr>
                <w:sz w:val="28"/>
                <w:szCs w:val="28"/>
              </w:rPr>
            </w:pPr>
            <w:r w:rsidRPr="008179F2">
              <w:rPr>
                <w:sz w:val="28"/>
                <w:szCs w:val="28"/>
              </w:rPr>
              <w:t>61</w:t>
            </w:r>
          </w:p>
        </w:tc>
        <w:tc>
          <w:tcPr>
            <w:tcW w:w="7900" w:type="dxa"/>
            <w:gridSpan w:val="4"/>
            <w:hideMark/>
          </w:tcPr>
          <w:p w:rsidR="00DB06E9" w:rsidRPr="008179F2" w:rsidRDefault="00DB06E9" w:rsidP="002411B5">
            <w:pPr>
              <w:ind w:right="422"/>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4"/>
                <w:sz w:val="28"/>
                <w:szCs w:val="28"/>
                <w:lang w:val="ru-RU"/>
              </w:rPr>
              <w:t xml:space="preserve"> </w:t>
            </w:r>
            <w:r w:rsidRPr="008179F2">
              <w:rPr>
                <w:sz w:val="28"/>
                <w:szCs w:val="28"/>
                <w:lang w:val="ru-RU"/>
              </w:rPr>
              <w:t>и</w:t>
            </w:r>
            <w:r w:rsidRPr="008179F2">
              <w:rPr>
                <w:spacing w:val="-2"/>
                <w:sz w:val="28"/>
                <w:szCs w:val="28"/>
                <w:lang w:val="ru-RU"/>
              </w:rPr>
              <w:t xml:space="preserve"> </w:t>
            </w:r>
            <w:r w:rsidRPr="008179F2">
              <w:rPr>
                <w:sz w:val="28"/>
                <w:szCs w:val="28"/>
                <w:lang w:val="ru-RU"/>
              </w:rPr>
              <w:t>кроветворной</w:t>
            </w:r>
            <w:r w:rsidRPr="008179F2">
              <w:rPr>
                <w:spacing w:val="-2"/>
                <w:sz w:val="28"/>
                <w:szCs w:val="28"/>
                <w:lang w:val="ru-RU"/>
              </w:rPr>
              <w:t xml:space="preserve"> </w:t>
            </w:r>
            <w:r w:rsidRPr="008179F2">
              <w:rPr>
                <w:sz w:val="28"/>
                <w:szCs w:val="28"/>
                <w:lang w:val="ru-RU"/>
              </w:rPr>
              <w:t>тканей),</w:t>
            </w:r>
            <w:r w:rsidRPr="008179F2">
              <w:rPr>
                <w:spacing w:val="-1"/>
                <w:sz w:val="28"/>
                <w:szCs w:val="28"/>
                <w:lang w:val="ru-RU"/>
              </w:rPr>
              <w:t xml:space="preserve"> </w:t>
            </w:r>
            <w:r w:rsidRPr="008179F2">
              <w:rPr>
                <w:sz w:val="28"/>
                <w:szCs w:val="28"/>
                <w:lang w:val="ru-RU"/>
              </w:rPr>
              <w:t>взрослые</w:t>
            </w:r>
            <w:r w:rsidRPr="008179F2">
              <w:rPr>
                <w:spacing w:val="-4"/>
                <w:sz w:val="28"/>
                <w:szCs w:val="28"/>
                <w:lang w:val="ru-RU"/>
              </w:rPr>
              <w:t xml:space="preserve"> </w:t>
            </w:r>
            <w:r w:rsidRPr="008179F2">
              <w:rPr>
                <w:sz w:val="28"/>
                <w:szCs w:val="28"/>
                <w:lang w:val="ru-RU"/>
              </w:rPr>
              <w:t>(уровень</w:t>
            </w:r>
            <w:r w:rsidRPr="008179F2">
              <w:rPr>
                <w:spacing w:val="3"/>
                <w:sz w:val="28"/>
                <w:szCs w:val="28"/>
                <w:lang w:val="ru-RU"/>
              </w:rPr>
              <w:t xml:space="preserve"> </w:t>
            </w:r>
            <w:proofErr w:type="gramStart"/>
            <w:r w:rsidRPr="008179F2">
              <w:rPr>
                <w:sz w:val="28"/>
                <w:szCs w:val="28"/>
                <w:lang w:val="ru-RU"/>
              </w:rPr>
              <w:t>8)</w:t>
            </w:r>
            <w:r w:rsidRPr="008179F2">
              <w:rPr>
                <w:sz w:val="28"/>
                <w:szCs w:val="28"/>
                <w:vertAlign w:val="superscript"/>
                <w:lang w:val="ru-RU"/>
              </w:rPr>
              <w:t>*</w:t>
            </w:r>
            <w:proofErr w:type="gramEnd"/>
          </w:p>
        </w:tc>
      </w:tr>
      <w:tr w:rsidR="008179F2" w:rsidRPr="008179F2" w:rsidTr="00DB06E9">
        <w:trPr>
          <w:gridBefore w:val="1"/>
          <w:gridAfter w:val="2"/>
          <w:wBefore w:w="315" w:type="dxa"/>
          <w:wAfter w:w="249" w:type="dxa"/>
          <w:trHeight w:val="672"/>
        </w:trPr>
        <w:tc>
          <w:tcPr>
            <w:tcW w:w="826" w:type="dxa"/>
            <w:gridSpan w:val="3"/>
            <w:hideMark/>
          </w:tcPr>
          <w:p w:rsidR="00DB06E9" w:rsidRPr="008179F2" w:rsidRDefault="00DB06E9" w:rsidP="002411B5">
            <w:pPr>
              <w:spacing w:before="55"/>
              <w:ind w:right="215"/>
              <w:rPr>
                <w:sz w:val="28"/>
                <w:szCs w:val="28"/>
              </w:rPr>
            </w:pPr>
            <w:r w:rsidRPr="008179F2">
              <w:rPr>
                <w:sz w:val="28"/>
                <w:szCs w:val="28"/>
              </w:rPr>
              <w:lastRenderedPageBreak/>
              <w:t>62</w:t>
            </w:r>
          </w:p>
        </w:tc>
        <w:tc>
          <w:tcPr>
            <w:tcW w:w="7900" w:type="dxa"/>
            <w:gridSpan w:val="4"/>
            <w:hideMark/>
          </w:tcPr>
          <w:p w:rsidR="00DB06E9" w:rsidRPr="008179F2" w:rsidRDefault="00DB06E9" w:rsidP="002411B5">
            <w:pPr>
              <w:spacing w:before="55"/>
              <w:ind w:right="422"/>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w:t>
            </w:r>
            <w:r w:rsidRPr="008179F2">
              <w:rPr>
                <w:spacing w:val="-1"/>
                <w:sz w:val="28"/>
                <w:szCs w:val="28"/>
                <w:lang w:val="ru-RU"/>
              </w:rPr>
              <w:t xml:space="preserve"> </w:t>
            </w:r>
            <w:r w:rsidRPr="008179F2">
              <w:rPr>
                <w:sz w:val="28"/>
                <w:szCs w:val="28"/>
                <w:lang w:val="ru-RU"/>
              </w:rPr>
              <w:t>тканей),</w:t>
            </w:r>
            <w:r w:rsidRPr="008179F2">
              <w:rPr>
                <w:spacing w:val="-1"/>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9)</w:t>
            </w:r>
            <w:r w:rsidRPr="008179F2">
              <w:rPr>
                <w:sz w:val="28"/>
                <w:szCs w:val="28"/>
                <w:vertAlign w:val="superscript"/>
                <w:lang w:val="ru-RU"/>
              </w:rPr>
              <w:t>*</w:t>
            </w:r>
            <w:proofErr w:type="gramEnd"/>
          </w:p>
        </w:tc>
      </w:tr>
      <w:tr w:rsidR="008179F2" w:rsidRPr="008179F2" w:rsidTr="00DB06E9">
        <w:trPr>
          <w:gridBefore w:val="1"/>
          <w:gridAfter w:val="2"/>
          <w:wBefore w:w="315" w:type="dxa"/>
          <w:wAfter w:w="249" w:type="dxa"/>
          <w:trHeight w:val="672"/>
        </w:trPr>
        <w:tc>
          <w:tcPr>
            <w:tcW w:w="826" w:type="dxa"/>
            <w:gridSpan w:val="3"/>
            <w:hideMark/>
          </w:tcPr>
          <w:p w:rsidR="00DB06E9" w:rsidRPr="008179F2" w:rsidRDefault="00DB06E9" w:rsidP="002411B5">
            <w:pPr>
              <w:spacing w:before="55"/>
              <w:ind w:right="215"/>
              <w:rPr>
                <w:sz w:val="28"/>
                <w:szCs w:val="28"/>
              </w:rPr>
            </w:pPr>
            <w:r w:rsidRPr="008179F2">
              <w:rPr>
                <w:sz w:val="28"/>
                <w:szCs w:val="28"/>
              </w:rPr>
              <w:t>63</w:t>
            </w:r>
          </w:p>
        </w:tc>
        <w:tc>
          <w:tcPr>
            <w:tcW w:w="7900" w:type="dxa"/>
            <w:gridSpan w:val="4"/>
            <w:hideMark/>
          </w:tcPr>
          <w:p w:rsidR="00DB06E9" w:rsidRPr="008179F2" w:rsidRDefault="00DB06E9" w:rsidP="002411B5">
            <w:pPr>
              <w:spacing w:before="55"/>
              <w:ind w:right="422"/>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4"/>
                <w:sz w:val="28"/>
                <w:szCs w:val="28"/>
                <w:lang w:val="ru-RU"/>
              </w:rPr>
              <w:t xml:space="preserve"> </w:t>
            </w:r>
            <w:r w:rsidRPr="008179F2">
              <w:rPr>
                <w:sz w:val="28"/>
                <w:szCs w:val="28"/>
                <w:lang w:val="ru-RU"/>
              </w:rPr>
              <w:t>и</w:t>
            </w:r>
            <w:r w:rsidRPr="008179F2">
              <w:rPr>
                <w:spacing w:val="-2"/>
                <w:sz w:val="28"/>
                <w:szCs w:val="28"/>
                <w:lang w:val="ru-RU"/>
              </w:rPr>
              <w:t xml:space="preserve"> </w:t>
            </w:r>
            <w:r w:rsidRPr="008179F2">
              <w:rPr>
                <w:sz w:val="28"/>
                <w:szCs w:val="28"/>
                <w:lang w:val="ru-RU"/>
              </w:rPr>
              <w:t>кроветворной</w:t>
            </w:r>
            <w:r w:rsidRPr="008179F2">
              <w:rPr>
                <w:spacing w:val="-2"/>
                <w:sz w:val="28"/>
                <w:szCs w:val="28"/>
                <w:lang w:val="ru-RU"/>
              </w:rPr>
              <w:t xml:space="preserve"> </w:t>
            </w:r>
            <w:r w:rsidRPr="008179F2">
              <w:rPr>
                <w:sz w:val="28"/>
                <w:szCs w:val="28"/>
                <w:lang w:val="ru-RU"/>
              </w:rPr>
              <w:t>тканей),</w:t>
            </w:r>
            <w:r w:rsidRPr="008179F2">
              <w:rPr>
                <w:spacing w:val="-1"/>
                <w:sz w:val="28"/>
                <w:szCs w:val="28"/>
                <w:lang w:val="ru-RU"/>
              </w:rPr>
              <w:t xml:space="preserve"> </w:t>
            </w:r>
            <w:r w:rsidRPr="008179F2">
              <w:rPr>
                <w:sz w:val="28"/>
                <w:szCs w:val="28"/>
                <w:lang w:val="ru-RU"/>
              </w:rPr>
              <w:t>взрослые</w:t>
            </w:r>
            <w:r w:rsidRPr="008179F2">
              <w:rPr>
                <w:spacing w:val="-4"/>
                <w:sz w:val="28"/>
                <w:szCs w:val="28"/>
                <w:lang w:val="ru-RU"/>
              </w:rPr>
              <w:t xml:space="preserve"> </w:t>
            </w:r>
            <w:r w:rsidRPr="008179F2">
              <w:rPr>
                <w:sz w:val="28"/>
                <w:szCs w:val="28"/>
                <w:lang w:val="ru-RU"/>
              </w:rPr>
              <w:t>(уровень</w:t>
            </w:r>
            <w:r w:rsidRPr="008179F2">
              <w:rPr>
                <w:spacing w:val="3"/>
                <w:sz w:val="28"/>
                <w:szCs w:val="28"/>
                <w:lang w:val="ru-RU"/>
              </w:rPr>
              <w:t xml:space="preserve"> </w:t>
            </w:r>
            <w:proofErr w:type="gramStart"/>
            <w:r w:rsidRPr="008179F2">
              <w:rPr>
                <w:sz w:val="28"/>
                <w:szCs w:val="28"/>
                <w:lang w:val="ru-RU"/>
              </w:rPr>
              <w:t>10)</w:t>
            </w:r>
            <w:r w:rsidRPr="008179F2">
              <w:rPr>
                <w:sz w:val="28"/>
                <w:szCs w:val="28"/>
                <w:vertAlign w:val="superscript"/>
                <w:lang w:val="ru-RU"/>
              </w:rPr>
              <w:t>*</w:t>
            </w:r>
            <w:proofErr w:type="gramEnd"/>
          </w:p>
        </w:tc>
      </w:tr>
      <w:tr w:rsidR="008179F2" w:rsidRPr="008179F2" w:rsidTr="00DB06E9">
        <w:trPr>
          <w:gridBefore w:val="1"/>
          <w:gridAfter w:val="2"/>
          <w:wBefore w:w="315" w:type="dxa"/>
          <w:wAfter w:w="249" w:type="dxa"/>
          <w:trHeight w:val="672"/>
        </w:trPr>
        <w:tc>
          <w:tcPr>
            <w:tcW w:w="826" w:type="dxa"/>
            <w:gridSpan w:val="3"/>
            <w:hideMark/>
          </w:tcPr>
          <w:p w:rsidR="00DB06E9" w:rsidRPr="008179F2" w:rsidRDefault="00DB06E9" w:rsidP="002411B5">
            <w:pPr>
              <w:spacing w:before="55"/>
              <w:ind w:right="215"/>
              <w:rPr>
                <w:sz w:val="28"/>
                <w:szCs w:val="28"/>
              </w:rPr>
            </w:pPr>
            <w:r w:rsidRPr="008179F2">
              <w:rPr>
                <w:sz w:val="28"/>
                <w:szCs w:val="28"/>
              </w:rPr>
              <w:t>64</w:t>
            </w:r>
          </w:p>
        </w:tc>
        <w:tc>
          <w:tcPr>
            <w:tcW w:w="7900" w:type="dxa"/>
            <w:gridSpan w:val="4"/>
            <w:hideMark/>
          </w:tcPr>
          <w:p w:rsidR="00DB06E9" w:rsidRPr="008179F2" w:rsidRDefault="00DB06E9" w:rsidP="002411B5">
            <w:pPr>
              <w:spacing w:before="55"/>
              <w:ind w:right="422"/>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w:t>
            </w:r>
            <w:r w:rsidRPr="008179F2">
              <w:rPr>
                <w:spacing w:val="-1"/>
                <w:sz w:val="28"/>
                <w:szCs w:val="28"/>
                <w:lang w:val="ru-RU"/>
              </w:rPr>
              <w:t xml:space="preserve"> </w:t>
            </w:r>
            <w:r w:rsidRPr="008179F2">
              <w:rPr>
                <w:sz w:val="28"/>
                <w:szCs w:val="28"/>
                <w:lang w:val="ru-RU"/>
              </w:rPr>
              <w:t>тканей),</w:t>
            </w:r>
            <w:r w:rsidRPr="008179F2">
              <w:rPr>
                <w:spacing w:val="-1"/>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11)</w:t>
            </w:r>
            <w:r w:rsidRPr="008179F2">
              <w:rPr>
                <w:sz w:val="28"/>
                <w:szCs w:val="28"/>
                <w:vertAlign w:val="superscript"/>
                <w:lang w:val="ru-RU"/>
              </w:rPr>
              <w:t>*</w:t>
            </w:r>
            <w:proofErr w:type="gramEnd"/>
          </w:p>
        </w:tc>
      </w:tr>
      <w:tr w:rsidR="008179F2" w:rsidRPr="008179F2" w:rsidTr="00DB06E9">
        <w:trPr>
          <w:gridBefore w:val="1"/>
          <w:gridAfter w:val="2"/>
          <w:wBefore w:w="315" w:type="dxa"/>
          <w:wAfter w:w="249" w:type="dxa"/>
          <w:trHeight w:val="672"/>
        </w:trPr>
        <w:tc>
          <w:tcPr>
            <w:tcW w:w="826" w:type="dxa"/>
            <w:gridSpan w:val="3"/>
            <w:hideMark/>
          </w:tcPr>
          <w:p w:rsidR="00DB06E9" w:rsidRPr="008179F2" w:rsidRDefault="00DB06E9" w:rsidP="002411B5">
            <w:pPr>
              <w:spacing w:before="55"/>
              <w:ind w:right="215"/>
              <w:rPr>
                <w:sz w:val="28"/>
                <w:szCs w:val="28"/>
              </w:rPr>
            </w:pPr>
            <w:r w:rsidRPr="008179F2">
              <w:rPr>
                <w:sz w:val="28"/>
                <w:szCs w:val="28"/>
              </w:rPr>
              <w:t>65</w:t>
            </w:r>
          </w:p>
        </w:tc>
        <w:tc>
          <w:tcPr>
            <w:tcW w:w="7900" w:type="dxa"/>
            <w:gridSpan w:val="4"/>
            <w:hideMark/>
          </w:tcPr>
          <w:p w:rsidR="00DB06E9" w:rsidRPr="008179F2" w:rsidRDefault="00DB06E9" w:rsidP="002411B5">
            <w:pPr>
              <w:spacing w:before="55"/>
              <w:ind w:right="422"/>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w:t>
            </w:r>
            <w:r w:rsidRPr="008179F2">
              <w:rPr>
                <w:spacing w:val="-1"/>
                <w:sz w:val="28"/>
                <w:szCs w:val="28"/>
                <w:lang w:val="ru-RU"/>
              </w:rPr>
              <w:t xml:space="preserve"> </w:t>
            </w:r>
            <w:r w:rsidRPr="008179F2">
              <w:rPr>
                <w:sz w:val="28"/>
                <w:szCs w:val="28"/>
                <w:lang w:val="ru-RU"/>
              </w:rPr>
              <w:t>тканей),</w:t>
            </w:r>
            <w:r w:rsidRPr="008179F2">
              <w:rPr>
                <w:spacing w:val="-2"/>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12)</w:t>
            </w:r>
            <w:r w:rsidRPr="008179F2">
              <w:rPr>
                <w:sz w:val="28"/>
                <w:szCs w:val="28"/>
                <w:vertAlign w:val="superscript"/>
                <w:lang w:val="ru-RU"/>
              </w:rPr>
              <w:t>*</w:t>
            </w:r>
            <w:proofErr w:type="gramEnd"/>
          </w:p>
        </w:tc>
      </w:tr>
      <w:tr w:rsidR="008179F2" w:rsidRPr="008179F2" w:rsidTr="00DB06E9">
        <w:trPr>
          <w:gridBefore w:val="1"/>
          <w:gridAfter w:val="2"/>
          <w:wBefore w:w="315" w:type="dxa"/>
          <w:wAfter w:w="249" w:type="dxa"/>
          <w:trHeight w:val="672"/>
        </w:trPr>
        <w:tc>
          <w:tcPr>
            <w:tcW w:w="826" w:type="dxa"/>
            <w:gridSpan w:val="3"/>
            <w:hideMark/>
          </w:tcPr>
          <w:p w:rsidR="00DB06E9" w:rsidRPr="008179F2" w:rsidRDefault="00DB06E9" w:rsidP="002411B5">
            <w:pPr>
              <w:spacing w:before="55"/>
              <w:ind w:right="215"/>
              <w:rPr>
                <w:sz w:val="28"/>
                <w:szCs w:val="28"/>
              </w:rPr>
            </w:pPr>
            <w:r w:rsidRPr="008179F2">
              <w:rPr>
                <w:sz w:val="28"/>
                <w:szCs w:val="28"/>
              </w:rPr>
              <w:t>66</w:t>
            </w:r>
          </w:p>
        </w:tc>
        <w:tc>
          <w:tcPr>
            <w:tcW w:w="7900" w:type="dxa"/>
            <w:gridSpan w:val="4"/>
            <w:hideMark/>
          </w:tcPr>
          <w:p w:rsidR="00DB06E9" w:rsidRPr="008179F2" w:rsidRDefault="00DB06E9" w:rsidP="002411B5">
            <w:pPr>
              <w:spacing w:before="55"/>
              <w:ind w:right="422"/>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w:t>
            </w:r>
            <w:r w:rsidRPr="008179F2">
              <w:rPr>
                <w:spacing w:val="-1"/>
                <w:sz w:val="28"/>
                <w:szCs w:val="28"/>
                <w:lang w:val="ru-RU"/>
              </w:rPr>
              <w:t xml:space="preserve"> </w:t>
            </w:r>
            <w:r w:rsidRPr="008179F2">
              <w:rPr>
                <w:sz w:val="28"/>
                <w:szCs w:val="28"/>
                <w:lang w:val="ru-RU"/>
              </w:rPr>
              <w:t>тканей),</w:t>
            </w:r>
            <w:r w:rsidRPr="008179F2">
              <w:rPr>
                <w:spacing w:val="-1"/>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13)</w:t>
            </w:r>
            <w:r w:rsidRPr="008179F2">
              <w:rPr>
                <w:sz w:val="28"/>
                <w:szCs w:val="28"/>
                <w:vertAlign w:val="superscript"/>
                <w:lang w:val="ru-RU"/>
              </w:rPr>
              <w:t>*</w:t>
            </w:r>
            <w:proofErr w:type="gramEnd"/>
          </w:p>
        </w:tc>
      </w:tr>
      <w:tr w:rsidR="008179F2" w:rsidRPr="008179F2" w:rsidTr="00DB06E9">
        <w:trPr>
          <w:gridBefore w:val="1"/>
          <w:gridAfter w:val="2"/>
          <w:wBefore w:w="315" w:type="dxa"/>
          <w:wAfter w:w="249" w:type="dxa"/>
          <w:trHeight w:val="672"/>
        </w:trPr>
        <w:tc>
          <w:tcPr>
            <w:tcW w:w="826" w:type="dxa"/>
            <w:gridSpan w:val="3"/>
            <w:hideMark/>
          </w:tcPr>
          <w:p w:rsidR="00DB06E9" w:rsidRPr="008179F2" w:rsidRDefault="00DB06E9" w:rsidP="002411B5">
            <w:pPr>
              <w:spacing w:before="55"/>
              <w:ind w:right="215"/>
              <w:rPr>
                <w:sz w:val="28"/>
                <w:szCs w:val="28"/>
              </w:rPr>
            </w:pPr>
            <w:r w:rsidRPr="008179F2">
              <w:rPr>
                <w:sz w:val="28"/>
                <w:szCs w:val="28"/>
              </w:rPr>
              <w:t>67</w:t>
            </w:r>
          </w:p>
        </w:tc>
        <w:tc>
          <w:tcPr>
            <w:tcW w:w="7900" w:type="dxa"/>
            <w:gridSpan w:val="4"/>
            <w:hideMark/>
          </w:tcPr>
          <w:p w:rsidR="00DB06E9" w:rsidRPr="008179F2" w:rsidRDefault="00DB06E9" w:rsidP="002411B5">
            <w:pPr>
              <w:spacing w:before="55"/>
              <w:ind w:right="422"/>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w:t>
            </w:r>
            <w:r w:rsidRPr="008179F2">
              <w:rPr>
                <w:spacing w:val="-1"/>
                <w:sz w:val="28"/>
                <w:szCs w:val="28"/>
                <w:lang w:val="ru-RU"/>
              </w:rPr>
              <w:t xml:space="preserve"> </w:t>
            </w:r>
            <w:r w:rsidRPr="008179F2">
              <w:rPr>
                <w:sz w:val="28"/>
                <w:szCs w:val="28"/>
                <w:lang w:val="ru-RU"/>
              </w:rPr>
              <w:t>тканей),</w:t>
            </w:r>
            <w:r w:rsidRPr="008179F2">
              <w:rPr>
                <w:spacing w:val="-1"/>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14)</w:t>
            </w:r>
            <w:r w:rsidRPr="008179F2">
              <w:rPr>
                <w:sz w:val="28"/>
                <w:szCs w:val="28"/>
                <w:vertAlign w:val="superscript"/>
                <w:lang w:val="ru-RU"/>
              </w:rPr>
              <w:t>*</w:t>
            </w:r>
            <w:proofErr w:type="gramEnd"/>
          </w:p>
        </w:tc>
      </w:tr>
      <w:tr w:rsidR="008179F2" w:rsidRPr="008179F2" w:rsidTr="00DB06E9">
        <w:trPr>
          <w:gridBefore w:val="1"/>
          <w:gridAfter w:val="2"/>
          <w:wBefore w:w="315" w:type="dxa"/>
          <w:wAfter w:w="249" w:type="dxa"/>
          <w:trHeight w:val="672"/>
        </w:trPr>
        <w:tc>
          <w:tcPr>
            <w:tcW w:w="826" w:type="dxa"/>
            <w:gridSpan w:val="3"/>
            <w:hideMark/>
          </w:tcPr>
          <w:p w:rsidR="00DB06E9" w:rsidRPr="008179F2" w:rsidRDefault="00DB06E9" w:rsidP="002411B5">
            <w:pPr>
              <w:spacing w:before="55"/>
              <w:ind w:right="215"/>
              <w:rPr>
                <w:sz w:val="28"/>
                <w:szCs w:val="28"/>
              </w:rPr>
            </w:pPr>
            <w:r w:rsidRPr="008179F2">
              <w:rPr>
                <w:sz w:val="28"/>
                <w:szCs w:val="28"/>
              </w:rPr>
              <w:t>68</w:t>
            </w:r>
          </w:p>
        </w:tc>
        <w:tc>
          <w:tcPr>
            <w:tcW w:w="7900" w:type="dxa"/>
            <w:gridSpan w:val="4"/>
            <w:hideMark/>
          </w:tcPr>
          <w:p w:rsidR="00DB06E9" w:rsidRPr="008179F2" w:rsidRDefault="00DB06E9" w:rsidP="002411B5">
            <w:pPr>
              <w:spacing w:before="55"/>
              <w:ind w:right="422"/>
              <w:rPr>
                <w:sz w:val="28"/>
                <w:szCs w:val="28"/>
                <w:lang w:val="ru-RU"/>
              </w:rPr>
            </w:pPr>
            <w:r w:rsidRPr="008179F2">
              <w:rPr>
                <w:sz w:val="28"/>
                <w:szCs w:val="28"/>
                <w:lang w:val="ru-RU"/>
              </w:rPr>
              <w:t>Лекарственная терапия при злокачественных новообразованиях</w:t>
            </w:r>
            <w:r w:rsidRPr="008179F2">
              <w:rPr>
                <w:spacing w:val="1"/>
                <w:sz w:val="28"/>
                <w:szCs w:val="28"/>
                <w:lang w:val="ru-RU"/>
              </w:rPr>
              <w:t xml:space="preserve"> </w:t>
            </w:r>
            <w:r w:rsidRPr="008179F2">
              <w:rPr>
                <w:sz w:val="28"/>
                <w:szCs w:val="28"/>
                <w:lang w:val="ru-RU"/>
              </w:rPr>
              <w:t>(кроме</w:t>
            </w:r>
            <w:r w:rsidRPr="008179F2">
              <w:rPr>
                <w:spacing w:val="-4"/>
                <w:sz w:val="28"/>
                <w:szCs w:val="28"/>
                <w:lang w:val="ru-RU"/>
              </w:rPr>
              <w:t xml:space="preserve"> </w:t>
            </w:r>
            <w:r w:rsidRPr="008179F2">
              <w:rPr>
                <w:sz w:val="28"/>
                <w:szCs w:val="28"/>
                <w:lang w:val="ru-RU"/>
              </w:rPr>
              <w:t>лимфоидной</w:t>
            </w:r>
            <w:r w:rsidRPr="008179F2">
              <w:rPr>
                <w:spacing w:val="-3"/>
                <w:sz w:val="28"/>
                <w:szCs w:val="28"/>
                <w:lang w:val="ru-RU"/>
              </w:rPr>
              <w:t xml:space="preserve"> </w:t>
            </w:r>
            <w:r w:rsidRPr="008179F2">
              <w:rPr>
                <w:sz w:val="28"/>
                <w:szCs w:val="28"/>
                <w:lang w:val="ru-RU"/>
              </w:rPr>
              <w:t>и</w:t>
            </w:r>
            <w:r w:rsidRPr="008179F2">
              <w:rPr>
                <w:spacing w:val="-1"/>
                <w:sz w:val="28"/>
                <w:szCs w:val="28"/>
                <w:lang w:val="ru-RU"/>
              </w:rPr>
              <w:t xml:space="preserve"> </w:t>
            </w:r>
            <w:r w:rsidRPr="008179F2">
              <w:rPr>
                <w:sz w:val="28"/>
                <w:szCs w:val="28"/>
                <w:lang w:val="ru-RU"/>
              </w:rPr>
              <w:t>кроветворной</w:t>
            </w:r>
            <w:r w:rsidRPr="008179F2">
              <w:rPr>
                <w:spacing w:val="-1"/>
                <w:sz w:val="28"/>
                <w:szCs w:val="28"/>
                <w:lang w:val="ru-RU"/>
              </w:rPr>
              <w:t xml:space="preserve"> </w:t>
            </w:r>
            <w:r w:rsidRPr="008179F2">
              <w:rPr>
                <w:sz w:val="28"/>
                <w:szCs w:val="28"/>
                <w:lang w:val="ru-RU"/>
              </w:rPr>
              <w:t>тканей),</w:t>
            </w:r>
            <w:r w:rsidRPr="008179F2">
              <w:rPr>
                <w:spacing w:val="-1"/>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w:t>
            </w:r>
            <w:r w:rsidRPr="008179F2">
              <w:rPr>
                <w:spacing w:val="-1"/>
                <w:sz w:val="28"/>
                <w:szCs w:val="28"/>
                <w:lang w:val="ru-RU"/>
              </w:rPr>
              <w:t xml:space="preserve"> </w:t>
            </w:r>
            <w:proofErr w:type="gramStart"/>
            <w:r w:rsidRPr="008179F2">
              <w:rPr>
                <w:sz w:val="28"/>
                <w:szCs w:val="28"/>
                <w:lang w:val="ru-RU"/>
              </w:rPr>
              <w:t>15)</w:t>
            </w:r>
            <w:r w:rsidRPr="008179F2">
              <w:rPr>
                <w:sz w:val="28"/>
                <w:szCs w:val="28"/>
                <w:vertAlign w:val="superscript"/>
                <w:lang w:val="ru-RU"/>
              </w:rPr>
              <w:t>*</w:t>
            </w:r>
            <w:proofErr w:type="gramEnd"/>
          </w:p>
        </w:tc>
      </w:tr>
      <w:tr w:rsidR="008179F2" w:rsidRPr="008179F2" w:rsidTr="00DB06E9">
        <w:trPr>
          <w:gridBefore w:val="1"/>
          <w:gridAfter w:val="2"/>
          <w:wBefore w:w="315" w:type="dxa"/>
          <w:wAfter w:w="249" w:type="dxa"/>
          <w:trHeight w:val="395"/>
        </w:trPr>
        <w:tc>
          <w:tcPr>
            <w:tcW w:w="826" w:type="dxa"/>
            <w:gridSpan w:val="3"/>
            <w:hideMark/>
          </w:tcPr>
          <w:p w:rsidR="00DB06E9" w:rsidRPr="008179F2" w:rsidRDefault="00DB06E9" w:rsidP="002411B5">
            <w:pPr>
              <w:spacing w:before="55"/>
              <w:ind w:right="215"/>
              <w:rPr>
                <w:sz w:val="28"/>
                <w:szCs w:val="28"/>
              </w:rPr>
            </w:pPr>
            <w:r w:rsidRPr="008179F2">
              <w:rPr>
                <w:sz w:val="28"/>
                <w:szCs w:val="28"/>
              </w:rPr>
              <w:t>76</w:t>
            </w:r>
          </w:p>
        </w:tc>
        <w:tc>
          <w:tcPr>
            <w:tcW w:w="7900" w:type="dxa"/>
            <w:gridSpan w:val="4"/>
            <w:hideMark/>
          </w:tcPr>
          <w:p w:rsidR="00DB06E9" w:rsidRPr="008179F2" w:rsidRDefault="00DB06E9" w:rsidP="002411B5">
            <w:pPr>
              <w:spacing w:before="55"/>
              <w:rPr>
                <w:sz w:val="28"/>
                <w:szCs w:val="28"/>
              </w:rPr>
            </w:pPr>
            <w:r w:rsidRPr="008179F2">
              <w:rPr>
                <w:sz w:val="28"/>
                <w:szCs w:val="28"/>
              </w:rPr>
              <w:t>Лучевая</w:t>
            </w:r>
            <w:r w:rsidRPr="008179F2">
              <w:rPr>
                <w:spacing w:val="-2"/>
                <w:sz w:val="28"/>
                <w:szCs w:val="28"/>
              </w:rPr>
              <w:t xml:space="preserve"> </w:t>
            </w:r>
            <w:r w:rsidRPr="008179F2">
              <w:rPr>
                <w:sz w:val="28"/>
                <w:szCs w:val="28"/>
              </w:rPr>
              <w:t>терапия</w:t>
            </w:r>
            <w:r w:rsidRPr="008179F2">
              <w:rPr>
                <w:spacing w:val="-2"/>
                <w:sz w:val="28"/>
                <w:szCs w:val="28"/>
              </w:rPr>
              <w:t xml:space="preserve"> </w:t>
            </w:r>
            <w:r w:rsidRPr="008179F2">
              <w:rPr>
                <w:sz w:val="28"/>
                <w:szCs w:val="28"/>
              </w:rPr>
              <w:t>(уровень</w:t>
            </w:r>
            <w:r w:rsidRPr="008179F2">
              <w:rPr>
                <w:spacing w:val="-2"/>
                <w:sz w:val="28"/>
                <w:szCs w:val="28"/>
              </w:rPr>
              <w:t xml:space="preserve"> </w:t>
            </w:r>
            <w:r w:rsidRPr="008179F2">
              <w:rPr>
                <w:sz w:val="28"/>
                <w:szCs w:val="28"/>
              </w:rPr>
              <w:t>8)</w:t>
            </w:r>
          </w:p>
        </w:tc>
      </w:tr>
      <w:tr w:rsidR="008179F2" w:rsidRPr="008179F2" w:rsidTr="00DB06E9">
        <w:trPr>
          <w:gridBefore w:val="1"/>
          <w:gridAfter w:val="2"/>
          <w:wBefore w:w="315" w:type="dxa"/>
          <w:wAfter w:w="249" w:type="dxa"/>
          <w:trHeight w:val="672"/>
        </w:trPr>
        <w:tc>
          <w:tcPr>
            <w:tcW w:w="826" w:type="dxa"/>
            <w:gridSpan w:val="3"/>
            <w:hideMark/>
          </w:tcPr>
          <w:p w:rsidR="00DB06E9" w:rsidRPr="008179F2" w:rsidRDefault="00DB06E9" w:rsidP="002411B5">
            <w:pPr>
              <w:spacing w:before="55"/>
              <w:ind w:right="215"/>
              <w:rPr>
                <w:sz w:val="28"/>
                <w:szCs w:val="28"/>
              </w:rPr>
            </w:pPr>
            <w:r w:rsidRPr="008179F2">
              <w:rPr>
                <w:sz w:val="28"/>
                <w:szCs w:val="28"/>
              </w:rPr>
              <w:t>81</w:t>
            </w:r>
          </w:p>
        </w:tc>
        <w:tc>
          <w:tcPr>
            <w:tcW w:w="7900" w:type="dxa"/>
            <w:gridSpan w:val="4"/>
            <w:hideMark/>
          </w:tcPr>
          <w:p w:rsidR="00DB06E9" w:rsidRPr="008179F2" w:rsidRDefault="00DB06E9" w:rsidP="002411B5">
            <w:pPr>
              <w:spacing w:before="55"/>
              <w:ind w:right="1558"/>
              <w:rPr>
                <w:sz w:val="28"/>
                <w:szCs w:val="28"/>
                <w:lang w:val="ru-RU"/>
              </w:rPr>
            </w:pPr>
            <w:r w:rsidRPr="008179F2">
              <w:rPr>
                <w:sz w:val="28"/>
                <w:szCs w:val="28"/>
                <w:lang w:val="ru-RU"/>
              </w:rPr>
              <w:t>ЗНО лимфоидной и кроветворной тканей без специального</w:t>
            </w:r>
            <w:r w:rsidRPr="008179F2">
              <w:rPr>
                <w:spacing w:val="-58"/>
                <w:sz w:val="28"/>
                <w:szCs w:val="28"/>
                <w:lang w:val="ru-RU"/>
              </w:rPr>
              <w:t xml:space="preserve"> </w:t>
            </w:r>
            <w:r w:rsidRPr="008179F2">
              <w:rPr>
                <w:sz w:val="28"/>
                <w:szCs w:val="28"/>
                <w:lang w:val="ru-RU"/>
              </w:rPr>
              <w:t>противоопухолевого</w:t>
            </w:r>
            <w:r w:rsidRPr="008179F2">
              <w:rPr>
                <w:spacing w:val="-2"/>
                <w:sz w:val="28"/>
                <w:szCs w:val="28"/>
                <w:lang w:val="ru-RU"/>
              </w:rPr>
              <w:t xml:space="preserve"> </w:t>
            </w:r>
            <w:r w:rsidRPr="008179F2">
              <w:rPr>
                <w:sz w:val="28"/>
                <w:szCs w:val="28"/>
                <w:lang w:val="ru-RU"/>
              </w:rPr>
              <w:t>лечения</w:t>
            </w:r>
            <w:r w:rsidRPr="008179F2">
              <w:rPr>
                <w:spacing w:val="1"/>
                <w:sz w:val="28"/>
                <w:szCs w:val="28"/>
                <w:lang w:val="ru-RU"/>
              </w:rPr>
              <w:t xml:space="preserve"> </w:t>
            </w:r>
            <w:r w:rsidRPr="008179F2">
              <w:rPr>
                <w:sz w:val="28"/>
                <w:szCs w:val="28"/>
                <w:lang w:val="ru-RU"/>
              </w:rPr>
              <w:t>(уровень</w:t>
            </w:r>
            <w:r w:rsidRPr="008179F2">
              <w:rPr>
                <w:spacing w:val="-1"/>
                <w:sz w:val="28"/>
                <w:szCs w:val="28"/>
                <w:lang w:val="ru-RU"/>
              </w:rPr>
              <w:t xml:space="preserve"> </w:t>
            </w:r>
            <w:r w:rsidRPr="008179F2">
              <w:rPr>
                <w:sz w:val="28"/>
                <w:szCs w:val="28"/>
                <w:lang w:val="ru-RU"/>
              </w:rPr>
              <w:t>1)</w:t>
            </w:r>
          </w:p>
        </w:tc>
      </w:tr>
      <w:tr w:rsidR="008179F2" w:rsidRPr="008179F2" w:rsidTr="00DB06E9">
        <w:trPr>
          <w:gridBefore w:val="1"/>
          <w:gridAfter w:val="2"/>
          <w:wBefore w:w="315" w:type="dxa"/>
          <w:wAfter w:w="249" w:type="dxa"/>
          <w:trHeight w:val="672"/>
        </w:trPr>
        <w:tc>
          <w:tcPr>
            <w:tcW w:w="826" w:type="dxa"/>
            <w:gridSpan w:val="3"/>
            <w:hideMark/>
          </w:tcPr>
          <w:p w:rsidR="00DB06E9" w:rsidRPr="008179F2" w:rsidRDefault="00DB06E9" w:rsidP="002411B5">
            <w:pPr>
              <w:spacing w:before="55"/>
              <w:ind w:right="215"/>
              <w:rPr>
                <w:sz w:val="28"/>
                <w:szCs w:val="28"/>
              </w:rPr>
            </w:pPr>
            <w:r w:rsidRPr="008179F2">
              <w:rPr>
                <w:sz w:val="28"/>
                <w:szCs w:val="28"/>
              </w:rPr>
              <w:t>85</w:t>
            </w:r>
          </w:p>
        </w:tc>
        <w:tc>
          <w:tcPr>
            <w:tcW w:w="7900" w:type="dxa"/>
            <w:gridSpan w:val="4"/>
            <w:hideMark/>
          </w:tcPr>
          <w:p w:rsidR="00DB06E9" w:rsidRPr="008179F2" w:rsidRDefault="00DB06E9" w:rsidP="002411B5">
            <w:pPr>
              <w:spacing w:before="55"/>
              <w:ind w:right="422"/>
              <w:rPr>
                <w:sz w:val="28"/>
                <w:szCs w:val="28"/>
                <w:lang w:val="ru-RU"/>
              </w:rPr>
            </w:pPr>
            <w:r w:rsidRPr="008179F2">
              <w:rPr>
                <w:sz w:val="28"/>
                <w:szCs w:val="28"/>
                <w:lang w:val="ru-RU"/>
              </w:rPr>
              <w:t>ЗНО</w:t>
            </w:r>
            <w:r w:rsidRPr="008179F2">
              <w:rPr>
                <w:spacing w:val="-5"/>
                <w:sz w:val="28"/>
                <w:szCs w:val="28"/>
                <w:lang w:val="ru-RU"/>
              </w:rPr>
              <w:t xml:space="preserve"> </w:t>
            </w:r>
            <w:r w:rsidRPr="008179F2">
              <w:rPr>
                <w:sz w:val="28"/>
                <w:szCs w:val="28"/>
                <w:lang w:val="ru-RU"/>
              </w:rPr>
              <w:t>лимфоидной</w:t>
            </w:r>
            <w:r w:rsidRPr="008179F2">
              <w:rPr>
                <w:spacing w:val="-5"/>
                <w:sz w:val="28"/>
                <w:szCs w:val="28"/>
                <w:lang w:val="ru-RU"/>
              </w:rPr>
              <w:t xml:space="preserve"> </w:t>
            </w:r>
            <w:r w:rsidRPr="008179F2">
              <w:rPr>
                <w:sz w:val="28"/>
                <w:szCs w:val="28"/>
                <w:lang w:val="ru-RU"/>
              </w:rPr>
              <w:t>и</w:t>
            </w:r>
            <w:r w:rsidRPr="008179F2">
              <w:rPr>
                <w:spacing w:val="-4"/>
                <w:sz w:val="28"/>
                <w:szCs w:val="28"/>
                <w:lang w:val="ru-RU"/>
              </w:rPr>
              <w:t xml:space="preserve"> </w:t>
            </w:r>
            <w:r w:rsidRPr="008179F2">
              <w:rPr>
                <w:sz w:val="28"/>
                <w:szCs w:val="28"/>
                <w:lang w:val="ru-RU"/>
              </w:rPr>
              <w:t>кроветворной</w:t>
            </w:r>
            <w:r w:rsidRPr="008179F2">
              <w:rPr>
                <w:spacing w:val="-3"/>
                <w:sz w:val="28"/>
                <w:szCs w:val="28"/>
                <w:lang w:val="ru-RU"/>
              </w:rPr>
              <w:t xml:space="preserve"> </w:t>
            </w:r>
            <w:r w:rsidRPr="008179F2">
              <w:rPr>
                <w:sz w:val="28"/>
                <w:szCs w:val="28"/>
                <w:lang w:val="ru-RU"/>
              </w:rPr>
              <w:t>тканей,</w:t>
            </w:r>
            <w:r w:rsidRPr="008179F2">
              <w:rPr>
                <w:spacing w:val="-4"/>
                <w:sz w:val="28"/>
                <w:szCs w:val="28"/>
                <w:lang w:val="ru-RU"/>
              </w:rPr>
              <w:t xml:space="preserve"> </w:t>
            </w:r>
            <w:r w:rsidRPr="008179F2">
              <w:rPr>
                <w:sz w:val="28"/>
                <w:szCs w:val="28"/>
                <w:lang w:val="ru-RU"/>
              </w:rPr>
              <w:t>лекарственная</w:t>
            </w:r>
            <w:r w:rsidRPr="008179F2">
              <w:rPr>
                <w:spacing w:val="-3"/>
                <w:sz w:val="28"/>
                <w:szCs w:val="28"/>
                <w:lang w:val="ru-RU"/>
              </w:rPr>
              <w:t xml:space="preserve"> </w:t>
            </w:r>
            <w:r w:rsidRPr="008179F2">
              <w:rPr>
                <w:sz w:val="28"/>
                <w:szCs w:val="28"/>
                <w:lang w:val="ru-RU"/>
              </w:rPr>
              <w:t>терапия,</w:t>
            </w:r>
            <w:r w:rsidRPr="008179F2">
              <w:rPr>
                <w:spacing w:val="-57"/>
                <w:sz w:val="28"/>
                <w:szCs w:val="28"/>
                <w:lang w:val="ru-RU"/>
              </w:rPr>
              <w:t xml:space="preserve"> </w:t>
            </w:r>
            <w:r w:rsidRPr="008179F2">
              <w:rPr>
                <w:sz w:val="28"/>
                <w:szCs w:val="28"/>
                <w:lang w:val="ru-RU"/>
              </w:rPr>
              <w:t>взрослые</w:t>
            </w:r>
            <w:r w:rsidRPr="008179F2">
              <w:rPr>
                <w:spacing w:val="-3"/>
                <w:sz w:val="28"/>
                <w:szCs w:val="28"/>
                <w:lang w:val="ru-RU"/>
              </w:rPr>
              <w:t xml:space="preserve"> </w:t>
            </w:r>
            <w:r w:rsidRPr="008179F2">
              <w:rPr>
                <w:sz w:val="28"/>
                <w:szCs w:val="28"/>
                <w:lang w:val="ru-RU"/>
              </w:rPr>
              <w:t>(уровень 1)</w:t>
            </w:r>
          </w:p>
        </w:tc>
      </w:tr>
      <w:tr w:rsidR="008179F2" w:rsidRPr="008179F2" w:rsidTr="00DB06E9">
        <w:trPr>
          <w:gridBefore w:val="1"/>
          <w:gridAfter w:val="2"/>
          <w:wBefore w:w="315" w:type="dxa"/>
          <w:wAfter w:w="249" w:type="dxa"/>
          <w:trHeight w:val="672"/>
        </w:trPr>
        <w:tc>
          <w:tcPr>
            <w:tcW w:w="826" w:type="dxa"/>
            <w:gridSpan w:val="3"/>
            <w:hideMark/>
          </w:tcPr>
          <w:p w:rsidR="00DB06E9" w:rsidRPr="008179F2" w:rsidRDefault="00DB06E9" w:rsidP="002411B5">
            <w:pPr>
              <w:spacing w:before="55"/>
              <w:ind w:right="215"/>
              <w:rPr>
                <w:sz w:val="28"/>
                <w:szCs w:val="28"/>
              </w:rPr>
            </w:pPr>
            <w:r w:rsidRPr="008179F2">
              <w:rPr>
                <w:sz w:val="28"/>
                <w:szCs w:val="28"/>
              </w:rPr>
              <w:t>89</w:t>
            </w:r>
          </w:p>
        </w:tc>
        <w:tc>
          <w:tcPr>
            <w:tcW w:w="7900" w:type="dxa"/>
            <w:gridSpan w:val="4"/>
            <w:hideMark/>
          </w:tcPr>
          <w:p w:rsidR="00DB06E9" w:rsidRPr="008179F2" w:rsidRDefault="00DB06E9" w:rsidP="002411B5">
            <w:pPr>
              <w:spacing w:before="55"/>
              <w:rPr>
                <w:sz w:val="28"/>
                <w:szCs w:val="28"/>
                <w:lang w:val="ru-RU"/>
              </w:rPr>
            </w:pPr>
            <w:r w:rsidRPr="008179F2">
              <w:rPr>
                <w:sz w:val="28"/>
                <w:szCs w:val="28"/>
                <w:lang w:val="ru-RU"/>
              </w:rPr>
              <w:t>ЗНО</w:t>
            </w:r>
            <w:r w:rsidRPr="008179F2">
              <w:rPr>
                <w:spacing w:val="-4"/>
                <w:sz w:val="28"/>
                <w:szCs w:val="28"/>
                <w:lang w:val="ru-RU"/>
              </w:rPr>
              <w:t xml:space="preserve"> </w:t>
            </w:r>
            <w:r w:rsidRPr="008179F2">
              <w:rPr>
                <w:sz w:val="28"/>
                <w:szCs w:val="28"/>
                <w:lang w:val="ru-RU"/>
              </w:rPr>
              <w:t>лимфоидной</w:t>
            </w:r>
            <w:r w:rsidRPr="008179F2">
              <w:rPr>
                <w:spacing w:val="-5"/>
                <w:sz w:val="28"/>
                <w:szCs w:val="28"/>
                <w:lang w:val="ru-RU"/>
              </w:rPr>
              <w:t xml:space="preserve"> </w:t>
            </w:r>
            <w:r w:rsidRPr="008179F2">
              <w:rPr>
                <w:sz w:val="28"/>
                <w:szCs w:val="28"/>
                <w:lang w:val="ru-RU"/>
              </w:rPr>
              <w:t>и</w:t>
            </w:r>
            <w:r w:rsidRPr="008179F2">
              <w:rPr>
                <w:spacing w:val="-3"/>
                <w:sz w:val="28"/>
                <w:szCs w:val="28"/>
                <w:lang w:val="ru-RU"/>
              </w:rPr>
              <w:t xml:space="preserve"> </w:t>
            </w:r>
            <w:r w:rsidRPr="008179F2">
              <w:rPr>
                <w:sz w:val="28"/>
                <w:szCs w:val="28"/>
                <w:lang w:val="ru-RU"/>
              </w:rPr>
              <w:t>кроветворной</w:t>
            </w:r>
            <w:r w:rsidRPr="008179F2">
              <w:rPr>
                <w:spacing w:val="-3"/>
                <w:sz w:val="28"/>
                <w:szCs w:val="28"/>
                <w:lang w:val="ru-RU"/>
              </w:rPr>
              <w:t xml:space="preserve"> </w:t>
            </w:r>
            <w:r w:rsidRPr="008179F2">
              <w:rPr>
                <w:sz w:val="28"/>
                <w:szCs w:val="28"/>
                <w:lang w:val="ru-RU"/>
              </w:rPr>
              <w:t>тканей,</w:t>
            </w:r>
            <w:r w:rsidRPr="008179F2">
              <w:rPr>
                <w:spacing w:val="-3"/>
                <w:sz w:val="28"/>
                <w:szCs w:val="28"/>
                <w:lang w:val="ru-RU"/>
              </w:rPr>
              <w:t xml:space="preserve"> </w:t>
            </w:r>
            <w:r w:rsidRPr="008179F2">
              <w:rPr>
                <w:sz w:val="28"/>
                <w:szCs w:val="28"/>
                <w:lang w:val="ru-RU"/>
              </w:rPr>
              <w:t>лекарственная</w:t>
            </w:r>
            <w:r w:rsidRPr="008179F2">
              <w:rPr>
                <w:spacing w:val="-3"/>
                <w:sz w:val="28"/>
                <w:szCs w:val="28"/>
                <w:lang w:val="ru-RU"/>
              </w:rPr>
              <w:t xml:space="preserve"> </w:t>
            </w:r>
            <w:r w:rsidRPr="008179F2">
              <w:rPr>
                <w:sz w:val="28"/>
                <w:szCs w:val="28"/>
                <w:lang w:val="ru-RU"/>
              </w:rPr>
              <w:t>терапия</w:t>
            </w:r>
          </w:p>
          <w:p w:rsidR="00DB06E9" w:rsidRPr="008179F2" w:rsidRDefault="00DB06E9" w:rsidP="002411B5">
            <w:pPr>
              <w:rPr>
                <w:sz w:val="28"/>
                <w:szCs w:val="28"/>
                <w:lang w:val="ru-RU"/>
              </w:rPr>
            </w:pPr>
            <w:r w:rsidRPr="008179F2">
              <w:rPr>
                <w:sz w:val="28"/>
                <w:szCs w:val="28"/>
                <w:lang w:val="ru-RU"/>
              </w:rPr>
              <w:t>с</w:t>
            </w:r>
            <w:r w:rsidRPr="008179F2">
              <w:rPr>
                <w:spacing w:val="-4"/>
                <w:sz w:val="28"/>
                <w:szCs w:val="28"/>
                <w:lang w:val="ru-RU"/>
              </w:rPr>
              <w:t xml:space="preserve"> </w:t>
            </w:r>
            <w:r w:rsidRPr="008179F2">
              <w:rPr>
                <w:sz w:val="28"/>
                <w:szCs w:val="28"/>
                <w:lang w:val="ru-RU"/>
              </w:rPr>
              <w:t>применением</w:t>
            </w:r>
            <w:r w:rsidRPr="008179F2">
              <w:rPr>
                <w:spacing w:val="-3"/>
                <w:sz w:val="28"/>
                <w:szCs w:val="28"/>
                <w:lang w:val="ru-RU"/>
              </w:rPr>
              <w:t xml:space="preserve"> </w:t>
            </w:r>
            <w:r w:rsidRPr="008179F2">
              <w:rPr>
                <w:sz w:val="28"/>
                <w:szCs w:val="28"/>
                <w:lang w:val="ru-RU"/>
              </w:rPr>
              <w:t>отдельных</w:t>
            </w:r>
            <w:r w:rsidRPr="008179F2">
              <w:rPr>
                <w:spacing w:val="-2"/>
                <w:sz w:val="28"/>
                <w:szCs w:val="28"/>
                <w:lang w:val="ru-RU"/>
              </w:rPr>
              <w:t xml:space="preserve"> </w:t>
            </w:r>
            <w:r w:rsidRPr="008179F2">
              <w:rPr>
                <w:sz w:val="28"/>
                <w:szCs w:val="28"/>
                <w:lang w:val="ru-RU"/>
              </w:rPr>
              <w:t>препаратов</w:t>
            </w:r>
            <w:r w:rsidRPr="008179F2">
              <w:rPr>
                <w:spacing w:val="-2"/>
                <w:sz w:val="28"/>
                <w:szCs w:val="28"/>
                <w:lang w:val="ru-RU"/>
              </w:rPr>
              <w:t xml:space="preserve"> </w:t>
            </w:r>
            <w:r w:rsidRPr="008179F2">
              <w:rPr>
                <w:sz w:val="28"/>
                <w:szCs w:val="28"/>
                <w:lang w:val="ru-RU"/>
              </w:rPr>
              <w:t>(по</w:t>
            </w:r>
            <w:r w:rsidRPr="008179F2">
              <w:rPr>
                <w:spacing w:val="-2"/>
                <w:sz w:val="28"/>
                <w:szCs w:val="28"/>
                <w:lang w:val="ru-RU"/>
              </w:rPr>
              <w:t xml:space="preserve"> </w:t>
            </w:r>
            <w:r w:rsidRPr="008179F2">
              <w:rPr>
                <w:sz w:val="28"/>
                <w:szCs w:val="28"/>
                <w:lang w:val="ru-RU"/>
              </w:rPr>
              <w:t>перечню),</w:t>
            </w:r>
            <w:r w:rsidRPr="008179F2">
              <w:rPr>
                <w:spacing w:val="-3"/>
                <w:sz w:val="28"/>
                <w:szCs w:val="28"/>
                <w:lang w:val="ru-RU"/>
              </w:rPr>
              <w:t xml:space="preserve"> </w:t>
            </w:r>
            <w:r w:rsidRPr="008179F2">
              <w:rPr>
                <w:sz w:val="28"/>
                <w:szCs w:val="28"/>
                <w:lang w:val="ru-RU"/>
              </w:rPr>
              <w:t>взрослые</w:t>
            </w:r>
            <w:r w:rsidRPr="008179F2">
              <w:rPr>
                <w:spacing w:val="-4"/>
                <w:sz w:val="28"/>
                <w:szCs w:val="28"/>
                <w:lang w:val="ru-RU"/>
              </w:rPr>
              <w:t xml:space="preserve"> </w:t>
            </w:r>
            <w:r w:rsidRPr="008179F2">
              <w:rPr>
                <w:sz w:val="28"/>
                <w:szCs w:val="28"/>
                <w:lang w:val="ru-RU"/>
              </w:rPr>
              <w:t>(уровень</w:t>
            </w:r>
            <w:r w:rsidRPr="008179F2">
              <w:rPr>
                <w:spacing w:val="-3"/>
                <w:sz w:val="28"/>
                <w:szCs w:val="28"/>
                <w:lang w:val="ru-RU"/>
              </w:rPr>
              <w:t xml:space="preserve"> </w:t>
            </w:r>
            <w:r w:rsidRPr="008179F2">
              <w:rPr>
                <w:sz w:val="28"/>
                <w:szCs w:val="28"/>
                <w:lang w:val="ru-RU"/>
              </w:rPr>
              <w:t>1)</w:t>
            </w:r>
          </w:p>
        </w:tc>
      </w:tr>
      <w:tr w:rsidR="008179F2" w:rsidRPr="008179F2" w:rsidTr="00DB06E9">
        <w:trPr>
          <w:gridBefore w:val="1"/>
          <w:gridAfter w:val="2"/>
          <w:wBefore w:w="315" w:type="dxa"/>
          <w:wAfter w:w="249" w:type="dxa"/>
          <w:trHeight w:val="671"/>
        </w:trPr>
        <w:tc>
          <w:tcPr>
            <w:tcW w:w="826" w:type="dxa"/>
            <w:gridSpan w:val="3"/>
            <w:hideMark/>
          </w:tcPr>
          <w:p w:rsidR="00DB06E9" w:rsidRPr="008179F2" w:rsidRDefault="00DB06E9" w:rsidP="002411B5">
            <w:pPr>
              <w:spacing w:before="55"/>
              <w:ind w:right="215"/>
              <w:rPr>
                <w:sz w:val="28"/>
                <w:szCs w:val="28"/>
              </w:rPr>
            </w:pPr>
            <w:r w:rsidRPr="008179F2">
              <w:rPr>
                <w:sz w:val="28"/>
                <w:szCs w:val="28"/>
              </w:rPr>
              <w:t>93</w:t>
            </w:r>
          </w:p>
        </w:tc>
        <w:tc>
          <w:tcPr>
            <w:tcW w:w="7900" w:type="dxa"/>
            <w:gridSpan w:val="4"/>
            <w:hideMark/>
          </w:tcPr>
          <w:p w:rsidR="00DB06E9" w:rsidRPr="008179F2" w:rsidRDefault="00DB06E9" w:rsidP="002411B5">
            <w:pPr>
              <w:spacing w:before="55"/>
              <w:rPr>
                <w:sz w:val="28"/>
                <w:szCs w:val="28"/>
                <w:lang w:val="ru-RU"/>
              </w:rPr>
            </w:pPr>
            <w:r w:rsidRPr="008179F2">
              <w:rPr>
                <w:sz w:val="28"/>
                <w:szCs w:val="28"/>
                <w:lang w:val="ru-RU"/>
              </w:rPr>
              <w:t>ЗНО</w:t>
            </w:r>
            <w:r w:rsidRPr="008179F2">
              <w:rPr>
                <w:spacing w:val="-4"/>
                <w:sz w:val="28"/>
                <w:szCs w:val="28"/>
                <w:lang w:val="ru-RU"/>
              </w:rPr>
              <w:t xml:space="preserve"> </w:t>
            </w:r>
            <w:r w:rsidRPr="008179F2">
              <w:rPr>
                <w:sz w:val="28"/>
                <w:szCs w:val="28"/>
                <w:lang w:val="ru-RU"/>
              </w:rPr>
              <w:t>лимфоидной</w:t>
            </w:r>
            <w:r w:rsidRPr="008179F2">
              <w:rPr>
                <w:spacing w:val="-5"/>
                <w:sz w:val="28"/>
                <w:szCs w:val="28"/>
                <w:lang w:val="ru-RU"/>
              </w:rPr>
              <w:t xml:space="preserve"> </w:t>
            </w:r>
            <w:r w:rsidRPr="008179F2">
              <w:rPr>
                <w:sz w:val="28"/>
                <w:szCs w:val="28"/>
                <w:lang w:val="ru-RU"/>
              </w:rPr>
              <w:t>и</w:t>
            </w:r>
            <w:r w:rsidRPr="008179F2">
              <w:rPr>
                <w:spacing w:val="-2"/>
                <w:sz w:val="28"/>
                <w:szCs w:val="28"/>
                <w:lang w:val="ru-RU"/>
              </w:rPr>
              <w:t xml:space="preserve"> </w:t>
            </w:r>
            <w:r w:rsidRPr="008179F2">
              <w:rPr>
                <w:sz w:val="28"/>
                <w:szCs w:val="28"/>
                <w:lang w:val="ru-RU"/>
              </w:rPr>
              <w:t>кроветворной</w:t>
            </w:r>
            <w:r w:rsidRPr="008179F2">
              <w:rPr>
                <w:spacing w:val="-3"/>
                <w:sz w:val="28"/>
                <w:szCs w:val="28"/>
                <w:lang w:val="ru-RU"/>
              </w:rPr>
              <w:t xml:space="preserve"> </w:t>
            </w:r>
            <w:r w:rsidRPr="008179F2">
              <w:rPr>
                <w:sz w:val="28"/>
                <w:szCs w:val="28"/>
                <w:lang w:val="ru-RU"/>
              </w:rPr>
              <w:t>тканей,</w:t>
            </w:r>
            <w:r w:rsidRPr="008179F2">
              <w:rPr>
                <w:spacing w:val="-2"/>
                <w:sz w:val="28"/>
                <w:szCs w:val="28"/>
                <w:lang w:val="ru-RU"/>
              </w:rPr>
              <w:t xml:space="preserve"> </w:t>
            </w:r>
            <w:r w:rsidRPr="008179F2">
              <w:rPr>
                <w:sz w:val="28"/>
                <w:szCs w:val="28"/>
                <w:lang w:val="ru-RU"/>
              </w:rPr>
              <w:t>лекарственная</w:t>
            </w:r>
            <w:r w:rsidRPr="008179F2">
              <w:rPr>
                <w:spacing w:val="-3"/>
                <w:sz w:val="28"/>
                <w:szCs w:val="28"/>
                <w:lang w:val="ru-RU"/>
              </w:rPr>
              <w:t xml:space="preserve"> </w:t>
            </w:r>
            <w:r w:rsidRPr="008179F2">
              <w:rPr>
                <w:sz w:val="28"/>
                <w:szCs w:val="28"/>
                <w:lang w:val="ru-RU"/>
              </w:rPr>
              <w:t>терапия</w:t>
            </w:r>
          </w:p>
          <w:p w:rsidR="00DB06E9" w:rsidRPr="008179F2" w:rsidRDefault="00DB06E9" w:rsidP="002411B5">
            <w:pPr>
              <w:rPr>
                <w:sz w:val="28"/>
                <w:szCs w:val="28"/>
                <w:lang w:val="ru-RU"/>
              </w:rPr>
            </w:pPr>
            <w:r w:rsidRPr="008179F2">
              <w:rPr>
                <w:sz w:val="28"/>
                <w:szCs w:val="28"/>
                <w:lang w:val="ru-RU"/>
              </w:rPr>
              <w:t>с</w:t>
            </w:r>
            <w:r w:rsidRPr="008179F2">
              <w:rPr>
                <w:spacing w:val="-4"/>
                <w:sz w:val="28"/>
                <w:szCs w:val="28"/>
                <w:lang w:val="ru-RU"/>
              </w:rPr>
              <w:t xml:space="preserve"> </w:t>
            </w:r>
            <w:r w:rsidRPr="008179F2">
              <w:rPr>
                <w:sz w:val="28"/>
                <w:szCs w:val="28"/>
                <w:lang w:val="ru-RU"/>
              </w:rPr>
              <w:t>применением</w:t>
            </w:r>
            <w:r w:rsidRPr="008179F2">
              <w:rPr>
                <w:spacing w:val="-3"/>
                <w:sz w:val="28"/>
                <w:szCs w:val="28"/>
                <w:lang w:val="ru-RU"/>
              </w:rPr>
              <w:t xml:space="preserve"> </w:t>
            </w:r>
            <w:r w:rsidRPr="008179F2">
              <w:rPr>
                <w:sz w:val="28"/>
                <w:szCs w:val="28"/>
                <w:lang w:val="ru-RU"/>
              </w:rPr>
              <w:t>отдельных</w:t>
            </w:r>
            <w:r w:rsidRPr="008179F2">
              <w:rPr>
                <w:spacing w:val="-2"/>
                <w:sz w:val="28"/>
                <w:szCs w:val="28"/>
                <w:lang w:val="ru-RU"/>
              </w:rPr>
              <w:t xml:space="preserve"> </w:t>
            </w:r>
            <w:r w:rsidRPr="008179F2">
              <w:rPr>
                <w:sz w:val="28"/>
                <w:szCs w:val="28"/>
                <w:lang w:val="ru-RU"/>
              </w:rPr>
              <w:t>препаратов</w:t>
            </w:r>
            <w:r w:rsidRPr="008179F2">
              <w:rPr>
                <w:spacing w:val="-2"/>
                <w:sz w:val="28"/>
                <w:szCs w:val="28"/>
                <w:lang w:val="ru-RU"/>
              </w:rPr>
              <w:t xml:space="preserve"> </w:t>
            </w:r>
            <w:r w:rsidRPr="008179F2">
              <w:rPr>
                <w:sz w:val="28"/>
                <w:szCs w:val="28"/>
                <w:lang w:val="ru-RU"/>
              </w:rPr>
              <w:t>(по</w:t>
            </w:r>
            <w:r w:rsidRPr="008179F2">
              <w:rPr>
                <w:spacing w:val="-2"/>
                <w:sz w:val="28"/>
                <w:szCs w:val="28"/>
                <w:lang w:val="ru-RU"/>
              </w:rPr>
              <w:t xml:space="preserve"> </w:t>
            </w:r>
            <w:r w:rsidRPr="008179F2">
              <w:rPr>
                <w:sz w:val="28"/>
                <w:szCs w:val="28"/>
                <w:lang w:val="ru-RU"/>
              </w:rPr>
              <w:t>перечню),</w:t>
            </w:r>
            <w:r w:rsidRPr="008179F2">
              <w:rPr>
                <w:spacing w:val="-3"/>
                <w:sz w:val="28"/>
                <w:szCs w:val="28"/>
                <w:lang w:val="ru-RU"/>
              </w:rPr>
              <w:t xml:space="preserve"> </w:t>
            </w:r>
            <w:r w:rsidRPr="008179F2">
              <w:rPr>
                <w:sz w:val="28"/>
                <w:szCs w:val="28"/>
                <w:lang w:val="ru-RU"/>
              </w:rPr>
              <w:t>взрослые</w:t>
            </w:r>
            <w:r w:rsidRPr="008179F2">
              <w:rPr>
                <w:spacing w:val="-4"/>
                <w:sz w:val="28"/>
                <w:szCs w:val="28"/>
                <w:lang w:val="ru-RU"/>
              </w:rPr>
              <w:t xml:space="preserve"> </w:t>
            </w:r>
            <w:r w:rsidRPr="008179F2">
              <w:rPr>
                <w:sz w:val="28"/>
                <w:szCs w:val="28"/>
                <w:lang w:val="ru-RU"/>
              </w:rPr>
              <w:t>(уровень</w:t>
            </w:r>
            <w:r w:rsidRPr="008179F2">
              <w:rPr>
                <w:spacing w:val="-3"/>
                <w:sz w:val="28"/>
                <w:szCs w:val="28"/>
                <w:lang w:val="ru-RU"/>
              </w:rPr>
              <w:t xml:space="preserve"> </w:t>
            </w:r>
            <w:r w:rsidRPr="008179F2">
              <w:rPr>
                <w:sz w:val="28"/>
                <w:szCs w:val="28"/>
                <w:lang w:val="ru-RU"/>
              </w:rPr>
              <w:t>5)</w:t>
            </w:r>
          </w:p>
        </w:tc>
      </w:tr>
      <w:tr w:rsidR="008179F2" w:rsidRPr="008179F2" w:rsidTr="00DB06E9">
        <w:trPr>
          <w:gridBefore w:val="1"/>
          <w:gridAfter w:val="2"/>
          <w:wBefore w:w="315" w:type="dxa"/>
          <w:wAfter w:w="249" w:type="dxa"/>
          <w:trHeight w:val="672"/>
        </w:trPr>
        <w:tc>
          <w:tcPr>
            <w:tcW w:w="826" w:type="dxa"/>
            <w:gridSpan w:val="3"/>
            <w:hideMark/>
          </w:tcPr>
          <w:p w:rsidR="00DB06E9" w:rsidRPr="008179F2" w:rsidRDefault="00DB06E9" w:rsidP="002411B5">
            <w:pPr>
              <w:spacing w:before="55"/>
              <w:ind w:right="215"/>
              <w:rPr>
                <w:sz w:val="28"/>
                <w:szCs w:val="28"/>
              </w:rPr>
            </w:pPr>
            <w:r w:rsidRPr="008179F2">
              <w:rPr>
                <w:sz w:val="28"/>
                <w:szCs w:val="28"/>
              </w:rPr>
              <w:t>99</w:t>
            </w:r>
          </w:p>
        </w:tc>
        <w:tc>
          <w:tcPr>
            <w:tcW w:w="7900" w:type="dxa"/>
            <w:gridSpan w:val="4"/>
            <w:hideMark/>
          </w:tcPr>
          <w:p w:rsidR="00DB06E9" w:rsidRPr="008179F2" w:rsidRDefault="00DB06E9" w:rsidP="002411B5">
            <w:pPr>
              <w:spacing w:before="55"/>
              <w:ind w:right="422"/>
              <w:rPr>
                <w:sz w:val="28"/>
                <w:szCs w:val="28"/>
                <w:lang w:val="ru-RU"/>
              </w:rPr>
            </w:pPr>
            <w:r w:rsidRPr="008179F2">
              <w:rPr>
                <w:sz w:val="28"/>
                <w:szCs w:val="28"/>
                <w:lang w:val="ru-RU"/>
              </w:rPr>
              <w:t>Операции</w:t>
            </w:r>
            <w:r w:rsidRPr="008179F2">
              <w:rPr>
                <w:spacing w:val="-3"/>
                <w:sz w:val="28"/>
                <w:szCs w:val="28"/>
                <w:lang w:val="ru-RU"/>
              </w:rPr>
              <w:t xml:space="preserve"> </w:t>
            </w:r>
            <w:r w:rsidRPr="008179F2">
              <w:rPr>
                <w:sz w:val="28"/>
                <w:szCs w:val="28"/>
                <w:lang w:val="ru-RU"/>
              </w:rPr>
              <w:t>на</w:t>
            </w:r>
            <w:r w:rsidRPr="008179F2">
              <w:rPr>
                <w:spacing w:val="-4"/>
                <w:sz w:val="28"/>
                <w:szCs w:val="28"/>
                <w:lang w:val="ru-RU"/>
              </w:rPr>
              <w:t xml:space="preserve"> </w:t>
            </w:r>
            <w:r w:rsidRPr="008179F2">
              <w:rPr>
                <w:sz w:val="28"/>
                <w:szCs w:val="28"/>
                <w:lang w:val="ru-RU"/>
              </w:rPr>
              <w:t>органе</w:t>
            </w:r>
            <w:r w:rsidRPr="008179F2">
              <w:rPr>
                <w:spacing w:val="-3"/>
                <w:sz w:val="28"/>
                <w:szCs w:val="28"/>
                <w:lang w:val="ru-RU"/>
              </w:rPr>
              <w:t xml:space="preserve"> </w:t>
            </w:r>
            <w:r w:rsidRPr="008179F2">
              <w:rPr>
                <w:sz w:val="28"/>
                <w:szCs w:val="28"/>
                <w:lang w:val="ru-RU"/>
              </w:rPr>
              <w:t>слуха,</w:t>
            </w:r>
            <w:r w:rsidRPr="008179F2">
              <w:rPr>
                <w:spacing w:val="-3"/>
                <w:sz w:val="28"/>
                <w:szCs w:val="28"/>
                <w:lang w:val="ru-RU"/>
              </w:rPr>
              <w:t xml:space="preserve"> </w:t>
            </w:r>
            <w:r w:rsidRPr="008179F2">
              <w:rPr>
                <w:sz w:val="28"/>
                <w:szCs w:val="28"/>
                <w:lang w:val="ru-RU"/>
              </w:rPr>
              <w:t>придаточных</w:t>
            </w:r>
            <w:r w:rsidRPr="008179F2">
              <w:rPr>
                <w:spacing w:val="-2"/>
                <w:sz w:val="28"/>
                <w:szCs w:val="28"/>
                <w:lang w:val="ru-RU"/>
              </w:rPr>
              <w:t xml:space="preserve"> </w:t>
            </w:r>
            <w:r w:rsidRPr="008179F2">
              <w:rPr>
                <w:sz w:val="28"/>
                <w:szCs w:val="28"/>
                <w:lang w:val="ru-RU"/>
              </w:rPr>
              <w:t>пазухах носа</w:t>
            </w:r>
            <w:r w:rsidRPr="008179F2">
              <w:rPr>
                <w:spacing w:val="-4"/>
                <w:sz w:val="28"/>
                <w:szCs w:val="28"/>
                <w:lang w:val="ru-RU"/>
              </w:rPr>
              <w:t xml:space="preserve"> </w:t>
            </w:r>
            <w:r w:rsidRPr="008179F2">
              <w:rPr>
                <w:sz w:val="28"/>
                <w:szCs w:val="28"/>
                <w:lang w:val="ru-RU"/>
              </w:rPr>
              <w:t>и</w:t>
            </w:r>
            <w:r w:rsidRPr="008179F2">
              <w:rPr>
                <w:spacing w:val="-3"/>
                <w:sz w:val="28"/>
                <w:szCs w:val="28"/>
                <w:lang w:val="ru-RU"/>
              </w:rPr>
              <w:t xml:space="preserve"> </w:t>
            </w:r>
            <w:r w:rsidRPr="008179F2">
              <w:rPr>
                <w:sz w:val="28"/>
                <w:szCs w:val="28"/>
                <w:lang w:val="ru-RU"/>
              </w:rPr>
              <w:t>верхних</w:t>
            </w:r>
            <w:r w:rsidRPr="008179F2">
              <w:rPr>
                <w:spacing w:val="-57"/>
                <w:sz w:val="28"/>
                <w:szCs w:val="28"/>
                <w:lang w:val="ru-RU"/>
              </w:rPr>
              <w:t xml:space="preserve"> </w:t>
            </w:r>
            <w:r w:rsidRPr="008179F2">
              <w:rPr>
                <w:sz w:val="28"/>
                <w:szCs w:val="28"/>
                <w:lang w:val="ru-RU"/>
              </w:rPr>
              <w:t>дыхательных</w:t>
            </w:r>
            <w:r w:rsidRPr="008179F2">
              <w:rPr>
                <w:spacing w:val="-2"/>
                <w:sz w:val="28"/>
                <w:szCs w:val="28"/>
                <w:lang w:val="ru-RU"/>
              </w:rPr>
              <w:t xml:space="preserve"> </w:t>
            </w:r>
            <w:r w:rsidRPr="008179F2">
              <w:rPr>
                <w:sz w:val="28"/>
                <w:szCs w:val="28"/>
                <w:lang w:val="ru-RU"/>
              </w:rPr>
              <w:t>путях</w:t>
            </w:r>
            <w:r w:rsidRPr="008179F2">
              <w:rPr>
                <w:spacing w:val="2"/>
                <w:sz w:val="28"/>
                <w:szCs w:val="28"/>
                <w:lang w:val="ru-RU"/>
              </w:rPr>
              <w:t xml:space="preserve"> </w:t>
            </w:r>
            <w:r w:rsidRPr="008179F2">
              <w:rPr>
                <w:sz w:val="28"/>
                <w:szCs w:val="28"/>
                <w:lang w:val="ru-RU"/>
              </w:rPr>
              <w:t>(уровень 1)</w:t>
            </w:r>
          </w:p>
        </w:tc>
      </w:tr>
      <w:tr w:rsidR="008179F2" w:rsidRPr="008179F2" w:rsidTr="00DB06E9">
        <w:trPr>
          <w:gridBefore w:val="1"/>
          <w:gridAfter w:val="2"/>
          <w:wBefore w:w="315" w:type="dxa"/>
          <w:wAfter w:w="249" w:type="dxa"/>
          <w:trHeight w:val="672"/>
        </w:trPr>
        <w:tc>
          <w:tcPr>
            <w:tcW w:w="826" w:type="dxa"/>
            <w:gridSpan w:val="3"/>
            <w:hideMark/>
          </w:tcPr>
          <w:p w:rsidR="00DB06E9" w:rsidRPr="008179F2" w:rsidRDefault="00DB06E9" w:rsidP="002411B5">
            <w:pPr>
              <w:spacing w:before="55"/>
              <w:ind w:right="215"/>
              <w:rPr>
                <w:sz w:val="28"/>
                <w:szCs w:val="28"/>
              </w:rPr>
            </w:pPr>
            <w:r w:rsidRPr="008179F2">
              <w:rPr>
                <w:sz w:val="28"/>
                <w:szCs w:val="28"/>
              </w:rPr>
              <w:t>100</w:t>
            </w:r>
          </w:p>
        </w:tc>
        <w:tc>
          <w:tcPr>
            <w:tcW w:w="7900" w:type="dxa"/>
            <w:gridSpan w:val="4"/>
            <w:hideMark/>
          </w:tcPr>
          <w:p w:rsidR="00DB06E9" w:rsidRPr="008179F2" w:rsidRDefault="00DB06E9" w:rsidP="002411B5">
            <w:pPr>
              <w:spacing w:before="55"/>
              <w:ind w:right="1012"/>
              <w:rPr>
                <w:sz w:val="28"/>
                <w:szCs w:val="28"/>
                <w:lang w:val="ru-RU"/>
              </w:rPr>
            </w:pPr>
            <w:r w:rsidRPr="008179F2">
              <w:rPr>
                <w:sz w:val="28"/>
                <w:szCs w:val="28"/>
                <w:lang w:val="ru-RU"/>
              </w:rPr>
              <w:t>Операции на органе слуха, придаточных пазухах носа и верхних</w:t>
            </w:r>
            <w:r w:rsidRPr="008179F2">
              <w:rPr>
                <w:spacing w:val="-57"/>
                <w:sz w:val="28"/>
                <w:szCs w:val="28"/>
                <w:lang w:val="ru-RU"/>
              </w:rPr>
              <w:t xml:space="preserve"> </w:t>
            </w:r>
            <w:r w:rsidRPr="008179F2">
              <w:rPr>
                <w:sz w:val="28"/>
                <w:szCs w:val="28"/>
                <w:lang w:val="ru-RU"/>
              </w:rPr>
              <w:t>дыхательных</w:t>
            </w:r>
            <w:r w:rsidRPr="008179F2">
              <w:rPr>
                <w:spacing w:val="-2"/>
                <w:sz w:val="28"/>
                <w:szCs w:val="28"/>
                <w:lang w:val="ru-RU"/>
              </w:rPr>
              <w:t xml:space="preserve"> </w:t>
            </w:r>
            <w:r w:rsidRPr="008179F2">
              <w:rPr>
                <w:sz w:val="28"/>
                <w:szCs w:val="28"/>
                <w:lang w:val="ru-RU"/>
              </w:rPr>
              <w:t>путях</w:t>
            </w:r>
            <w:r w:rsidRPr="008179F2">
              <w:rPr>
                <w:spacing w:val="2"/>
                <w:sz w:val="28"/>
                <w:szCs w:val="28"/>
                <w:lang w:val="ru-RU"/>
              </w:rPr>
              <w:t xml:space="preserve"> </w:t>
            </w:r>
            <w:r w:rsidRPr="008179F2">
              <w:rPr>
                <w:sz w:val="28"/>
                <w:szCs w:val="28"/>
                <w:lang w:val="ru-RU"/>
              </w:rPr>
              <w:t>(уровень 2)</w:t>
            </w:r>
          </w:p>
        </w:tc>
      </w:tr>
      <w:tr w:rsidR="008179F2" w:rsidRPr="008179F2" w:rsidTr="00DB06E9">
        <w:trPr>
          <w:gridBefore w:val="1"/>
          <w:gridAfter w:val="2"/>
          <w:wBefore w:w="315" w:type="dxa"/>
          <w:wAfter w:w="249" w:type="dxa"/>
          <w:trHeight w:val="396"/>
        </w:trPr>
        <w:tc>
          <w:tcPr>
            <w:tcW w:w="826" w:type="dxa"/>
            <w:gridSpan w:val="3"/>
            <w:hideMark/>
          </w:tcPr>
          <w:p w:rsidR="00DB06E9" w:rsidRPr="008179F2" w:rsidRDefault="00DB06E9" w:rsidP="002411B5">
            <w:pPr>
              <w:spacing w:before="55"/>
              <w:ind w:right="215"/>
              <w:rPr>
                <w:sz w:val="28"/>
                <w:szCs w:val="28"/>
              </w:rPr>
            </w:pPr>
            <w:r w:rsidRPr="008179F2">
              <w:rPr>
                <w:sz w:val="28"/>
                <w:szCs w:val="28"/>
              </w:rPr>
              <w:t>103</w:t>
            </w:r>
          </w:p>
        </w:tc>
        <w:tc>
          <w:tcPr>
            <w:tcW w:w="7900" w:type="dxa"/>
            <w:gridSpan w:val="4"/>
            <w:hideMark/>
          </w:tcPr>
          <w:p w:rsidR="00DB06E9" w:rsidRPr="008179F2" w:rsidRDefault="00DB06E9" w:rsidP="002411B5">
            <w:pPr>
              <w:spacing w:before="55"/>
              <w:rPr>
                <w:sz w:val="28"/>
                <w:szCs w:val="28"/>
              </w:rPr>
            </w:pPr>
            <w:r w:rsidRPr="008179F2">
              <w:rPr>
                <w:sz w:val="28"/>
                <w:szCs w:val="28"/>
              </w:rPr>
              <w:t>Замена</w:t>
            </w:r>
            <w:r w:rsidRPr="008179F2">
              <w:rPr>
                <w:spacing w:val="-4"/>
                <w:sz w:val="28"/>
                <w:szCs w:val="28"/>
              </w:rPr>
              <w:t xml:space="preserve"> </w:t>
            </w:r>
            <w:r w:rsidRPr="008179F2">
              <w:rPr>
                <w:sz w:val="28"/>
                <w:szCs w:val="28"/>
              </w:rPr>
              <w:t>речевого</w:t>
            </w:r>
            <w:r w:rsidRPr="008179F2">
              <w:rPr>
                <w:spacing w:val="-4"/>
                <w:sz w:val="28"/>
                <w:szCs w:val="28"/>
              </w:rPr>
              <w:t xml:space="preserve"> </w:t>
            </w:r>
            <w:r w:rsidRPr="008179F2">
              <w:rPr>
                <w:sz w:val="28"/>
                <w:szCs w:val="28"/>
              </w:rPr>
              <w:t>процессора</w:t>
            </w:r>
          </w:p>
        </w:tc>
      </w:tr>
      <w:tr w:rsidR="008179F2" w:rsidRPr="008179F2" w:rsidTr="00DB06E9">
        <w:trPr>
          <w:gridBefore w:val="1"/>
          <w:gridAfter w:val="2"/>
          <w:wBefore w:w="315" w:type="dxa"/>
          <w:wAfter w:w="249" w:type="dxa"/>
          <w:trHeight w:val="396"/>
        </w:trPr>
        <w:tc>
          <w:tcPr>
            <w:tcW w:w="826" w:type="dxa"/>
            <w:gridSpan w:val="3"/>
            <w:hideMark/>
          </w:tcPr>
          <w:p w:rsidR="00DB06E9" w:rsidRPr="008179F2" w:rsidRDefault="00DB06E9" w:rsidP="002411B5">
            <w:pPr>
              <w:spacing w:before="55"/>
              <w:ind w:right="215"/>
              <w:rPr>
                <w:sz w:val="28"/>
                <w:szCs w:val="28"/>
              </w:rPr>
            </w:pPr>
            <w:r w:rsidRPr="008179F2">
              <w:rPr>
                <w:sz w:val="28"/>
                <w:szCs w:val="28"/>
              </w:rPr>
              <w:t>105</w:t>
            </w:r>
          </w:p>
        </w:tc>
        <w:tc>
          <w:tcPr>
            <w:tcW w:w="7900" w:type="dxa"/>
            <w:gridSpan w:val="4"/>
            <w:hideMark/>
          </w:tcPr>
          <w:p w:rsidR="00DB06E9" w:rsidRPr="008179F2" w:rsidRDefault="00DB06E9" w:rsidP="002411B5">
            <w:pPr>
              <w:spacing w:before="55"/>
              <w:rPr>
                <w:sz w:val="28"/>
                <w:szCs w:val="28"/>
                <w:lang w:val="ru-RU"/>
              </w:rPr>
            </w:pPr>
            <w:r w:rsidRPr="008179F2">
              <w:rPr>
                <w:sz w:val="28"/>
                <w:szCs w:val="28"/>
                <w:lang w:val="ru-RU"/>
              </w:rPr>
              <w:t>Операции</w:t>
            </w:r>
            <w:r w:rsidRPr="008179F2">
              <w:rPr>
                <w:spacing w:val="-3"/>
                <w:sz w:val="28"/>
                <w:szCs w:val="28"/>
                <w:lang w:val="ru-RU"/>
              </w:rPr>
              <w:t xml:space="preserve"> </w:t>
            </w:r>
            <w:r w:rsidRPr="008179F2">
              <w:rPr>
                <w:sz w:val="28"/>
                <w:szCs w:val="28"/>
                <w:lang w:val="ru-RU"/>
              </w:rPr>
              <w:t>на</w:t>
            </w:r>
            <w:r w:rsidRPr="008179F2">
              <w:rPr>
                <w:spacing w:val="-4"/>
                <w:sz w:val="28"/>
                <w:szCs w:val="28"/>
                <w:lang w:val="ru-RU"/>
              </w:rPr>
              <w:t xml:space="preserve"> </w:t>
            </w:r>
            <w:r w:rsidRPr="008179F2">
              <w:rPr>
                <w:sz w:val="28"/>
                <w:szCs w:val="28"/>
                <w:lang w:val="ru-RU"/>
              </w:rPr>
              <w:t>органе</w:t>
            </w:r>
            <w:r w:rsidRPr="008179F2">
              <w:rPr>
                <w:spacing w:val="-3"/>
                <w:sz w:val="28"/>
                <w:szCs w:val="28"/>
                <w:lang w:val="ru-RU"/>
              </w:rPr>
              <w:t xml:space="preserve"> </w:t>
            </w:r>
            <w:r w:rsidRPr="008179F2">
              <w:rPr>
                <w:sz w:val="28"/>
                <w:szCs w:val="28"/>
                <w:lang w:val="ru-RU"/>
              </w:rPr>
              <w:t>зрения</w:t>
            </w:r>
            <w:r w:rsidRPr="008179F2">
              <w:rPr>
                <w:spacing w:val="-3"/>
                <w:sz w:val="28"/>
                <w:szCs w:val="28"/>
                <w:lang w:val="ru-RU"/>
              </w:rPr>
              <w:t xml:space="preserve"> </w:t>
            </w:r>
            <w:r w:rsidRPr="008179F2">
              <w:rPr>
                <w:sz w:val="28"/>
                <w:szCs w:val="28"/>
                <w:lang w:val="ru-RU"/>
              </w:rPr>
              <w:t>(уровень</w:t>
            </w:r>
            <w:r w:rsidRPr="008179F2">
              <w:rPr>
                <w:spacing w:val="-2"/>
                <w:sz w:val="28"/>
                <w:szCs w:val="28"/>
                <w:lang w:val="ru-RU"/>
              </w:rPr>
              <w:t xml:space="preserve"> </w:t>
            </w:r>
            <w:r w:rsidRPr="008179F2">
              <w:rPr>
                <w:sz w:val="28"/>
                <w:szCs w:val="28"/>
                <w:lang w:val="ru-RU"/>
              </w:rPr>
              <w:t>1)</w:t>
            </w:r>
          </w:p>
        </w:tc>
      </w:tr>
      <w:tr w:rsidR="008179F2" w:rsidRPr="008179F2" w:rsidTr="00DB06E9">
        <w:trPr>
          <w:gridBefore w:val="1"/>
          <w:gridAfter w:val="2"/>
          <w:wBefore w:w="315" w:type="dxa"/>
          <w:wAfter w:w="249" w:type="dxa"/>
          <w:trHeight w:val="395"/>
        </w:trPr>
        <w:tc>
          <w:tcPr>
            <w:tcW w:w="826" w:type="dxa"/>
            <w:gridSpan w:val="3"/>
            <w:hideMark/>
          </w:tcPr>
          <w:p w:rsidR="00DB06E9" w:rsidRPr="008179F2" w:rsidRDefault="00DB06E9" w:rsidP="002411B5">
            <w:pPr>
              <w:spacing w:before="55"/>
              <w:ind w:right="215"/>
              <w:rPr>
                <w:sz w:val="28"/>
                <w:szCs w:val="28"/>
              </w:rPr>
            </w:pPr>
            <w:r w:rsidRPr="008179F2">
              <w:rPr>
                <w:sz w:val="28"/>
                <w:szCs w:val="28"/>
              </w:rPr>
              <w:t>106</w:t>
            </w:r>
          </w:p>
        </w:tc>
        <w:tc>
          <w:tcPr>
            <w:tcW w:w="7900" w:type="dxa"/>
            <w:gridSpan w:val="4"/>
            <w:hideMark/>
          </w:tcPr>
          <w:p w:rsidR="00DB06E9" w:rsidRPr="008179F2" w:rsidRDefault="00DB06E9" w:rsidP="002411B5">
            <w:pPr>
              <w:spacing w:before="55"/>
              <w:rPr>
                <w:sz w:val="28"/>
                <w:szCs w:val="28"/>
                <w:lang w:val="ru-RU"/>
              </w:rPr>
            </w:pPr>
            <w:r w:rsidRPr="008179F2">
              <w:rPr>
                <w:sz w:val="28"/>
                <w:szCs w:val="28"/>
                <w:lang w:val="ru-RU"/>
              </w:rPr>
              <w:t>Операции</w:t>
            </w:r>
            <w:r w:rsidRPr="008179F2">
              <w:rPr>
                <w:spacing w:val="-3"/>
                <w:sz w:val="28"/>
                <w:szCs w:val="28"/>
                <w:lang w:val="ru-RU"/>
              </w:rPr>
              <w:t xml:space="preserve"> </w:t>
            </w:r>
            <w:r w:rsidRPr="008179F2">
              <w:rPr>
                <w:sz w:val="28"/>
                <w:szCs w:val="28"/>
                <w:lang w:val="ru-RU"/>
              </w:rPr>
              <w:t>на</w:t>
            </w:r>
            <w:r w:rsidRPr="008179F2">
              <w:rPr>
                <w:spacing w:val="-4"/>
                <w:sz w:val="28"/>
                <w:szCs w:val="28"/>
                <w:lang w:val="ru-RU"/>
              </w:rPr>
              <w:t xml:space="preserve"> </w:t>
            </w:r>
            <w:r w:rsidRPr="008179F2">
              <w:rPr>
                <w:sz w:val="28"/>
                <w:szCs w:val="28"/>
                <w:lang w:val="ru-RU"/>
              </w:rPr>
              <w:t>органе</w:t>
            </w:r>
            <w:r w:rsidRPr="008179F2">
              <w:rPr>
                <w:spacing w:val="-3"/>
                <w:sz w:val="28"/>
                <w:szCs w:val="28"/>
                <w:lang w:val="ru-RU"/>
              </w:rPr>
              <w:t xml:space="preserve"> </w:t>
            </w:r>
            <w:r w:rsidRPr="008179F2">
              <w:rPr>
                <w:sz w:val="28"/>
                <w:szCs w:val="28"/>
                <w:lang w:val="ru-RU"/>
              </w:rPr>
              <w:t>зрения</w:t>
            </w:r>
            <w:r w:rsidRPr="008179F2">
              <w:rPr>
                <w:spacing w:val="-3"/>
                <w:sz w:val="28"/>
                <w:szCs w:val="28"/>
                <w:lang w:val="ru-RU"/>
              </w:rPr>
              <w:t xml:space="preserve"> </w:t>
            </w:r>
            <w:r w:rsidRPr="008179F2">
              <w:rPr>
                <w:sz w:val="28"/>
                <w:szCs w:val="28"/>
                <w:lang w:val="ru-RU"/>
              </w:rPr>
              <w:t>(уровень</w:t>
            </w:r>
            <w:r w:rsidRPr="008179F2">
              <w:rPr>
                <w:spacing w:val="-2"/>
                <w:sz w:val="28"/>
                <w:szCs w:val="28"/>
                <w:lang w:val="ru-RU"/>
              </w:rPr>
              <w:t xml:space="preserve"> </w:t>
            </w:r>
            <w:r w:rsidRPr="008179F2">
              <w:rPr>
                <w:sz w:val="28"/>
                <w:szCs w:val="28"/>
                <w:lang w:val="ru-RU"/>
              </w:rPr>
              <w:t>2)</w:t>
            </w:r>
          </w:p>
        </w:tc>
      </w:tr>
      <w:tr w:rsidR="008179F2" w:rsidRPr="008179F2" w:rsidTr="00DB06E9">
        <w:trPr>
          <w:gridBefore w:val="1"/>
          <w:gridAfter w:val="2"/>
          <w:wBefore w:w="315" w:type="dxa"/>
          <w:wAfter w:w="249" w:type="dxa"/>
          <w:trHeight w:val="396"/>
        </w:trPr>
        <w:tc>
          <w:tcPr>
            <w:tcW w:w="826" w:type="dxa"/>
            <w:gridSpan w:val="3"/>
            <w:hideMark/>
          </w:tcPr>
          <w:p w:rsidR="00DB06E9" w:rsidRPr="008179F2" w:rsidRDefault="00DB06E9" w:rsidP="002411B5">
            <w:pPr>
              <w:spacing w:before="55"/>
              <w:ind w:right="215"/>
              <w:rPr>
                <w:sz w:val="28"/>
                <w:szCs w:val="28"/>
              </w:rPr>
            </w:pPr>
            <w:r w:rsidRPr="008179F2">
              <w:rPr>
                <w:sz w:val="28"/>
                <w:szCs w:val="28"/>
              </w:rPr>
              <w:lastRenderedPageBreak/>
              <w:t>107</w:t>
            </w:r>
          </w:p>
        </w:tc>
        <w:tc>
          <w:tcPr>
            <w:tcW w:w="7900" w:type="dxa"/>
            <w:gridSpan w:val="4"/>
            <w:hideMark/>
          </w:tcPr>
          <w:p w:rsidR="00DB06E9" w:rsidRPr="008179F2" w:rsidRDefault="00DB06E9" w:rsidP="002411B5">
            <w:pPr>
              <w:spacing w:before="55"/>
              <w:rPr>
                <w:sz w:val="28"/>
                <w:szCs w:val="28"/>
                <w:lang w:val="ru-RU"/>
              </w:rPr>
            </w:pPr>
            <w:r w:rsidRPr="008179F2">
              <w:rPr>
                <w:sz w:val="28"/>
                <w:szCs w:val="28"/>
                <w:lang w:val="ru-RU"/>
              </w:rPr>
              <w:t>Операции</w:t>
            </w:r>
            <w:r w:rsidRPr="008179F2">
              <w:rPr>
                <w:spacing w:val="-3"/>
                <w:sz w:val="28"/>
                <w:szCs w:val="28"/>
                <w:lang w:val="ru-RU"/>
              </w:rPr>
              <w:t xml:space="preserve"> </w:t>
            </w:r>
            <w:r w:rsidRPr="008179F2">
              <w:rPr>
                <w:sz w:val="28"/>
                <w:szCs w:val="28"/>
                <w:lang w:val="ru-RU"/>
              </w:rPr>
              <w:t>на</w:t>
            </w:r>
            <w:r w:rsidRPr="008179F2">
              <w:rPr>
                <w:spacing w:val="-4"/>
                <w:sz w:val="28"/>
                <w:szCs w:val="28"/>
                <w:lang w:val="ru-RU"/>
              </w:rPr>
              <w:t xml:space="preserve"> </w:t>
            </w:r>
            <w:r w:rsidRPr="008179F2">
              <w:rPr>
                <w:sz w:val="28"/>
                <w:szCs w:val="28"/>
                <w:lang w:val="ru-RU"/>
              </w:rPr>
              <w:t>органе</w:t>
            </w:r>
            <w:r w:rsidRPr="008179F2">
              <w:rPr>
                <w:spacing w:val="-3"/>
                <w:sz w:val="28"/>
                <w:szCs w:val="28"/>
                <w:lang w:val="ru-RU"/>
              </w:rPr>
              <w:t xml:space="preserve"> </w:t>
            </w:r>
            <w:r w:rsidRPr="008179F2">
              <w:rPr>
                <w:sz w:val="28"/>
                <w:szCs w:val="28"/>
                <w:lang w:val="ru-RU"/>
              </w:rPr>
              <w:t>зрения</w:t>
            </w:r>
            <w:r w:rsidRPr="008179F2">
              <w:rPr>
                <w:spacing w:val="-3"/>
                <w:sz w:val="28"/>
                <w:szCs w:val="28"/>
                <w:lang w:val="ru-RU"/>
              </w:rPr>
              <w:t xml:space="preserve"> </w:t>
            </w:r>
            <w:r w:rsidRPr="008179F2">
              <w:rPr>
                <w:sz w:val="28"/>
                <w:szCs w:val="28"/>
                <w:lang w:val="ru-RU"/>
              </w:rPr>
              <w:t>(уровень</w:t>
            </w:r>
            <w:r w:rsidRPr="008179F2">
              <w:rPr>
                <w:spacing w:val="-2"/>
                <w:sz w:val="28"/>
                <w:szCs w:val="28"/>
                <w:lang w:val="ru-RU"/>
              </w:rPr>
              <w:t xml:space="preserve"> </w:t>
            </w:r>
            <w:r w:rsidRPr="008179F2">
              <w:rPr>
                <w:sz w:val="28"/>
                <w:szCs w:val="28"/>
                <w:lang w:val="ru-RU"/>
              </w:rPr>
              <w:t>3)</w:t>
            </w:r>
          </w:p>
        </w:tc>
      </w:tr>
      <w:tr w:rsidR="008179F2" w:rsidRPr="008179F2" w:rsidTr="00DB06E9">
        <w:trPr>
          <w:gridBefore w:val="1"/>
          <w:gridAfter w:val="2"/>
          <w:wBefore w:w="315" w:type="dxa"/>
          <w:wAfter w:w="249" w:type="dxa"/>
          <w:trHeight w:val="395"/>
        </w:trPr>
        <w:tc>
          <w:tcPr>
            <w:tcW w:w="826" w:type="dxa"/>
            <w:gridSpan w:val="3"/>
            <w:hideMark/>
          </w:tcPr>
          <w:p w:rsidR="00DB06E9" w:rsidRPr="008179F2" w:rsidRDefault="00DB06E9" w:rsidP="002411B5">
            <w:pPr>
              <w:spacing w:before="55"/>
              <w:ind w:right="215"/>
              <w:rPr>
                <w:sz w:val="28"/>
                <w:szCs w:val="28"/>
              </w:rPr>
            </w:pPr>
            <w:r w:rsidRPr="008179F2">
              <w:rPr>
                <w:sz w:val="28"/>
                <w:szCs w:val="28"/>
              </w:rPr>
              <w:t>108</w:t>
            </w:r>
          </w:p>
        </w:tc>
        <w:tc>
          <w:tcPr>
            <w:tcW w:w="7900" w:type="dxa"/>
            <w:gridSpan w:val="4"/>
            <w:hideMark/>
          </w:tcPr>
          <w:p w:rsidR="00DB06E9" w:rsidRPr="008179F2" w:rsidRDefault="00DB06E9" w:rsidP="002411B5">
            <w:pPr>
              <w:spacing w:before="55"/>
              <w:rPr>
                <w:sz w:val="28"/>
                <w:szCs w:val="28"/>
                <w:lang w:val="ru-RU"/>
              </w:rPr>
            </w:pPr>
            <w:r w:rsidRPr="008179F2">
              <w:rPr>
                <w:sz w:val="28"/>
                <w:szCs w:val="28"/>
                <w:lang w:val="ru-RU"/>
              </w:rPr>
              <w:t>Операции</w:t>
            </w:r>
            <w:r w:rsidRPr="008179F2">
              <w:rPr>
                <w:spacing w:val="-3"/>
                <w:sz w:val="28"/>
                <w:szCs w:val="28"/>
                <w:lang w:val="ru-RU"/>
              </w:rPr>
              <w:t xml:space="preserve"> </w:t>
            </w:r>
            <w:r w:rsidRPr="008179F2">
              <w:rPr>
                <w:sz w:val="28"/>
                <w:szCs w:val="28"/>
                <w:lang w:val="ru-RU"/>
              </w:rPr>
              <w:t>на</w:t>
            </w:r>
            <w:r w:rsidRPr="008179F2">
              <w:rPr>
                <w:spacing w:val="-4"/>
                <w:sz w:val="28"/>
                <w:szCs w:val="28"/>
                <w:lang w:val="ru-RU"/>
              </w:rPr>
              <w:t xml:space="preserve"> </w:t>
            </w:r>
            <w:r w:rsidRPr="008179F2">
              <w:rPr>
                <w:sz w:val="28"/>
                <w:szCs w:val="28"/>
                <w:lang w:val="ru-RU"/>
              </w:rPr>
              <w:t>органе</w:t>
            </w:r>
            <w:r w:rsidRPr="008179F2">
              <w:rPr>
                <w:spacing w:val="-3"/>
                <w:sz w:val="28"/>
                <w:szCs w:val="28"/>
                <w:lang w:val="ru-RU"/>
              </w:rPr>
              <w:t xml:space="preserve"> </w:t>
            </w:r>
            <w:r w:rsidRPr="008179F2">
              <w:rPr>
                <w:sz w:val="28"/>
                <w:szCs w:val="28"/>
                <w:lang w:val="ru-RU"/>
              </w:rPr>
              <w:t>зрения</w:t>
            </w:r>
            <w:r w:rsidRPr="008179F2">
              <w:rPr>
                <w:spacing w:val="-3"/>
                <w:sz w:val="28"/>
                <w:szCs w:val="28"/>
                <w:lang w:val="ru-RU"/>
              </w:rPr>
              <w:t xml:space="preserve"> </w:t>
            </w:r>
            <w:r w:rsidRPr="008179F2">
              <w:rPr>
                <w:sz w:val="28"/>
                <w:szCs w:val="28"/>
                <w:lang w:val="ru-RU"/>
              </w:rPr>
              <w:t>(уровень</w:t>
            </w:r>
            <w:r w:rsidRPr="008179F2">
              <w:rPr>
                <w:spacing w:val="-2"/>
                <w:sz w:val="28"/>
                <w:szCs w:val="28"/>
                <w:lang w:val="ru-RU"/>
              </w:rPr>
              <w:t xml:space="preserve"> </w:t>
            </w:r>
            <w:r w:rsidRPr="008179F2">
              <w:rPr>
                <w:sz w:val="28"/>
                <w:szCs w:val="28"/>
                <w:lang w:val="ru-RU"/>
              </w:rPr>
              <w:t>4)</w:t>
            </w:r>
          </w:p>
        </w:tc>
      </w:tr>
      <w:tr w:rsidR="008179F2" w:rsidRPr="008179F2" w:rsidTr="00DB06E9">
        <w:trPr>
          <w:gridBefore w:val="1"/>
          <w:gridAfter w:val="2"/>
          <w:wBefore w:w="315" w:type="dxa"/>
          <w:wAfter w:w="249" w:type="dxa"/>
          <w:trHeight w:val="396"/>
        </w:trPr>
        <w:tc>
          <w:tcPr>
            <w:tcW w:w="826" w:type="dxa"/>
            <w:gridSpan w:val="3"/>
            <w:hideMark/>
          </w:tcPr>
          <w:p w:rsidR="00DB06E9" w:rsidRPr="008179F2" w:rsidRDefault="00DB06E9" w:rsidP="002411B5">
            <w:pPr>
              <w:spacing w:before="55"/>
              <w:ind w:right="215"/>
              <w:rPr>
                <w:sz w:val="28"/>
                <w:szCs w:val="28"/>
              </w:rPr>
            </w:pPr>
            <w:r w:rsidRPr="008179F2">
              <w:rPr>
                <w:sz w:val="28"/>
                <w:szCs w:val="28"/>
              </w:rPr>
              <w:t>109</w:t>
            </w:r>
          </w:p>
        </w:tc>
        <w:tc>
          <w:tcPr>
            <w:tcW w:w="7900" w:type="dxa"/>
            <w:gridSpan w:val="4"/>
            <w:hideMark/>
          </w:tcPr>
          <w:p w:rsidR="00DB06E9" w:rsidRPr="008179F2" w:rsidRDefault="00DB06E9" w:rsidP="002411B5">
            <w:pPr>
              <w:spacing w:before="55"/>
              <w:rPr>
                <w:sz w:val="28"/>
                <w:szCs w:val="28"/>
                <w:lang w:val="ru-RU"/>
              </w:rPr>
            </w:pPr>
            <w:r w:rsidRPr="008179F2">
              <w:rPr>
                <w:sz w:val="28"/>
                <w:szCs w:val="28"/>
                <w:lang w:val="ru-RU"/>
              </w:rPr>
              <w:t>Операции</w:t>
            </w:r>
            <w:r w:rsidRPr="008179F2">
              <w:rPr>
                <w:spacing w:val="-3"/>
                <w:sz w:val="28"/>
                <w:szCs w:val="28"/>
                <w:lang w:val="ru-RU"/>
              </w:rPr>
              <w:t xml:space="preserve"> </w:t>
            </w:r>
            <w:r w:rsidRPr="008179F2">
              <w:rPr>
                <w:sz w:val="28"/>
                <w:szCs w:val="28"/>
                <w:lang w:val="ru-RU"/>
              </w:rPr>
              <w:t>на</w:t>
            </w:r>
            <w:r w:rsidRPr="008179F2">
              <w:rPr>
                <w:spacing w:val="-4"/>
                <w:sz w:val="28"/>
                <w:szCs w:val="28"/>
                <w:lang w:val="ru-RU"/>
              </w:rPr>
              <w:t xml:space="preserve"> </w:t>
            </w:r>
            <w:r w:rsidRPr="008179F2">
              <w:rPr>
                <w:sz w:val="28"/>
                <w:szCs w:val="28"/>
                <w:lang w:val="ru-RU"/>
              </w:rPr>
              <w:t>органе</w:t>
            </w:r>
            <w:r w:rsidRPr="008179F2">
              <w:rPr>
                <w:spacing w:val="-3"/>
                <w:sz w:val="28"/>
                <w:szCs w:val="28"/>
                <w:lang w:val="ru-RU"/>
              </w:rPr>
              <w:t xml:space="preserve"> </w:t>
            </w:r>
            <w:r w:rsidRPr="008179F2">
              <w:rPr>
                <w:sz w:val="28"/>
                <w:szCs w:val="28"/>
                <w:lang w:val="ru-RU"/>
              </w:rPr>
              <w:t>зрения</w:t>
            </w:r>
            <w:r w:rsidRPr="008179F2">
              <w:rPr>
                <w:spacing w:val="-3"/>
                <w:sz w:val="28"/>
                <w:szCs w:val="28"/>
                <w:lang w:val="ru-RU"/>
              </w:rPr>
              <w:t xml:space="preserve"> </w:t>
            </w:r>
            <w:r w:rsidRPr="008179F2">
              <w:rPr>
                <w:sz w:val="28"/>
                <w:szCs w:val="28"/>
                <w:lang w:val="ru-RU"/>
              </w:rPr>
              <w:t>(уровень</w:t>
            </w:r>
            <w:r w:rsidRPr="008179F2">
              <w:rPr>
                <w:spacing w:val="-2"/>
                <w:sz w:val="28"/>
                <w:szCs w:val="28"/>
                <w:lang w:val="ru-RU"/>
              </w:rPr>
              <w:t xml:space="preserve"> </w:t>
            </w:r>
            <w:r w:rsidRPr="008179F2">
              <w:rPr>
                <w:sz w:val="28"/>
                <w:szCs w:val="28"/>
                <w:lang w:val="ru-RU"/>
              </w:rPr>
              <w:t>5)</w:t>
            </w:r>
          </w:p>
        </w:tc>
      </w:tr>
      <w:tr w:rsidR="008179F2" w:rsidRPr="008179F2" w:rsidTr="00DB06E9">
        <w:trPr>
          <w:gridBefore w:val="1"/>
          <w:gridAfter w:val="2"/>
          <w:wBefore w:w="315" w:type="dxa"/>
          <w:wAfter w:w="249" w:type="dxa"/>
          <w:trHeight w:val="396"/>
        </w:trPr>
        <w:tc>
          <w:tcPr>
            <w:tcW w:w="826" w:type="dxa"/>
            <w:gridSpan w:val="3"/>
            <w:hideMark/>
          </w:tcPr>
          <w:p w:rsidR="00DB06E9" w:rsidRPr="008179F2" w:rsidRDefault="00DB06E9" w:rsidP="002411B5">
            <w:pPr>
              <w:spacing w:before="55"/>
              <w:ind w:right="215"/>
              <w:rPr>
                <w:sz w:val="28"/>
                <w:szCs w:val="28"/>
              </w:rPr>
            </w:pPr>
            <w:r w:rsidRPr="008179F2">
              <w:rPr>
                <w:sz w:val="28"/>
                <w:szCs w:val="28"/>
              </w:rPr>
              <w:t>114</w:t>
            </w:r>
          </w:p>
        </w:tc>
        <w:tc>
          <w:tcPr>
            <w:tcW w:w="7900" w:type="dxa"/>
            <w:gridSpan w:val="4"/>
            <w:hideMark/>
          </w:tcPr>
          <w:p w:rsidR="00DB06E9" w:rsidRPr="008179F2" w:rsidRDefault="00DB06E9" w:rsidP="002411B5">
            <w:pPr>
              <w:spacing w:before="55"/>
              <w:rPr>
                <w:sz w:val="28"/>
                <w:szCs w:val="28"/>
                <w:lang w:val="ru-RU"/>
              </w:rPr>
            </w:pPr>
            <w:r w:rsidRPr="008179F2">
              <w:rPr>
                <w:sz w:val="28"/>
                <w:szCs w:val="28"/>
                <w:lang w:val="ru-RU"/>
              </w:rPr>
              <w:t>Диагностическое</w:t>
            </w:r>
            <w:r w:rsidRPr="008179F2">
              <w:rPr>
                <w:spacing w:val="-5"/>
                <w:sz w:val="28"/>
                <w:szCs w:val="28"/>
                <w:lang w:val="ru-RU"/>
              </w:rPr>
              <w:t xml:space="preserve"> </w:t>
            </w:r>
            <w:r w:rsidRPr="008179F2">
              <w:rPr>
                <w:sz w:val="28"/>
                <w:szCs w:val="28"/>
                <w:lang w:val="ru-RU"/>
              </w:rPr>
              <w:t>обследование</w:t>
            </w:r>
            <w:r w:rsidRPr="008179F2">
              <w:rPr>
                <w:spacing w:val="-4"/>
                <w:sz w:val="28"/>
                <w:szCs w:val="28"/>
                <w:lang w:val="ru-RU"/>
              </w:rPr>
              <w:t xml:space="preserve"> </w:t>
            </w:r>
            <w:r w:rsidRPr="008179F2">
              <w:rPr>
                <w:sz w:val="28"/>
                <w:szCs w:val="28"/>
                <w:lang w:val="ru-RU"/>
              </w:rPr>
              <w:t>сердечно-сосудистой</w:t>
            </w:r>
            <w:r w:rsidRPr="008179F2">
              <w:rPr>
                <w:spacing w:val="-3"/>
                <w:sz w:val="28"/>
                <w:szCs w:val="28"/>
                <w:lang w:val="ru-RU"/>
              </w:rPr>
              <w:t xml:space="preserve"> </w:t>
            </w:r>
            <w:r w:rsidRPr="008179F2">
              <w:rPr>
                <w:sz w:val="28"/>
                <w:szCs w:val="28"/>
                <w:lang w:val="ru-RU"/>
              </w:rPr>
              <w:t>системы</w:t>
            </w:r>
          </w:p>
        </w:tc>
      </w:tr>
      <w:tr w:rsidR="008179F2" w:rsidRPr="008179F2" w:rsidTr="00DB06E9">
        <w:trPr>
          <w:gridBefore w:val="1"/>
          <w:gridAfter w:val="2"/>
          <w:wBefore w:w="315" w:type="dxa"/>
          <w:wAfter w:w="249" w:type="dxa"/>
          <w:trHeight w:val="395"/>
        </w:trPr>
        <w:tc>
          <w:tcPr>
            <w:tcW w:w="826" w:type="dxa"/>
            <w:gridSpan w:val="3"/>
            <w:hideMark/>
          </w:tcPr>
          <w:p w:rsidR="00DB06E9" w:rsidRPr="008179F2" w:rsidRDefault="00DB06E9" w:rsidP="002411B5">
            <w:pPr>
              <w:spacing w:before="55"/>
              <w:ind w:right="215"/>
              <w:rPr>
                <w:sz w:val="28"/>
                <w:szCs w:val="28"/>
              </w:rPr>
            </w:pPr>
            <w:r w:rsidRPr="008179F2">
              <w:rPr>
                <w:sz w:val="28"/>
                <w:szCs w:val="28"/>
              </w:rPr>
              <w:t>118</w:t>
            </w:r>
          </w:p>
        </w:tc>
        <w:tc>
          <w:tcPr>
            <w:tcW w:w="7900" w:type="dxa"/>
            <w:gridSpan w:val="4"/>
            <w:hideMark/>
          </w:tcPr>
          <w:p w:rsidR="00DB06E9" w:rsidRPr="008179F2" w:rsidRDefault="00DB06E9" w:rsidP="002411B5">
            <w:pPr>
              <w:spacing w:before="55"/>
              <w:rPr>
                <w:sz w:val="28"/>
                <w:szCs w:val="28"/>
                <w:lang w:val="ru-RU"/>
              </w:rPr>
            </w:pPr>
            <w:r w:rsidRPr="008179F2">
              <w:rPr>
                <w:sz w:val="28"/>
                <w:szCs w:val="28"/>
                <w:lang w:val="ru-RU"/>
              </w:rPr>
              <w:t>Отравления</w:t>
            </w:r>
            <w:r w:rsidRPr="008179F2">
              <w:rPr>
                <w:spacing w:val="-5"/>
                <w:sz w:val="28"/>
                <w:szCs w:val="28"/>
                <w:lang w:val="ru-RU"/>
              </w:rPr>
              <w:t xml:space="preserve"> </w:t>
            </w:r>
            <w:r w:rsidRPr="008179F2">
              <w:rPr>
                <w:sz w:val="28"/>
                <w:szCs w:val="28"/>
                <w:lang w:val="ru-RU"/>
              </w:rPr>
              <w:t>и</w:t>
            </w:r>
            <w:r w:rsidRPr="008179F2">
              <w:rPr>
                <w:spacing w:val="-5"/>
                <w:sz w:val="28"/>
                <w:szCs w:val="28"/>
                <w:lang w:val="ru-RU"/>
              </w:rPr>
              <w:t xml:space="preserve"> </w:t>
            </w:r>
            <w:r w:rsidRPr="008179F2">
              <w:rPr>
                <w:sz w:val="28"/>
                <w:szCs w:val="28"/>
                <w:lang w:val="ru-RU"/>
              </w:rPr>
              <w:t>другие</w:t>
            </w:r>
            <w:r w:rsidRPr="008179F2">
              <w:rPr>
                <w:spacing w:val="-6"/>
                <w:sz w:val="28"/>
                <w:szCs w:val="28"/>
                <w:lang w:val="ru-RU"/>
              </w:rPr>
              <w:t xml:space="preserve"> </w:t>
            </w:r>
            <w:r w:rsidRPr="008179F2">
              <w:rPr>
                <w:sz w:val="28"/>
                <w:szCs w:val="28"/>
                <w:lang w:val="ru-RU"/>
              </w:rPr>
              <w:t>воздействия</w:t>
            </w:r>
            <w:r w:rsidRPr="008179F2">
              <w:rPr>
                <w:spacing w:val="-4"/>
                <w:sz w:val="28"/>
                <w:szCs w:val="28"/>
                <w:lang w:val="ru-RU"/>
              </w:rPr>
              <w:t xml:space="preserve"> </w:t>
            </w:r>
            <w:r w:rsidRPr="008179F2">
              <w:rPr>
                <w:sz w:val="28"/>
                <w:szCs w:val="28"/>
                <w:lang w:val="ru-RU"/>
              </w:rPr>
              <w:t>внешних</w:t>
            </w:r>
            <w:r w:rsidRPr="008179F2">
              <w:rPr>
                <w:spacing w:val="-3"/>
                <w:sz w:val="28"/>
                <w:szCs w:val="28"/>
                <w:lang w:val="ru-RU"/>
              </w:rPr>
              <w:t xml:space="preserve"> </w:t>
            </w:r>
            <w:r w:rsidRPr="008179F2">
              <w:rPr>
                <w:sz w:val="28"/>
                <w:szCs w:val="28"/>
                <w:lang w:val="ru-RU"/>
              </w:rPr>
              <w:t>причин</w:t>
            </w:r>
          </w:p>
        </w:tc>
      </w:tr>
      <w:tr w:rsidR="008179F2" w:rsidRPr="008179F2" w:rsidTr="00DB06E9">
        <w:trPr>
          <w:gridBefore w:val="1"/>
          <w:gridAfter w:val="2"/>
          <w:wBefore w:w="315" w:type="dxa"/>
          <w:wAfter w:w="249" w:type="dxa"/>
          <w:trHeight w:val="376"/>
        </w:trPr>
        <w:tc>
          <w:tcPr>
            <w:tcW w:w="826" w:type="dxa"/>
            <w:gridSpan w:val="3"/>
            <w:hideMark/>
          </w:tcPr>
          <w:p w:rsidR="00DB06E9" w:rsidRPr="008179F2" w:rsidRDefault="00DB06E9" w:rsidP="002411B5">
            <w:pPr>
              <w:spacing w:before="55"/>
              <w:ind w:right="215"/>
              <w:rPr>
                <w:sz w:val="28"/>
                <w:szCs w:val="28"/>
              </w:rPr>
            </w:pPr>
            <w:r w:rsidRPr="008179F2">
              <w:rPr>
                <w:sz w:val="28"/>
                <w:szCs w:val="28"/>
              </w:rPr>
              <w:t>146</w:t>
            </w:r>
          </w:p>
        </w:tc>
        <w:tc>
          <w:tcPr>
            <w:tcW w:w="7900" w:type="dxa"/>
            <w:gridSpan w:val="4"/>
            <w:hideMark/>
          </w:tcPr>
          <w:p w:rsidR="00DB06E9" w:rsidRPr="008179F2" w:rsidRDefault="00DB06E9" w:rsidP="002411B5">
            <w:pPr>
              <w:spacing w:before="55"/>
              <w:rPr>
                <w:sz w:val="28"/>
                <w:szCs w:val="28"/>
                <w:lang w:val="ru-RU"/>
              </w:rPr>
            </w:pPr>
            <w:r w:rsidRPr="008179F2">
              <w:rPr>
                <w:sz w:val="28"/>
                <w:szCs w:val="28"/>
                <w:lang w:val="ru-RU"/>
              </w:rPr>
              <w:t>Операции</w:t>
            </w:r>
            <w:r w:rsidRPr="008179F2">
              <w:rPr>
                <w:spacing w:val="-3"/>
                <w:sz w:val="28"/>
                <w:szCs w:val="28"/>
                <w:lang w:val="ru-RU"/>
              </w:rPr>
              <w:t xml:space="preserve"> </w:t>
            </w:r>
            <w:r w:rsidRPr="008179F2">
              <w:rPr>
                <w:sz w:val="28"/>
                <w:szCs w:val="28"/>
                <w:lang w:val="ru-RU"/>
              </w:rPr>
              <w:t>на</w:t>
            </w:r>
            <w:r w:rsidRPr="008179F2">
              <w:rPr>
                <w:spacing w:val="-3"/>
                <w:sz w:val="28"/>
                <w:szCs w:val="28"/>
                <w:lang w:val="ru-RU"/>
              </w:rPr>
              <w:t xml:space="preserve"> </w:t>
            </w:r>
            <w:r w:rsidRPr="008179F2">
              <w:rPr>
                <w:sz w:val="28"/>
                <w:szCs w:val="28"/>
                <w:lang w:val="ru-RU"/>
              </w:rPr>
              <w:t>органах полости</w:t>
            </w:r>
            <w:r w:rsidRPr="008179F2">
              <w:rPr>
                <w:spacing w:val="-2"/>
                <w:sz w:val="28"/>
                <w:szCs w:val="28"/>
                <w:lang w:val="ru-RU"/>
              </w:rPr>
              <w:t xml:space="preserve"> </w:t>
            </w:r>
            <w:r w:rsidRPr="008179F2">
              <w:rPr>
                <w:sz w:val="28"/>
                <w:szCs w:val="28"/>
                <w:lang w:val="ru-RU"/>
              </w:rPr>
              <w:t>рта</w:t>
            </w:r>
            <w:r w:rsidRPr="008179F2">
              <w:rPr>
                <w:spacing w:val="-3"/>
                <w:sz w:val="28"/>
                <w:szCs w:val="28"/>
                <w:lang w:val="ru-RU"/>
              </w:rPr>
              <w:t xml:space="preserve"> </w:t>
            </w:r>
            <w:r w:rsidRPr="008179F2">
              <w:rPr>
                <w:sz w:val="28"/>
                <w:szCs w:val="28"/>
                <w:lang w:val="ru-RU"/>
              </w:rPr>
              <w:t>(уровень</w:t>
            </w:r>
            <w:r w:rsidRPr="008179F2">
              <w:rPr>
                <w:spacing w:val="-2"/>
                <w:sz w:val="28"/>
                <w:szCs w:val="28"/>
                <w:lang w:val="ru-RU"/>
              </w:rPr>
              <w:t xml:space="preserve"> </w:t>
            </w:r>
            <w:r w:rsidRPr="008179F2">
              <w:rPr>
                <w:sz w:val="28"/>
                <w:szCs w:val="28"/>
                <w:lang w:val="ru-RU"/>
              </w:rPr>
              <w:t>1)</w:t>
            </w:r>
          </w:p>
        </w:tc>
      </w:tr>
      <w:tr w:rsidR="008179F2" w:rsidRPr="008179F2" w:rsidTr="00DB06E9">
        <w:trPr>
          <w:gridBefore w:val="1"/>
          <w:gridAfter w:val="2"/>
          <w:wBefore w:w="315" w:type="dxa"/>
          <w:wAfter w:w="249" w:type="dxa"/>
          <w:trHeight w:val="416"/>
        </w:trPr>
        <w:tc>
          <w:tcPr>
            <w:tcW w:w="826" w:type="dxa"/>
            <w:gridSpan w:val="3"/>
            <w:hideMark/>
          </w:tcPr>
          <w:p w:rsidR="00DB06E9" w:rsidRPr="008179F2" w:rsidRDefault="00DB06E9" w:rsidP="002411B5">
            <w:pPr>
              <w:spacing w:before="75"/>
              <w:ind w:right="215"/>
              <w:rPr>
                <w:sz w:val="28"/>
                <w:szCs w:val="28"/>
              </w:rPr>
            </w:pPr>
            <w:r w:rsidRPr="008179F2">
              <w:rPr>
                <w:sz w:val="28"/>
                <w:szCs w:val="28"/>
              </w:rPr>
              <w:t>152</w:t>
            </w:r>
          </w:p>
        </w:tc>
        <w:tc>
          <w:tcPr>
            <w:tcW w:w="7900" w:type="dxa"/>
            <w:gridSpan w:val="4"/>
            <w:hideMark/>
          </w:tcPr>
          <w:p w:rsidR="00DB06E9" w:rsidRPr="008179F2" w:rsidRDefault="00DB06E9" w:rsidP="002411B5">
            <w:pPr>
              <w:spacing w:before="75"/>
              <w:rPr>
                <w:sz w:val="28"/>
                <w:szCs w:val="28"/>
                <w:lang w:val="ru-RU"/>
              </w:rPr>
            </w:pPr>
            <w:r w:rsidRPr="008179F2">
              <w:rPr>
                <w:sz w:val="28"/>
                <w:szCs w:val="28"/>
                <w:lang w:val="ru-RU"/>
              </w:rPr>
              <w:t>Комплексное</w:t>
            </w:r>
            <w:r w:rsidRPr="008179F2">
              <w:rPr>
                <w:spacing w:val="-4"/>
                <w:sz w:val="28"/>
                <w:szCs w:val="28"/>
                <w:lang w:val="ru-RU"/>
              </w:rPr>
              <w:t xml:space="preserve"> </w:t>
            </w:r>
            <w:r w:rsidRPr="008179F2">
              <w:rPr>
                <w:sz w:val="28"/>
                <w:szCs w:val="28"/>
                <w:lang w:val="ru-RU"/>
              </w:rPr>
              <w:t>лечение</w:t>
            </w:r>
            <w:r w:rsidRPr="008179F2">
              <w:rPr>
                <w:spacing w:val="-3"/>
                <w:sz w:val="28"/>
                <w:szCs w:val="28"/>
                <w:lang w:val="ru-RU"/>
              </w:rPr>
              <w:t xml:space="preserve"> </w:t>
            </w:r>
            <w:r w:rsidRPr="008179F2">
              <w:rPr>
                <w:sz w:val="28"/>
                <w:szCs w:val="28"/>
                <w:lang w:val="ru-RU"/>
              </w:rPr>
              <w:t>с</w:t>
            </w:r>
            <w:r w:rsidRPr="008179F2">
              <w:rPr>
                <w:spacing w:val="-3"/>
                <w:sz w:val="28"/>
                <w:szCs w:val="28"/>
                <w:lang w:val="ru-RU"/>
              </w:rPr>
              <w:t xml:space="preserve"> </w:t>
            </w:r>
            <w:r w:rsidRPr="008179F2">
              <w:rPr>
                <w:sz w:val="28"/>
                <w:szCs w:val="28"/>
                <w:lang w:val="ru-RU"/>
              </w:rPr>
              <w:t>применением</w:t>
            </w:r>
            <w:r w:rsidRPr="008179F2">
              <w:rPr>
                <w:spacing w:val="-3"/>
                <w:sz w:val="28"/>
                <w:szCs w:val="28"/>
                <w:lang w:val="ru-RU"/>
              </w:rPr>
              <w:t xml:space="preserve"> </w:t>
            </w:r>
            <w:r w:rsidRPr="008179F2">
              <w:rPr>
                <w:sz w:val="28"/>
                <w:szCs w:val="28"/>
                <w:lang w:val="ru-RU"/>
              </w:rPr>
              <w:t>препаратов</w:t>
            </w:r>
            <w:r w:rsidRPr="008179F2">
              <w:rPr>
                <w:spacing w:val="-3"/>
                <w:sz w:val="28"/>
                <w:szCs w:val="28"/>
                <w:lang w:val="ru-RU"/>
              </w:rPr>
              <w:t xml:space="preserve"> </w:t>
            </w:r>
            <w:r w:rsidRPr="008179F2">
              <w:rPr>
                <w:sz w:val="28"/>
                <w:szCs w:val="28"/>
                <w:lang w:val="ru-RU"/>
              </w:rPr>
              <w:t>иммуноглобулина</w:t>
            </w:r>
            <w:r w:rsidRPr="008179F2">
              <w:rPr>
                <w:sz w:val="28"/>
                <w:szCs w:val="28"/>
                <w:vertAlign w:val="superscript"/>
                <w:lang w:val="ru-RU"/>
              </w:rPr>
              <w:t>*</w:t>
            </w:r>
          </w:p>
        </w:tc>
      </w:tr>
      <w:tr w:rsidR="008179F2" w:rsidRPr="008179F2" w:rsidTr="00DB06E9">
        <w:trPr>
          <w:gridBefore w:val="1"/>
          <w:gridAfter w:val="2"/>
          <w:wBefore w:w="315" w:type="dxa"/>
          <w:wAfter w:w="249" w:type="dxa"/>
          <w:trHeight w:val="606"/>
        </w:trPr>
        <w:tc>
          <w:tcPr>
            <w:tcW w:w="826" w:type="dxa"/>
            <w:gridSpan w:val="3"/>
            <w:hideMark/>
          </w:tcPr>
          <w:p w:rsidR="00DB06E9" w:rsidRPr="008179F2" w:rsidRDefault="00DB06E9" w:rsidP="002411B5">
            <w:pPr>
              <w:spacing w:before="55"/>
              <w:ind w:right="215"/>
              <w:rPr>
                <w:sz w:val="28"/>
                <w:szCs w:val="28"/>
              </w:rPr>
            </w:pPr>
            <w:r w:rsidRPr="008179F2">
              <w:rPr>
                <w:sz w:val="28"/>
                <w:szCs w:val="28"/>
              </w:rPr>
              <w:t>154</w:t>
            </w:r>
          </w:p>
        </w:tc>
        <w:tc>
          <w:tcPr>
            <w:tcW w:w="7900" w:type="dxa"/>
            <w:gridSpan w:val="4"/>
            <w:hideMark/>
          </w:tcPr>
          <w:p w:rsidR="00DB06E9" w:rsidRPr="008179F2" w:rsidRDefault="00DB06E9" w:rsidP="002411B5">
            <w:pPr>
              <w:spacing w:before="35" w:line="270" w:lineRule="atLeast"/>
              <w:ind w:right="422"/>
              <w:rPr>
                <w:sz w:val="28"/>
                <w:szCs w:val="28"/>
                <w:lang w:val="ru-RU"/>
              </w:rPr>
            </w:pPr>
            <w:r w:rsidRPr="008179F2">
              <w:rPr>
                <w:sz w:val="28"/>
                <w:szCs w:val="28"/>
                <w:lang w:val="ru-RU"/>
              </w:rPr>
              <w:t>Оказание</w:t>
            </w:r>
            <w:r w:rsidRPr="008179F2">
              <w:rPr>
                <w:spacing w:val="-3"/>
                <w:sz w:val="28"/>
                <w:szCs w:val="28"/>
                <w:lang w:val="ru-RU"/>
              </w:rPr>
              <w:t xml:space="preserve"> </w:t>
            </w:r>
            <w:r w:rsidRPr="008179F2">
              <w:rPr>
                <w:sz w:val="28"/>
                <w:szCs w:val="28"/>
                <w:lang w:val="ru-RU"/>
              </w:rPr>
              <w:t>услуг</w:t>
            </w:r>
            <w:r w:rsidRPr="008179F2">
              <w:rPr>
                <w:spacing w:val="-5"/>
                <w:sz w:val="28"/>
                <w:szCs w:val="28"/>
                <w:lang w:val="ru-RU"/>
              </w:rPr>
              <w:t xml:space="preserve"> </w:t>
            </w:r>
            <w:r w:rsidRPr="008179F2">
              <w:rPr>
                <w:sz w:val="28"/>
                <w:szCs w:val="28"/>
                <w:lang w:val="ru-RU"/>
              </w:rPr>
              <w:t>диализа</w:t>
            </w:r>
            <w:r w:rsidRPr="008179F2">
              <w:rPr>
                <w:spacing w:val="-5"/>
                <w:sz w:val="28"/>
                <w:szCs w:val="28"/>
                <w:lang w:val="ru-RU"/>
              </w:rPr>
              <w:t xml:space="preserve"> </w:t>
            </w:r>
            <w:r w:rsidRPr="008179F2">
              <w:rPr>
                <w:sz w:val="28"/>
                <w:szCs w:val="28"/>
                <w:lang w:val="ru-RU"/>
              </w:rPr>
              <w:t>(только</w:t>
            </w:r>
            <w:r w:rsidRPr="008179F2">
              <w:rPr>
                <w:spacing w:val="-3"/>
                <w:sz w:val="28"/>
                <w:szCs w:val="28"/>
                <w:lang w:val="ru-RU"/>
              </w:rPr>
              <w:t xml:space="preserve"> </w:t>
            </w:r>
            <w:r w:rsidRPr="008179F2">
              <w:rPr>
                <w:sz w:val="28"/>
                <w:szCs w:val="28"/>
                <w:lang w:val="ru-RU"/>
              </w:rPr>
              <w:t>для</w:t>
            </w:r>
            <w:r w:rsidRPr="008179F2">
              <w:rPr>
                <w:spacing w:val="-4"/>
                <w:sz w:val="28"/>
                <w:szCs w:val="28"/>
                <w:lang w:val="ru-RU"/>
              </w:rPr>
              <w:t xml:space="preserve"> </w:t>
            </w:r>
            <w:r w:rsidRPr="008179F2">
              <w:rPr>
                <w:sz w:val="28"/>
                <w:szCs w:val="28"/>
                <w:lang w:val="ru-RU"/>
              </w:rPr>
              <w:t>федеральных</w:t>
            </w:r>
            <w:r w:rsidRPr="008179F2">
              <w:rPr>
                <w:spacing w:val="-3"/>
                <w:sz w:val="28"/>
                <w:szCs w:val="28"/>
                <w:lang w:val="ru-RU"/>
              </w:rPr>
              <w:t xml:space="preserve"> </w:t>
            </w:r>
            <w:r w:rsidRPr="008179F2">
              <w:rPr>
                <w:sz w:val="28"/>
                <w:szCs w:val="28"/>
                <w:lang w:val="ru-RU"/>
              </w:rPr>
              <w:t>медицинских</w:t>
            </w:r>
            <w:r w:rsidRPr="008179F2">
              <w:rPr>
                <w:spacing w:val="-57"/>
                <w:sz w:val="28"/>
                <w:szCs w:val="28"/>
                <w:lang w:val="ru-RU"/>
              </w:rPr>
              <w:t xml:space="preserve"> </w:t>
            </w:r>
            <w:r w:rsidRPr="008179F2">
              <w:rPr>
                <w:sz w:val="28"/>
                <w:szCs w:val="28"/>
                <w:lang w:val="ru-RU"/>
              </w:rPr>
              <w:t>организаций)</w:t>
            </w:r>
          </w:p>
        </w:tc>
      </w:tr>
      <w:tr w:rsidR="008179F2" w:rsidRPr="008179F2" w:rsidTr="00DB06E9">
        <w:trPr>
          <w:gridBefore w:val="2"/>
          <w:gridAfter w:val="4"/>
          <w:wBefore w:w="403" w:type="dxa"/>
          <w:wAfter w:w="566" w:type="dxa"/>
          <w:trHeight w:val="266"/>
        </w:trPr>
        <w:tc>
          <w:tcPr>
            <w:tcW w:w="692" w:type="dxa"/>
            <w:hideMark/>
          </w:tcPr>
          <w:p w:rsidR="00DB06E9" w:rsidRPr="008179F2" w:rsidRDefault="00DB06E9" w:rsidP="002411B5">
            <w:pPr>
              <w:spacing w:line="266" w:lineRule="exact"/>
              <w:rPr>
                <w:sz w:val="28"/>
                <w:szCs w:val="28"/>
              </w:rPr>
            </w:pPr>
            <w:r w:rsidRPr="008179F2">
              <w:rPr>
                <w:sz w:val="28"/>
                <w:szCs w:val="28"/>
              </w:rPr>
              <w:t>156</w:t>
            </w:r>
          </w:p>
        </w:tc>
        <w:tc>
          <w:tcPr>
            <w:tcW w:w="7629" w:type="dxa"/>
            <w:gridSpan w:val="3"/>
            <w:hideMark/>
          </w:tcPr>
          <w:p w:rsidR="00DB06E9" w:rsidRPr="008179F2" w:rsidRDefault="00DB06E9" w:rsidP="002411B5">
            <w:pPr>
              <w:spacing w:line="266" w:lineRule="exact"/>
              <w:rPr>
                <w:sz w:val="28"/>
                <w:szCs w:val="28"/>
                <w:lang w:val="ru-RU"/>
              </w:rPr>
            </w:pPr>
            <w:r w:rsidRPr="008179F2">
              <w:rPr>
                <w:sz w:val="28"/>
                <w:szCs w:val="28"/>
                <w:lang w:val="ru-RU"/>
              </w:rPr>
              <w:t>Лечение</w:t>
            </w:r>
            <w:r w:rsidRPr="008179F2">
              <w:rPr>
                <w:spacing w:val="-6"/>
                <w:sz w:val="28"/>
                <w:szCs w:val="28"/>
                <w:lang w:val="ru-RU"/>
              </w:rPr>
              <w:t xml:space="preserve"> </w:t>
            </w:r>
            <w:r w:rsidRPr="008179F2">
              <w:rPr>
                <w:sz w:val="28"/>
                <w:szCs w:val="28"/>
                <w:lang w:val="ru-RU"/>
              </w:rPr>
              <w:t>с</w:t>
            </w:r>
            <w:r w:rsidRPr="008179F2">
              <w:rPr>
                <w:spacing w:val="-5"/>
                <w:sz w:val="28"/>
                <w:szCs w:val="28"/>
                <w:lang w:val="ru-RU"/>
              </w:rPr>
              <w:t xml:space="preserve"> </w:t>
            </w:r>
            <w:r w:rsidRPr="008179F2">
              <w:rPr>
                <w:sz w:val="28"/>
                <w:szCs w:val="28"/>
                <w:lang w:val="ru-RU"/>
              </w:rPr>
              <w:t>применением</w:t>
            </w:r>
            <w:r w:rsidRPr="008179F2">
              <w:rPr>
                <w:spacing w:val="-6"/>
                <w:sz w:val="28"/>
                <w:szCs w:val="28"/>
                <w:lang w:val="ru-RU"/>
              </w:rPr>
              <w:t xml:space="preserve"> </w:t>
            </w:r>
            <w:r w:rsidRPr="008179F2">
              <w:rPr>
                <w:sz w:val="28"/>
                <w:szCs w:val="28"/>
                <w:lang w:val="ru-RU"/>
              </w:rPr>
              <w:t>генно-инженерных</w:t>
            </w:r>
            <w:r w:rsidRPr="008179F2">
              <w:rPr>
                <w:spacing w:val="-2"/>
                <w:sz w:val="28"/>
                <w:szCs w:val="28"/>
                <w:lang w:val="ru-RU"/>
              </w:rPr>
              <w:t xml:space="preserve"> </w:t>
            </w:r>
            <w:r w:rsidRPr="008179F2">
              <w:rPr>
                <w:sz w:val="28"/>
                <w:szCs w:val="28"/>
                <w:lang w:val="ru-RU"/>
              </w:rPr>
              <w:t>биологических</w:t>
            </w:r>
            <w:r w:rsidRPr="008179F2">
              <w:rPr>
                <w:spacing w:val="-3"/>
                <w:sz w:val="28"/>
                <w:szCs w:val="28"/>
                <w:lang w:val="ru-RU"/>
              </w:rPr>
              <w:t xml:space="preserve"> </w:t>
            </w:r>
            <w:r w:rsidRPr="008179F2">
              <w:rPr>
                <w:sz w:val="28"/>
                <w:szCs w:val="28"/>
                <w:lang w:val="ru-RU"/>
              </w:rPr>
              <w:t>препаратов</w:t>
            </w:r>
          </w:p>
          <w:p w:rsidR="00DB06E9" w:rsidRPr="008179F2" w:rsidRDefault="00DB06E9" w:rsidP="002411B5">
            <w:pPr>
              <w:spacing w:line="256" w:lineRule="exact"/>
              <w:rPr>
                <w:sz w:val="28"/>
                <w:szCs w:val="28"/>
              </w:rPr>
            </w:pPr>
            <w:r w:rsidRPr="008179F2">
              <w:rPr>
                <w:sz w:val="28"/>
                <w:szCs w:val="28"/>
              </w:rPr>
              <w:t>и</w:t>
            </w:r>
            <w:r w:rsidRPr="008179F2">
              <w:rPr>
                <w:spacing w:val="-5"/>
                <w:sz w:val="28"/>
                <w:szCs w:val="28"/>
              </w:rPr>
              <w:t xml:space="preserve"> </w:t>
            </w:r>
            <w:r w:rsidRPr="008179F2">
              <w:rPr>
                <w:sz w:val="28"/>
                <w:szCs w:val="28"/>
              </w:rPr>
              <w:t>селективных</w:t>
            </w:r>
            <w:r w:rsidRPr="008179F2">
              <w:rPr>
                <w:spacing w:val="-2"/>
                <w:sz w:val="28"/>
                <w:szCs w:val="28"/>
              </w:rPr>
              <w:t xml:space="preserve"> </w:t>
            </w:r>
            <w:r w:rsidRPr="008179F2">
              <w:rPr>
                <w:sz w:val="28"/>
                <w:szCs w:val="28"/>
              </w:rPr>
              <w:t>иммунодепрессантов</w:t>
            </w:r>
            <w:r w:rsidRPr="008179F2">
              <w:rPr>
                <w:sz w:val="28"/>
                <w:szCs w:val="28"/>
                <w:vertAlign w:val="superscript"/>
              </w:rPr>
              <w:t>*</w:t>
            </w:r>
          </w:p>
        </w:tc>
      </w:tr>
      <w:tr w:rsidR="008179F2" w:rsidRPr="008179F2" w:rsidTr="00DB06E9">
        <w:trPr>
          <w:gridBefore w:val="2"/>
          <w:gridAfter w:val="4"/>
          <w:wBefore w:w="403" w:type="dxa"/>
          <w:wAfter w:w="566" w:type="dxa"/>
          <w:trHeight w:val="605"/>
        </w:trPr>
        <w:tc>
          <w:tcPr>
            <w:tcW w:w="692" w:type="dxa"/>
            <w:hideMark/>
          </w:tcPr>
          <w:p w:rsidR="00DB06E9" w:rsidRPr="008179F2" w:rsidRDefault="00DB06E9" w:rsidP="002411B5">
            <w:pPr>
              <w:spacing w:line="266" w:lineRule="exact"/>
              <w:rPr>
                <w:sz w:val="28"/>
                <w:szCs w:val="28"/>
              </w:rPr>
            </w:pPr>
            <w:r w:rsidRPr="008179F2">
              <w:rPr>
                <w:sz w:val="28"/>
                <w:szCs w:val="28"/>
              </w:rPr>
              <w:t>159</w:t>
            </w:r>
          </w:p>
        </w:tc>
        <w:tc>
          <w:tcPr>
            <w:tcW w:w="7629" w:type="dxa"/>
            <w:gridSpan w:val="3"/>
            <w:hideMark/>
          </w:tcPr>
          <w:p w:rsidR="00DB06E9" w:rsidRPr="008179F2" w:rsidRDefault="00DB06E9" w:rsidP="002411B5">
            <w:pPr>
              <w:spacing w:line="266" w:lineRule="exact"/>
              <w:rPr>
                <w:sz w:val="28"/>
                <w:szCs w:val="28"/>
                <w:lang w:val="ru-RU"/>
              </w:rPr>
            </w:pPr>
            <w:r w:rsidRPr="008179F2">
              <w:rPr>
                <w:sz w:val="28"/>
                <w:szCs w:val="28"/>
                <w:lang w:val="ru-RU"/>
              </w:rPr>
              <w:t>Проведение иммунизации против респираторно-синцитиальной вирусной инфекции</w:t>
            </w:r>
          </w:p>
        </w:tc>
      </w:tr>
    </w:tbl>
    <w:p w:rsidR="00DB06E9" w:rsidRPr="008179F2" w:rsidRDefault="00DB06E9" w:rsidP="002411B5">
      <w:pPr>
        <w:widowControl w:val="0"/>
        <w:autoSpaceDE w:val="0"/>
        <w:autoSpaceDN w:val="0"/>
      </w:pPr>
    </w:p>
    <w:p w:rsidR="00DB06E9" w:rsidRPr="008179F2" w:rsidRDefault="00DB06E9" w:rsidP="002411B5">
      <w:pPr>
        <w:widowControl w:val="0"/>
        <w:autoSpaceDE w:val="0"/>
        <w:autoSpaceDN w:val="0"/>
        <w:spacing w:before="6"/>
        <w:rPr>
          <w:b/>
          <w:sz w:val="14"/>
          <w:szCs w:val="28"/>
        </w:rPr>
      </w:pPr>
    </w:p>
    <w:p w:rsidR="00DB06E9" w:rsidRPr="008179F2" w:rsidRDefault="00DB06E9" w:rsidP="002411B5">
      <w:pPr>
        <w:widowControl w:val="0"/>
        <w:autoSpaceDE w:val="0"/>
        <w:autoSpaceDN w:val="0"/>
        <w:spacing w:before="6"/>
        <w:rPr>
          <w:b/>
          <w:sz w:val="14"/>
          <w:szCs w:val="28"/>
        </w:rPr>
      </w:pPr>
      <w:r w:rsidRPr="008179F2">
        <w:rPr>
          <w:noProof/>
          <w:sz w:val="28"/>
          <w:szCs w:val="28"/>
        </w:rPr>
        <mc:AlternateContent>
          <mc:Choice Requires="wps">
            <w:drawing>
              <wp:anchor distT="0" distB="0" distL="0" distR="0" simplePos="0" relativeHeight="251658752" behindDoc="1" locked="0" layoutInCell="1" allowOverlap="1" wp14:anchorId="45982DCC" wp14:editId="7A21D50E">
                <wp:simplePos x="0" y="0"/>
                <wp:positionH relativeFrom="page">
                  <wp:posOffset>901065</wp:posOffset>
                </wp:positionH>
                <wp:positionV relativeFrom="paragraph">
                  <wp:posOffset>121920</wp:posOffset>
                </wp:positionV>
                <wp:extent cx="1690370" cy="1270"/>
                <wp:effectExtent l="0" t="0" r="24130" b="17780"/>
                <wp:wrapTopAndBottom/>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0370" cy="1270"/>
                        </a:xfrm>
                        <a:custGeom>
                          <a:avLst/>
                          <a:gdLst>
                            <a:gd name="T0" fmla="+- 0 1419 1419"/>
                            <a:gd name="T1" fmla="*/ T0 w 2662"/>
                            <a:gd name="T2" fmla="+- 0 4080 1419"/>
                            <a:gd name="T3" fmla="*/ T2 w 2662"/>
                          </a:gdLst>
                          <a:ahLst/>
                          <a:cxnLst>
                            <a:cxn ang="0">
                              <a:pos x="T1" y="0"/>
                            </a:cxn>
                            <a:cxn ang="0">
                              <a:pos x="T3" y="0"/>
                            </a:cxn>
                          </a:cxnLst>
                          <a:rect l="0" t="0" r="r" b="b"/>
                          <a:pathLst>
                            <a:path w="2662">
                              <a:moveTo>
                                <a:pt x="0" y="0"/>
                              </a:moveTo>
                              <a:lnTo>
                                <a:pt x="26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56DFF" id="docshape2" o:spid="_x0000_s1026" style="position:absolute;margin-left:70.95pt;margin-top:9.6pt;width:133.1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" path="m,l2661,e" filled="f" strokeweight=".19811mm">
                <v:path arrowok="t" o:connecttype="custom" o:connectlocs="0,0;1689735,0" o:connectangles="0,0"/>
                <w10:wrap type="topAndBottom" anchorx="page"/>
              </v:shape>
            </w:pict>
          </mc:Fallback>
        </mc:AlternateContent>
      </w:r>
    </w:p>
    <w:p w:rsidR="00DB06E9" w:rsidRPr="008179F2" w:rsidRDefault="00DB06E9" w:rsidP="008179F2">
      <w:pPr>
        <w:widowControl w:val="0"/>
        <w:shd w:val="clear" w:color="auto" w:fill="FFFFFF" w:themeFill="background1"/>
        <w:autoSpaceDE w:val="0"/>
        <w:autoSpaceDN w:val="0"/>
        <w:spacing w:before="150" w:line="235" w:lineRule="auto"/>
        <w:ind w:right="237"/>
        <w:rPr>
          <w:sz w:val="28"/>
        </w:rPr>
      </w:pPr>
      <w:r w:rsidRPr="008179F2">
        <w:rPr>
          <w:spacing w:val="-1"/>
          <w:sz w:val="20"/>
        </w:rPr>
        <w:t>*</w:t>
      </w:r>
      <w:r w:rsidRPr="008179F2">
        <w:rPr>
          <w:spacing w:val="-20"/>
          <w:sz w:val="20"/>
        </w:rPr>
        <w:t xml:space="preserve"> </w:t>
      </w:r>
      <w:r w:rsidRPr="008179F2">
        <w:rPr>
          <w:spacing w:val="-1"/>
          <w:sz w:val="20"/>
        </w:rPr>
        <w:t>При</w:t>
      </w:r>
      <w:r w:rsidRPr="008179F2">
        <w:rPr>
          <w:spacing w:val="67"/>
          <w:sz w:val="20"/>
        </w:rPr>
        <w:t xml:space="preserve"> </w:t>
      </w:r>
      <w:r w:rsidRPr="008179F2">
        <w:rPr>
          <w:spacing w:val="-1"/>
          <w:sz w:val="20"/>
        </w:rPr>
        <w:t>условии</w:t>
      </w:r>
      <w:r w:rsidRPr="008179F2">
        <w:rPr>
          <w:spacing w:val="66"/>
          <w:sz w:val="20"/>
        </w:rPr>
        <w:t xml:space="preserve"> </w:t>
      </w:r>
      <w:r w:rsidRPr="008179F2">
        <w:rPr>
          <w:spacing w:val="-1"/>
          <w:sz w:val="20"/>
        </w:rPr>
        <w:t>соблюдения</w:t>
      </w:r>
      <w:r w:rsidRPr="008179F2">
        <w:rPr>
          <w:spacing w:val="64"/>
          <w:sz w:val="20"/>
        </w:rPr>
        <w:t xml:space="preserve"> </w:t>
      </w:r>
      <w:r w:rsidRPr="008179F2">
        <w:rPr>
          <w:spacing w:val="-1"/>
          <w:sz w:val="20"/>
        </w:rPr>
        <w:t>режима</w:t>
      </w:r>
      <w:r w:rsidRPr="008179F2">
        <w:rPr>
          <w:spacing w:val="115"/>
          <w:sz w:val="20"/>
        </w:rPr>
        <w:t xml:space="preserve"> </w:t>
      </w:r>
      <w:r w:rsidRPr="008179F2">
        <w:rPr>
          <w:spacing w:val="-1"/>
          <w:sz w:val="20"/>
        </w:rPr>
        <w:t>введения</w:t>
      </w:r>
      <w:r w:rsidRPr="008179F2">
        <w:rPr>
          <w:spacing w:val="119"/>
          <w:sz w:val="20"/>
        </w:rPr>
        <w:t xml:space="preserve"> </w:t>
      </w:r>
      <w:r w:rsidRPr="008179F2">
        <w:rPr>
          <w:spacing w:val="-1"/>
          <w:sz w:val="20"/>
        </w:rPr>
        <w:t>лекарственных</w:t>
      </w:r>
      <w:r w:rsidRPr="008179F2">
        <w:rPr>
          <w:spacing w:val="115"/>
          <w:sz w:val="20"/>
        </w:rPr>
        <w:t xml:space="preserve"> </w:t>
      </w:r>
      <w:r w:rsidRPr="008179F2">
        <w:rPr>
          <w:sz w:val="20"/>
        </w:rPr>
        <w:t xml:space="preserve">препаратов согласно </w:t>
      </w:r>
      <w:r w:rsidR="006D39E6" w:rsidRPr="008179F2">
        <w:rPr>
          <w:sz w:val="20"/>
        </w:rPr>
        <w:t>инструкциям по</w:t>
      </w:r>
      <w:r w:rsidRPr="008179F2">
        <w:rPr>
          <w:sz w:val="20"/>
        </w:rPr>
        <w:t xml:space="preserve"> применению лекарственных</w:t>
      </w:r>
      <w:r w:rsidRPr="008179F2">
        <w:rPr>
          <w:spacing w:val="-2"/>
          <w:sz w:val="20"/>
        </w:rPr>
        <w:t xml:space="preserve"> </w:t>
      </w:r>
      <w:r w:rsidRPr="008179F2">
        <w:rPr>
          <w:sz w:val="20"/>
        </w:rPr>
        <w:t>препаратов</w:t>
      </w:r>
      <w:r w:rsidRPr="008179F2">
        <w:rPr>
          <w:spacing w:val="2"/>
          <w:sz w:val="20"/>
        </w:rPr>
        <w:t xml:space="preserve"> </w:t>
      </w:r>
      <w:r w:rsidRPr="008179F2">
        <w:rPr>
          <w:sz w:val="20"/>
        </w:rPr>
        <w:t>для</w:t>
      </w:r>
      <w:r w:rsidRPr="008179F2">
        <w:rPr>
          <w:spacing w:val="-2"/>
          <w:sz w:val="20"/>
        </w:rPr>
        <w:t xml:space="preserve"> </w:t>
      </w:r>
      <w:r w:rsidRPr="008179F2">
        <w:rPr>
          <w:sz w:val="20"/>
        </w:rPr>
        <w:t>медицинского</w:t>
      </w:r>
      <w:r w:rsidRPr="008179F2">
        <w:rPr>
          <w:spacing w:val="1"/>
          <w:sz w:val="20"/>
        </w:rPr>
        <w:t xml:space="preserve"> </w:t>
      </w:r>
      <w:r w:rsidRPr="008179F2">
        <w:rPr>
          <w:sz w:val="20"/>
        </w:rPr>
        <w:t>применения.</w:t>
      </w:r>
      <w:r w:rsidRPr="008179F2">
        <w:rPr>
          <w:sz w:val="28"/>
        </w:rPr>
        <w:t>».</w:t>
      </w:r>
    </w:p>
    <w:p w:rsidR="00BB3128" w:rsidRPr="008179F2" w:rsidRDefault="00BB3128" w:rsidP="002411B5">
      <w:pPr>
        <w:widowControl w:val="0"/>
        <w:tabs>
          <w:tab w:val="left" w:pos="567"/>
        </w:tabs>
        <w:autoSpaceDE w:val="0"/>
        <w:autoSpaceDN w:val="0"/>
        <w:ind w:right="1002" w:firstLine="720"/>
        <w:jc w:val="right"/>
        <w:rPr>
          <w:sz w:val="20"/>
        </w:rPr>
      </w:pPr>
    </w:p>
    <w:p w:rsidR="00BB3128" w:rsidRPr="008179F2" w:rsidRDefault="00BB3128" w:rsidP="002411B5">
      <w:pPr>
        <w:widowControl w:val="0"/>
        <w:tabs>
          <w:tab w:val="left" w:pos="567"/>
        </w:tabs>
        <w:autoSpaceDE w:val="0"/>
        <w:autoSpaceDN w:val="0"/>
        <w:ind w:right="1002" w:firstLine="720"/>
        <w:jc w:val="right"/>
        <w:rPr>
          <w:sz w:val="20"/>
        </w:rPr>
      </w:pPr>
    </w:p>
    <w:p w:rsidR="00BB3128" w:rsidRPr="008179F2" w:rsidRDefault="00BB3128" w:rsidP="002411B5">
      <w:pPr>
        <w:widowControl w:val="0"/>
        <w:tabs>
          <w:tab w:val="left" w:pos="567"/>
        </w:tabs>
        <w:autoSpaceDE w:val="0"/>
        <w:autoSpaceDN w:val="0"/>
        <w:ind w:right="1002" w:firstLine="720"/>
        <w:jc w:val="right"/>
        <w:rPr>
          <w:sz w:val="20"/>
        </w:rPr>
      </w:pPr>
    </w:p>
    <w:p w:rsidR="00BB3128" w:rsidRPr="008179F2" w:rsidRDefault="00BB3128" w:rsidP="002411B5">
      <w:pPr>
        <w:widowControl w:val="0"/>
        <w:tabs>
          <w:tab w:val="left" w:pos="567"/>
        </w:tabs>
        <w:autoSpaceDE w:val="0"/>
        <w:autoSpaceDN w:val="0"/>
        <w:ind w:right="1002" w:firstLine="720"/>
        <w:jc w:val="right"/>
        <w:rPr>
          <w:sz w:val="20"/>
        </w:rPr>
      </w:pPr>
    </w:p>
    <w:p w:rsidR="00BB3128" w:rsidRPr="008179F2" w:rsidRDefault="00BB3128" w:rsidP="002411B5">
      <w:pPr>
        <w:widowControl w:val="0"/>
        <w:tabs>
          <w:tab w:val="left" w:pos="567"/>
        </w:tabs>
        <w:autoSpaceDE w:val="0"/>
        <w:autoSpaceDN w:val="0"/>
        <w:ind w:right="1002" w:firstLine="720"/>
        <w:jc w:val="right"/>
        <w:rPr>
          <w:sz w:val="20"/>
        </w:rPr>
      </w:pPr>
    </w:p>
    <w:p w:rsidR="00BB3128" w:rsidRPr="008179F2" w:rsidRDefault="00BB3128" w:rsidP="002411B5">
      <w:pPr>
        <w:widowControl w:val="0"/>
        <w:tabs>
          <w:tab w:val="left" w:pos="567"/>
        </w:tabs>
        <w:autoSpaceDE w:val="0"/>
        <w:autoSpaceDN w:val="0"/>
        <w:ind w:right="1002" w:firstLine="720"/>
        <w:jc w:val="right"/>
        <w:rPr>
          <w:sz w:val="20"/>
        </w:rPr>
      </w:pPr>
    </w:p>
    <w:p w:rsidR="00BB3128" w:rsidRPr="008179F2" w:rsidRDefault="00BB3128" w:rsidP="002411B5">
      <w:pPr>
        <w:widowControl w:val="0"/>
        <w:tabs>
          <w:tab w:val="left" w:pos="567"/>
        </w:tabs>
        <w:autoSpaceDE w:val="0"/>
        <w:autoSpaceDN w:val="0"/>
        <w:ind w:right="1002" w:firstLine="720"/>
        <w:jc w:val="right"/>
        <w:rPr>
          <w:sz w:val="20"/>
        </w:rPr>
      </w:pPr>
    </w:p>
    <w:p w:rsidR="00BB3128" w:rsidRPr="008179F2" w:rsidRDefault="00BB3128" w:rsidP="002411B5">
      <w:pPr>
        <w:widowControl w:val="0"/>
        <w:tabs>
          <w:tab w:val="left" w:pos="567"/>
        </w:tabs>
        <w:autoSpaceDE w:val="0"/>
        <w:autoSpaceDN w:val="0"/>
        <w:ind w:right="1002" w:firstLine="720"/>
        <w:jc w:val="right"/>
        <w:rPr>
          <w:sz w:val="20"/>
        </w:rPr>
      </w:pPr>
    </w:p>
    <w:p w:rsidR="00BB3128" w:rsidRPr="008179F2" w:rsidRDefault="00BB3128" w:rsidP="002411B5">
      <w:pPr>
        <w:widowControl w:val="0"/>
        <w:tabs>
          <w:tab w:val="left" w:pos="567"/>
        </w:tabs>
        <w:autoSpaceDE w:val="0"/>
        <w:autoSpaceDN w:val="0"/>
        <w:ind w:right="1002" w:firstLine="720"/>
        <w:jc w:val="right"/>
        <w:rPr>
          <w:sz w:val="20"/>
        </w:rPr>
      </w:pPr>
    </w:p>
    <w:p w:rsidR="00BB3128" w:rsidRPr="008179F2" w:rsidRDefault="00BB3128" w:rsidP="002411B5">
      <w:pPr>
        <w:widowControl w:val="0"/>
        <w:tabs>
          <w:tab w:val="left" w:pos="567"/>
        </w:tabs>
        <w:autoSpaceDE w:val="0"/>
        <w:autoSpaceDN w:val="0"/>
        <w:ind w:right="1002" w:firstLine="720"/>
        <w:jc w:val="right"/>
        <w:rPr>
          <w:sz w:val="20"/>
        </w:rPr>
      </w:pPr>
    </w:p>
    <w:p w:rsidR="00BB3128" w:rsidRPr="008179F2" w:rsidRDefault="00BB3128" w:rsidP="002411B5">
      <w:pPr>
        <w:widowControl w:val="0"/>
        <w:tabs>
          <w:tab w:val="left" w:pos="567"/>
        </w:tabs>
        <w:autoSpaceDE w:val="0"/>
        <w:autoSpaceDN w:val="0"/>
        <w:ind w:right="1002" w:firstLine="720"/>
        <w:jc w:val="right"/>
        <w:rPr>
          <w:sz w:val="20"/>
        </w:rPr>
      </w:pPr>
    </w:p>
    <w:p w:rsidR="00BB3128" w:rsidRPr="008179F2" w:rsidRDefault="00BB3128" w:rsidP="002411B5">
      <w:pPr>
        <w:widowControl w:val="0"/>
        <w:tabs>
          <w:tab w:val="left" w:pos="567"/>
        </w:tabs>
        <w:autoSpaceDE w:val="0"/>
        <w:autoSpaceDN w:val="0"/>
        <w:ind w:right="1002" w:firstLine="720"/>
        <w:jc w:val="right"/>
        <w:rPr>
          <w:sz w:val="20"/>
        </w:rPr>
      </w:pPr>
    </w:p>
    <w:p w:rsidR="00BB3128" w:rsidRPr="008179F2" w:rsidRDefault="00BB3128" w:rsidP="002411B5">
      <w:pPr>
        <w:widowControl w:val="0"/>
        <w:tabs>
          <w:tab w:val="left" w:pos="567"/>
        </w:tabs>
        <w:autoSpaceDE w:val="0"/>
        <w:autoSpaceDN w:val="0"/>
        <w:ind w:right="1002" w:firstLine="720"/>
        <w:jc w:val="right"/>
        <w:rPr>
          <w:sz w:val="20"/>
        </w:rPr>
      </w:pPr>
    </w:p>
    <w:p w:rsidR="00BB3128" w:rsidRPr="008179F2" w:rsidRDefault="00BB3128" w:rsidP="002411B5">
      <w:pPr>
        <w:widowControl w:val="0"/>
        <w:tabs>
          <w:tab w:val="left" w:pos="567"/>
        </w:tabs>
        <w:autoSpaceDE w:val="0"/>
        <w:autoSpaceDN w:val="0"/>
        <w:ind w:right="1002" w:firstLine="720"/>
        <w:jc w:val="right"/>
        <w:rPr>
          <w:sz w:val="20"/>
        </w:rPr>
      </w:pPr>
    </w:p>
    <w:p w:rsidR="00BB3128" w:rsidRPr="008179F2" w:rsidRDefault="00BB3128" w:rsidP="002411B5">
      <w:pPr>
        <w:widowControl w:val="0"/>
        <w:tabs>
          <w:tab w:val="left" w:pos="567"/>
        </w:tabs>
        <w:autoSpaceDE w:val="0"/>
        <w:autoSpaceDN w:val="0"/>
        <w:ind w:right="1002" w:firstLine="720"/>
        <w:jc w:val="right"/>
        <w:rPr>
          <w:sz w:val="20"/>
        </w:rPr>
      </w:pPr>
    </w:p>
    <w:p w:rsidR="00BB3128" w:rsidRPr="008179F2" w:rsidRDefault="00BB3128" w:rsidP="002411B5">
      <w:pPr>
        <w:widowControl w:val="0"/>
        <w:tabs>
          <w:tab w:val="left" w:pos="567"/>
        </w:tabs>
        <w:autoSpaceDE w:val="0"/>
        <w:autoSpaceDN w:val="0"/>
        <w:ind w:right="1002" w:firstLine="720"/>
        <w:jc w:val="right"/>
        <w:rPr>
          <w:sz w:val="20"/>
        </w:rPr>
      </w:pPr>
    </w:p>
    <w:p w:rsidR="00BB3128" w:rsidRPr="008179F2" w:rsidRDefault="00BB3128" w:rsidP="002411B5">
      <w:pPr>
        <w:widowControl w:val="0"/>
        <w:tabs>
          <w:tab w:val="left" w:pos="567"/>
        </w:tabs>
        <w:autoSpaceDE w:val="0"/>
        <w:autoSpaceDN w:val="0"/>
        <w:ind w:right="1002" w:firstLine="720"/>
        <w:jc w:val="right"/>
        <w:rPr>
          <w:sz w:val="20"/>
        </w:rPr>
      </w:pPr>
    </w:p>
    <w:p w:rsidR="00BB3128" w:rsidRPr="008179F2" w:rsidRDefault="00BB3128" w:rsidP="002411B5">
      <w:pPr>
        <w:widowControl w:val="0"/>
        <w:tabs>
          <w:tab w:val="left" w:pos="567"/>
        </w:tabs>
        <w:autoSpaceDE w:val="0"/>
        <w:autoSpaceDN w:val="0"/>
        <w:ind w:right="1002" w:firstLine="720"/>
        <w:jc w:val="right"/>
        <w:rPr>
          <w:sz w:val="20"/>
        </w:rPr>
      </w:pPr>
    </w:p>
    <w:p w:rsidR="00BB3128" w:rsidRPr="008179F2" w:rsidRDefault="00BB3128" w:rsidP="002411B5">
      <w:pPr>
        <w:widowControl w:val="0"/>
        <w:tabs>
          <w:tab w:val="left" w:pos="567"/>
        </w:tabs>
        <w:autoSpaceDE w:val="0"/>
        <w:autoSpaceDN w:val="0"/>
        <w:ind w:right="1002" w:firstLine="720"/>
        <w:jc w:val="right"/>
        <w:rPr>
          <w:sz w:val="20"/>
        </w:rPr>
      </w:pPr>
    </w:p>
    <w:p w:rsidR="00BB3128" w:rsidRPr="008179F2" w:rsidRDefault="00BB3128" w:rsidP="002411B5">
      <w:pPr>
        <w:widowControl w:val="0"/>
        <w:tabs>
          <w:tab w:val="left" w:pos="567"/>
        </w:tabs>
        <w:autoSpaceDE w:val="0"/>
        <w:autoSpaceDN w:val="0"/>
        <w:ind w:right="1002" w:firstLine="720"/>
        <w:jc w:val="right"/>
        <w:rPr>
          <w:sz w:val="20"/>
        </w:rPr>
      </w:pPr>
    </w:p>
    <w:p w:rsidR="00BB3128" w:rsidRPr="008179F2" w:rsidRDefault="00BB3128" w:rsidP="002411B5">
      <w:pPr>
        <w:widowControl w:val="0"/>
        <w:tabs>
          <w:tab w:val="left" w:pos="567"/>
        </w:tabs>
        <w:autoSpaceDE w:val="0"/>
        <w:autoSpaceDN w:val="0"/>
        <w:ind w:right="1002" w:firstLine="720"/>
        <w:jc w:val="right"/>
        <w:rPr>
          <w:sz w:val="20"/>
        </w:rPr>
      </w:pPr>
    </w:p>
    <w:p w:rsidR="00BB3128" w:rsidRPr="008179F2" w:rsidRDefault="00BB3128" w:rsidP="002411B5">
      <w:pPr>
        <w:widowControl w:val="0"/>
        <w:tabs>
          <w:tab w:val="left" w:pos="567"/>
        </w:tabs>
        <w:autoSpaceDE w:val="0"/>
        <w:autoSpaceDN w:val="0"/>
        <w:ind w:right="1002"/>
        <w:rPr>
          <w:sz w:val="20"/>
        </w:rPr>
      </w:pPr>
    </w:p>
    <w:sectPr w:rsidR="00BB3128" w:rsidRPr="008179F2" w:rsidSect="004C10FB">
      <w:pgSz w:w="11906" w:h="16838"/>
      <w:pgMar w:top="425" w:right="851" w:bottom="99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9E0" w:rsidRDefault="008B79E0">
      <w:r>
        <w:separator/>
      </w:r>
    </w:p>
  </w:endnote>
  <w:endnote w:type="continuationSeparator" w:id="0">
    <w:p w:rsidR="008B79E0" w:rsidRDefault="008B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17" w:rsidRDefault="007C5617" w:rsidP="00DA66B9">
    <w:pPr>
      <w:pStyle w:val="ab"/>
      <w:tabs>
        <w:tab w:val="clear" w:pos="4153"/>
        <w:tab w:val="clear" w:pos="8306"/>
        <w:tab w:val="left" w:pos="132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9E0" w:rsidRDefault="008B79E0">
      <w:r>
        <w:separator/>
      </w:r>
    </w:p>
  </w:footnote>
  <w:footnote w:type="continuationSeparator" w:id="0">
    <w:p w:rsidR="008B79E0" w:rsidRDefault="008B7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799380"/>
      <w:docPartObj>
        <w:docPartGallery w:val="Page Numbers (Top of Page)"/>
        <w:docPartUnique/>
      </w:docPartObj>
    </w:sdtPr>
    <w:sdtContent>
      <w:p w:rsidR="007C5617" w:rsidRDefault="007C5617">
        <w:pPr>
          <w:pStyle w:val="a5"/>
          <w:jc w:val="center"/>
        </w:pPr>
        <w:r>
          <w:fldChar w:fldCharType="begin"/>
        </w:r>
        <w:r>
          <w:instrText>PAGE   \* MERGEFORMAT</w:instrText>
        </w:r>
        <w:r>
          <w:fldChar w:fldCharType="separate"/>
        </w:r>
        <w:r w:rsidR="00E418FC">
          <w:rPr>
            <w:noProof/>
          </w:rPr>
          <w:t>68</w:t>
        </w:r>
        <w:r>
          <w:fldChar w:fldCharType="end"/>
        </w:r>
      </w:p>
    </w:sdtContent>
  </w:sdt>
  <w:p w:rsidR="007C5617" w:rsidRDefault="007C561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98909"/>
      <w:docPartObj>
        <w:docPartGallery w:val="Page Numbers (Top of Page)"/>
        <w:docPartUnique/>
      </w:docPartObj>
    </w:sdtPr>
    <w:sdtContent>
      <w:p w:rsidR="007C5617" w:rsidRDefault="007C5617">
        <w:pPr>
          <w:pStyle w:val="a5"/>
          <w:jc w:val="center"/>
        </w:pPr>
        <w:r>
          <w:fldChar w:fldCharType="begin"/>
        </w:r>
        <w:r>
          <w:instrText>PAGE   \* MERGEFORMAT</w:instrText>
        </w:r>
        <w:r>
          <w:fldChar w:fldCharType="separate"/>
        </w:r>
        <w:r w:rsidR="00E418FC">
          <w:rPr>
            <w:noProof/>
          </w:rPr>
          <w:t>73</w:t>
        </w:r>
        <w:r>
          <w:fldChar w:fldCharType="end"/>
        </w:r>
      </w:p>
    </w:sdtContent>
  </w:sdt>
  <w:p w:rsidR="007C5617" w:rsidRDefault="007C56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F5672"/>
    <w:multiLevelType w:val="hybridMultilevel"/>
    <w:tmpl w:val="2D927EA6"/>
    <w:lvl w:ilvl="0" w:tplc="0744330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630CC"/>
    <w:multiLevelType w:val="hybridMultilevel"/>
    <w:tmpl w:val="512209DE"/>
    <w:lvl w:ilvl="0" w:tplc="B8729F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E7EB1"/>
    <w:multiLevelType w:val="hybridMultilevel"/>
    <w:tmpl w:val="47AC18E6"/>
    <w:lvl w:ilvl="0" w:tplc="76B80C30">
      <w:start w:val="76"/>
      <w:numFmt w:val="decimal"/>
      <w:lvlText w:val="%1."/>
      <w:lvlJc w:val="left"/>
      <w:pPr>
        <w:ind w:left="696" w:hanging="596"/>
      </w:pPr>
      <w:rPr>
        <w:rFonts w:ascii="Times New Roman" w:eastAsia="Times New Roman" w:hAnsi="Times New Roman" w:cs="Times New Roman" w:hint="default"/>
        <w:spacing w:val="1"/>
        <w:w w:val="99"/>
        <w:sz w:val="20"/>
        <w:szCs w:val="20"/>
      </w:rPr>
    </w:lvl>
    <w:lvl w:ilvl="1" w:tplc="F45E5722">
      <w:start w:val="83"/>
      <w:numFmt w:val="decimal"/>
      <w:lvlText w:val="%2."/>
      <w:lvlJc w:val="left"/>
      <w:pPr>
        <w:ind w:left="756" w:hanging="596"/>
      </w:pPr>
      <w:rPr>
        <w:rFonts w:ascii="Times New Roman" w:eastAsia="Times New Roman" w:hAnsi="Times New Roman" w:cs="Times New Roman" w:hint="default"/>
        <w:spacing w:val="1"/>
        <w:w w:val="99"/>
        <w:sz w:val="20"/>
        <w:szCs w:val="20"/>
      </w:rPr>
    </w:lvl>
    <w:lvl w:ilvl="2" w:tplc="0C2EBFA8">
      <w:start w:val="1"/>
      <w:numFmt w:val="bullet"/>
      <w:lvlText w:val="•"/>
      <w:lvlJc w:val="left"/>
      <w:pPr>
        <w:ind w:left="1022" w:hanging="596"/>
      </w:pPr>
    </w:lvl>
    <w:lvl w:ilvl="3" w:tplc="204668FE">
      <w:start w:val="1"/>
      <w:numFmt w:val="bullet"/>
      <w:lvlText w:val="•"/>
      <w:lvlJc w:val="left"/>
      <w:pPr>
        <w:ind w:left="1288" w:hanging="596"/>
      </w:pPr>
    </w:lvl>
    <w:lvl w:ilvl="4" w:tplc="3C1A2C98">
      <w:start w:val="1"/>
      <w:numFmt w:val="bullet"/>
      <w:lvlText w:val="•"/>
      <w:lvlJc w:val="left"/>
      <w:pPr>
        <w:ind w:left="1554" w:hanging="596"/>
      </w:pPr>
    </w:lvl>
    <w:lvl w:ilvl="5" w:tplc="243448E4">
      <w:start w:val="1"/>
      <w:numFmt w:val="bullet"/>
      <w:lvlText w:val="•"/>
      <w:lvlJc w:val="left"/>
      <w:pPr>
        <w:ind w:left="1820" w:hanging="596"/>
      </w:pPr>
    </w:lvl>
    <w:lvl w:ilvl="6" w:tplc="D25813C2">
      <w:start w:val="1"/>
      <w:numFmt w:val="bullet"/>
      <w:lvlText w:val="•"/>
      <w:lvlJc w:val="left"/>
      <w:pPr>
        <w:ind w:left="2085" w:hanging="596"/>
      </w:pPr>
    </w:lvl>
    <w:lvl w:ilvl="7" w:tplc="51826CE8">
      <w:start w:val="1"/>
      <w:numFmt w:val="bullet"/>
      <w:lvlText w:val="•"/>
      <w:lvlJc w:val="left"/>
      <w:pPr>
        <w:ind w:left="2351" w:hanging="596"/>
      </w:pPr>
    </w:lvl>
    <w:lvl w:ilvl="8" w:tplc="7766F0F4">
      <w:start w:val="1"/>
      <w:numFmt w:val="bullet"/>
      <w:lvlText w:val="•"/>
      <w:lvlJc w:val="left"/>
      <w:pPr>
        <w:ind w:left="2617" w:hanging="596"/>
      </w:pPr>
    </w:lvl>
  </w:abstractNum>
  <w:abstractNum w:abstractNumId="3">
    <w:nsid w:val="23D14E7F"/>
    <w:multiLevelType w:val="hybridMultilevel"/>
    <w:tmpl w:val="A09C1D5C"/>
    <w:lvl w:ilvl="0" w:tplc="B8729F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04796"/>
    <w:multiLevelType w:val="hybridMultilevel"/>
    <w:tmpl w:val="182EF13A"/>
    <w:lvl w:ilvl="0" w:tplc="0688ED72">
      <w:start w:val="17"/>
      <w:numFmt w:val="decimal"/>
      <w:lvlText w:val="%1."/>
      <w:lvlJc w:val="left"/>
      <w:pPr>
        <w:ind w:left="696" w:hanging="596"/>
      </w:pPr>
      <w:rPr>
        <w:rFonts w:ascii="Times New Roman" w:eastAsia="Times New Roman" w:hAnsi="Times New Roman" w:cs="Times New Roman" w:hint="default"/>
        <w:spacing w:val="1"/>
        <w:w w:val="99"/>
        <w:sz w:val="20"/>
        <w:szCs w:val="20"/>
      </w:rPr>
    </w:lvl>
    <w:lvl w:ilvl="1" w:tplc="B4943CC2">
      <w:start w:val="1"/>
      <w:numFmt w:val="bullet"/>
      <w:lvlText w:val="•"/>
      <w:lvlJc w:val="left"/>
      <w:pPr>
        <w:ind w:left="944" w:hanging="596"/>
      </w:pPr>
    </w:lvl>
    <w:lvl w:ilvl="2" w:tplc="4A2A7B8E">
      <w:start w:val="1"/>
      <w:numFmt w:val="bullet"/>
      <w:lvlText w:val="•"/>
      <w:lvlJc w:val="left"/>
      <w:pPr>
        <w:ind w:left="1192" w:hanging="596"/>
      </w:pPr>
    </w:lvl>
    <w:lvl w:ilvl="3" w:tplc="939C420E">
      <w:start w:val="1"/>
      <w:numFmt w:val="bullet"/>
      <w:lvlText w:val="•"/>
      <w:lvlJc w:val="left"/>
      <w:pPr>
        <w:ind w:left="1440" w:hanging="596"/>
      </w:pPr>
    </w:lvl>
    <w:lvl w:ilvl="4" w:tplc="6AE69B78">
      <w:start w:val="1"/>
      <w:numFmt w:val="bullet"/>
      <w:lvlText w:val="•"/>
      <w:lvlJc w:val="left"/>
      <w:pPr>
        <w:ind w:left="1688" w:hanging="596"/>
      </w:pPr>
    </w:lvl>
    <w:lvl w:ilvl="5" w:tplc="C52EEC02">
      <w:start w:val="1"/>
      <w:numFmt w:val="bullet"/>
      <w:lvlText w:val="•"/>
      <w:lvlJc w:val="left"/>
      <w:pPr>
        <w:ind w:left="1935" w:hanging="596"/>
      </w:pPr>
    </w:lvl>
    <w:lvl w:ilvl="6" w:tplc="9C528C40">
      <w:start w:val="1"/>
      <w:numFmt w:val="bullet"/>
      <w:lvlText w:val="•"/>
      <w:lvlJc w:val="left"/>
      <w:pPr>
        <w:ind w:left="2183" w:hanging="596"/>
      </w:pPr>
    </w:lvl>
    <w:lvl w:ilvl="7" w:tplc="0FB4E650">
      <w:start w:val="1"/>
      <w:numFmt w:val="bullet"/>
      <w:lvlText w:val="•"/>
      <w:lvlJc w:val="left"/>
      <w:pPr>
        <w:ind w:left="2431" w:hanging="596"/>
      </w:pPr>
    </w:lvl>
    <w:lvl w:ilvl="8" w:tplc="3036E406">
      <w:start w:val="1"/>
      <w:numFmt w:val="bullet"/>
      <w:lvlText w:val="•"/>
      <w:lvlJc w:val="left"/>
      <w:pPr>
        <w:ind w:left="2679" w:hanging="596"/>
      </w:pPr>
    </w:lvl>
  </w:abstractNum>
  <w:abstractNum w:abstractNumId="5">
    <w:nsid w:val="30F67982"/>
    <w:multiLevelType w:val="hybridMultilevel"/>
    <w:tmpl w:val="83107B34"/>
    <w:lvl w:ilvl="0" w:tplc="10E8E13E">
      <w:start w:val="72"/>
      <w:numFmt w:val="decimal"/>
      <w:lvlText w:val="%1."/>
      <w:lvlJc w:val="left"/>
      <w:pPr>
        <w:ind w:left="696" w:hanging="596"/>
      </w:pPr>
      <w:rPr>
        <w:rFonts w:ascii="Times New Roman" w:eastAsia="Times New Roman" w:hAnsi="Times New Roman" w:cs="Times New Roman" w:hint="default"/>
        <w:spacing w:val="1"/>
        <w:w w:val="99"/>
        <w:sz w:val="20"/>
        <w:szCs w:val="20"/>
      </w:rPr>
    </w:lvl>
    <w:lvl w:ilvl="1" w:tplc="9DA44132">
      <w:start w:val="1"/>
      <w:numFmt w:val="bullet"/>
      <w:lvlText w:val="•"/>
      <w:lvlJc w:val="left"/>
      <w:pPr>
        <w:ind w:left="948" w:hanging="596"/>
      </w:pPr>
    </w:lvl>
    <w:lvl w:ilvl="2" w:tplc="791A4CEA">
      <w:start w:val="1"/>
      <w:numFmt w:val="bullet"/>
      <w:lvlText w:val="•"/>
      <w:lvlJc w:val="left"/>
      <w:pPr>
        <w:ind w:left="1199" w:hanging="596"/>
      </w:pPr>
    </w:lvl>
    <w:lvl w:ilvl="3" w:tplc="321A8474">
      <w:start w:val="1"/>
      <w:numFmt w:val="bullet"/>
      <w:lvlText w:val="•"/>
      <w:lvlJc w:val="left"/>
      <w:pPr>
        <w:ind w:left="1451" w:hanging="596"/>
      </w:pPr>
    </w:lvl>
    <w:lvl w:ilvl="4" w:tplc="DB90D53E">
      <w:start w:val="1"/>
      <w:numFmt w:val="bullet"/>
      <w:lvlText w:val="•"/>
      <w:lvlJc w:val="left"/>
      <w:pPr>
        <w:ind w:left="1702" w:hanging="596"/>
      </w:pPr>
    </w:lvl>
    <w:lvl w:ilvl="5" w:tplc="285800FC">
      <w:start w:val="1"/>
      <w:numFmt w:val="bullet"/>
      <w:lvlText w:val="•"/>
      <w:lvlJc w:val="left"/>
      <w:pPr>
        <w:ind w:left="1953" w:hanging="596"/>
      </w:pPr>
    </w:lvl>
    <w:lvl w:ilvl="6" w:tplc="0B1EFDA8">
      <w:start w:val="1"/>
      <w:numFmt w:val="bullet"/>
      <w:lvlText w:val="•"/>
      <w:lvlJc w:val="left"/>
      <w:pPr>
        <w:ind w:left="2205" w:hanging="596"/>
      </w:pPr>
    </w:lvl>
    <w:lvl w:ilvl="7" w:tplc="A2D8C6A8">
      <w:start w:val="1"/>
      <w:numFmt w:val="bullet"/>
      <w:lvlText w:val="•"/>
      <w:lvlJc w:val="left"/>
      <w:pPr>
        <w:ind w:left="2456" w:hanging="596"/>
      </w:pPr>
    </w:lvl>
    <w:lvl w:ilvl="8" w:tplc="AC9C5C40">
      <w:start w:val="1"/>
      <w:numFmt w:val="bullet"/>
      <w:lvlText w:val="•"/>
      <w:lvlJc w:val="left"/>
      <w:pPr>
        <w:ind w:left="2708" w:hanging="596"/>
      </w:pPr>
    </w:lvl>
  </w:abstractNum>
  <w:abstractNum w:abstractNumId="6">
    <w:nsid w:val="36A6433A"/>
    <w:multiLevelType w:val="hybridMultilevel"/>
    <w:tmpl w:val="8326D8F4"/>
    <w:lvl w:ilvl="0" w:tplc="C346F892">
      <w:start w:val="52"/>
      <w:numFmt w:val="decimal"/>
      <w:lvlText w:val="%1."/>
      <w:lvlJc w:val="left"/>
      <w:pPr>
        <w:ind w:left="756" w:hanging="596"/>
      </w:pPr>
      <w:rPr>
        <w:rFonts w:ascii="Times New Roman" w:eastAsia="Times New Roman" w:hAnsi="Times New Roman" w:cs="Times New Roman" w:hint="default"/>
        <w:spacing w:val="1"/>
        <w:w w:val="99"/>
        <w:sz w:val="20"/>
        <w:szCs w:val="20"/>
      </w:rPr>
    </w:lvl>
    <w:lvl w:ilvl="1" w:tplc="83C49130">
      <w:start w:val="1"/>
      <w:numFmt w:val="bullet"/>
      <w:lvlText w:val="•"/>
      <w:lvlJc w:val="left"/>
      <w:pPr>
        <w:ind w:left="1001" w:hanging="596"/>
      </w:pPr>
    </w:lvl>
    <w:lvl w:ilvl="2" w:tplc="7372483E">
      <w:start w:val="1"/>
      <w:numFmt w:val="bullet"/>
      <w:lvlText w:val="•"/>
      <w:lvlJc w:val="left"/>
      <w:pPr>
        <w:ind w:left="1245" w:hanging="596"/>
      </w:pPr>
    </w:lvl>
    <w:lvl w:ilvl="3" w:tplc="D9926644">
      <w:start w:val="1"/>
      <w:numFmt w:val="bullet"/>
      <w:lvlText w:val="•"/>
      <w:lvlJc w:val="left"/>
      <w:pPr>
        <w:ind w:left="1490" w:hanging="596"/>
      </w:pPr>
    </w:lvl>
    <w:lvl w:ilvl="4" w:tplc="B84EFE8E">
      <w:start w:val="1"/>
      <w:numFmt w:val="bullet"/>
      <w:lvlText w:val="•"/>
      <w:lvlJc w:val="left"/>
      <w:pPr>
        <w:ind w:left="1734" w:hanging="596"/>
      </w:pPr>
    </w:lvl>
    <w:lvl w:ilvl="5" w:tplc="3C34E2B6">
      <w:start w:val="1"/>
      <w:numFmt w:val="bullet"/>
      <w:lvlText w:val="•"/>
      <w:lvlJc w:val="left"/>
      <w:pPr>
        <w:ind w:left="1979" w:hanging="596"/>
      </w:pPr>
    </w:lvl>
    <w:lvl w:ilvl="6" w:tplc="16646718">
      <w:start w:val="1"/>
      <w:numFmt w:val="bullet"/>
      <w:lvlText w:val="•"/>
      <w:lvlJc w:val="left"/>
      <w:pPr>
        <w:ind w:left="2223" w:hanging="596"/>
      </w:pPr>
    </w:lvl>
    <w:lvl w:ilvl="7" w:tplc="663C8126">
      <w:start w:val="1"/>
      <w:numFmt w:val="bullet"/>
      <w:lvlText w:val="•"/>
      <w:lvlJc w:val="left"/>
      <w:pPr>
        <w:ind w:left="2468" w:hanging="596"/>
      </w:pPr>
    </w:lvl>
    <w:lvl w:ilvl="8" w:tplc="EDAEEB70">
      <w:start w:val="1"/>
      <w:numFmt w:val="bullet"/>
      <w:lvlText w:val="•"/>
      <w:lvlJc w:val="left"/>
      <w:pPr>
        <w:ind w:left="2712" w:hanging="596"/>
      </w:pPr>
    </w:lvl>
  </w:abstractNum>
  <w:abstractNum w:abstractNumId="7">
    <w:nsid w:val="3E4820FD"/>
    <w:multiLevelType w:val="hybridMultilevel"/>
    <w:tmpl w:val="648812B0"/>
    <w:lvl w:ilvl="0" w:tplc="4F54A0CC">
      <w:start w:val="1"/>
      <w:numFmt w:val="decimal"/>
      <w:lvlText w:val="%1."/>
      <w:lvlJc w:val="left"/>
      <w:pPr>
        <w:ind w:left="996" w:hanging="545"/>
      </w:pPr>
      <w:rPr>
        <w:rFonts w:ascii="Times New Roman" w:eastAsia="Times New Roman" w:hAnsi="Times New Roman" w:cs="Times New Roman" w:hint="default"/>
        <w:spacing w:val="1"/>
        <w:w w:val="99"/>
        <w:sz w:val="20"/>
        <w:szCs w:val="20"/>
      </w:rPr>
    </w:lvl>
    <w:lvl w:ilvl="1" w:tplc="24F4FCD2">
      <w:start w:val="4"/>
      <w:numFmt w:val="decimal"/>
      <w:lvlText w:val="%2."/>
      <w:lvlJc w:val="left"/>
      <w:pPr>
        <w:ind w:left="716" w:hanging="545"/>
      </w:pPr>
      <w:rPr>
        <w:rFonts w:ascii="Times New Roman" w:eastAsia="Times New Roman" w:hAnsi="Times New Roman" w:cs="Times New Roman" w:hint="default"/>
        <w:spacing w:val="1"/>
        <w:w w:val="99"/>
        <w:sz w:val="20"/>
        <w:szCs w:val="20"/>
      </w:rPr>
    </w:lvl>
    <w:lvl w:ilvl="2" w:tplc="A28AF61C">
      <w:start w:val="1"/>
      <w:numFmt w:val="bullet"/>
      <w:lvlText w:val="•"/>
      <w:lvlJc w:val="left"/>
      <w:pPr>
        <w:ind w:left="1231" w:hanging="545"/>
      </w:pPr>
    </w:lvl>
    <w:lvl w:ilvl="3" w:tplc="120486DA">
      <w:start w:val="1"/>
      <w:numFmt w:val="bullet"/>
      <w:lvlText w:val="•"/>
      <w:lvlJc w:val="left"/>
      <w:pPr>
        <w:ind w:left="1465" w:hanging="545"/>
      </w:pPr>
    </w:lvl>
    <w:lvl w:ilvl="4" w:tplc="C498AB86">
      <w:start w:val="1"/>
      <w:numFmt w:val="bullet"/>
      <w:lvlText w:val="•"/>
      <w:lvlJc w:val="left"/>
      <w:pPr>
        <w:ind w:left="1700" w:hanging="545"/>
      </w:pPr>
    </w:lvl>
    <w:lvl w:ilvl="5" w:tplc="C9929DBA">
      <w:start w:val="1"/>
      <w:numFmt w:val="bullet"/>
      <w:lvlText w:val="•"/>
      <w:lvlJc w:val="left"/>
      <w:pPr>
        <w:ind w:left="1934" w:hanging="545"/>
      </w:pPr>
    </w:lvl>
    <w:lvl w:ilvl="6" w:tplc="76725404">
      <w:start w:val="1"/>
      <w:numFmt w:val="bullet"/>
      <w:lvlText w:val="•"/>
      <w:lvlJc w:val="left"/>
      <w:pPr>
        <w:ind w:left="2169" w:hanging="545"/>
      </w:pPr>
    </w:lvl>
    <w:lvl w:ilvl="7" w:tplc="8B20B64A">
      <w:start w:val="1"/>
      <w:numFmt w:val="bullet"/>
      <w:lvlText w:val="•"/>
      <w:lvlJc w:val="left"/>
      <w:pPr>
        <w:ind w:left="2403" w:hanging="545"/>
      </w:pPr>
    </w:lvl>
    <w:lvl w:ilvl="8" w:tplc="A6AEFE92">
      <w:start w:val="1"/>
      <w:numFmt w:val="bullet"/>
      <w:lvlText w:val="•"/>
      <w:lvlJc w:val="left"/>
      <w:pPr>
        <w:ind w:left="2637" w:hanging="545"/>
      </w:pPr>
    </w:lvl>
  </w:abstractNum>
  <w:abstractNum w:abstractNumId="8">
    <w:nsid w:val="3F6B2623"/>
    <w:multiLevelType w:val="hybridMultilevel"/>
    <w:tmpl w:val="7C1CA88C"/>
    <w:lvl w:ilvl="0" w:tplc="882CA508">
      <w:start w:val="63"/>
      <w:numFmt w:val="decimal"/>
      <w:lvlText w:val="%1."/>
      <w:lvlJc w:val="left"/>
      <w:pPr>
        <w:ind w:left="696" w:hanging="596"/>
      </w:pPr>
      <w:rPr>
        <w:rFonts w:ascii="Times New Roman" w:eastAsia="Times New Roman" w:hAnsi="Times New Roman" w:cs="Times New Roman" w:hint="default"/>
        <w:spacing w:val="1"/>
        <w:w w:val="99"/>
        <w:sz w:val="20"/>
        <w:szCs w:val="20"/>
      </w:rPr>
    </w:lvl>
    <w:lvl w:ilvl="1" w:tplc="B05AE102">
      <w:start w:val="1"/>
      <w:numFmt w:val="bullet"/>
      <w:lvlText w:val="•"/>
      <w:lvlJc w:val="left"/>
      <w:pPr>
        <w:ind w:left="756" w:hanging="596"/>
      </w:pPr>
    </w:lvl>
    <w:lvl w:ilvl="2" w:tplc="97228D0A">
      <w:start w:val="1"/>
      <w:numFmt w:val="bullet"/>
      <w:lvlText w:val="•"/>
      <w:lvlJc w:val="left"/>
      <w:pPr>
        <w:ind w:left="1029" w:hanging="596"/>
      </w:pPr>
    </w:lvl>
    <w:lvl w:ilvl="3" w:tplc="2844197C">
      <w:start w:val="1"/>
      <w:numFmt w:val="bullet"/>
      <w:lvlText w:val="•"/>
      <w:lvlJc w:val="left"/>
      <w:pPr>
        <w:ind w:left="1302" w:hanging="596"/>
      </w:pPr>
    </w:lvl>
    <w:lvl w:ilvl="4" w:tplc="0A34E0B2">
      <w:start w:val="1"/>
      <w:numFmt w:val="bullet"/>
      <w:lvlText w:val="•"/>
      <w:lvlJc w:val="left"/>
      <w:pPr>
        <w:ind w:left="1575" w:hanging="596"/>
      </w:pPr>
    </w:lvl>
    <w:lvl w:ilvl="5" w:tplc="949EE982">
      <w:start w:val="1"/>
      <w:numFmt w:val="bullet"/>
      <w:lvlText w:val="•"/>
      <w:lvlJc w:val="left"/>
      <w:pPr>
        <w:ind w:left="1848" w:hanging="596"/>
      </w:pPr>
    </w:lvl>
    <w:lvl w:ilvl="6" w:tplc="C9707DAE">
      <w:start w:val="1"/>
      <w:numFmt w:val="bullet"/>
      <w:lvlText w:val="•"/>
      <w:lvlJc w:val="left"/>
      <w:pPr>
        <w:ind w:left="2120" w:hanging="596"/>
      </w:pPr>
    </w:lvl>
    <w:lvl w:ilvl="7" w:tplc="0CF203AA">
      <w:start w:val="1"/>
      <w:numFmt w:val="bullet"/>
      <w:lvlText w:val="•"/>
      <w:lvlJc w:val="left"/>
      <w:pPr>
        <w:ind w:left="2393" w:hanging="596"/>
      </w:pPr>
    </w:lvl>
    <w:lvl w:ilvl="8" w:tplc="0EEA96BE">
      <w:start w:val="1"/>
      <w:numFmt w:val="bullet"/>
      <w:lvlText w:val="•"/>
      <w:lvlJc w:val="left"/>
      <w:pPr>
        <w:ind w:left="2666" w:hanging="596"/>
      </w:pPr>
    </w:lvl>
  </w:abstractNum>
  <w:abstractNum w:abstractNumId="9">
    <w:nsid w:val="42C363DB"/>
    <w:multiLevelType w:val="hybridMultilevel"/>
    <w:tmpl w:val="39EC799C"/>
    <w:lvl w:ilvl="0" w:tplc="FB30FD8A">
      <w:start w:val="20"/>
      <w:numFmt w:val="decimal"/>
      <w:lvlText w:val="%1."/>
      <w:lvlJc w:val="left"/>
      <w:pPr>
        <w:ind w:left="696" w:hanging="596"/>
      </w:pPr>
      <w:rPr>
        <w:rFonts w:ascii="Times New Roman" w:eastAsia="Times New Roman" w:hAnsi="Times New Roman" w:cs="Times New Roman" w:hint="default"/>
        <w:spacing w:val="1"/>
        <w:w w:val="99"/>
        <w:sz w:val="20"/>
        <w:szCs w:val="20"/>
      </w:rPr>
    </w:lvl>
    <w:lvl w:ilvl="1" w:tplc="4A04E412">
      <w:start w:val="25"/>
      <w:numFmt w:val="decimal"/>
      <w:lvlText w:val="%2."/>
      <w:lvlJc w:val="left"/>
      <w:pPr>
        <w:ind w:left="756" w:hanging="596"/>
      </w:pPr>
      <w:rPr>
        <w:rFonts w:ascii="Times New Roman" w:eastAsia="Times New Roman" w:hAnsi="Times New Roman" w:cs="Times New Roman" w:hint="default"/>
        <w:spacing w:val="1"/>
        <w:w w:val="99"/>
        <w:sz w:val="20"/>
        <w:szCs w:val="20"/>
      </w:rPr>
    </w:lvl>
    <w:lvl w:ilvl="2" w:tplc="2678484C">
      <w:start w:val="1"/>
      <w:numFmt w:val="bullet"/>
      <w:lvlText w:val="•"/>
      <w:lvlJc w:val="left"/>
      <w:pPr>
        <w:ind w:left="985" w:hanging="596"/>
      </w:pPr>
    </w:lvl>
    <w:lvl w:ilvl="3" w:tplc="23582FA4">
      <w:start w:val="1"/>
      <w:numFmt w:val="bullet"/>
      <w:lvlText w:val="•"/>
      <w:lvlJc w:val="left"/>
      <w:pPr>
        <w:ind w:left="1213" w:hanging="596"/>
      </w:pPr>
    </w:lvl>
    <w:lvl w:ilvl="4" w:tplc="076280EA">
      <w:start w:val="1"/>
      <w:numFmt w:val="bullet"/>
      <w:lvlText w:val="•"/>
      <w:lvlJc w:val="left"/>
      <w:pPr>
        <w:ind w:left="1441" w:hanging="596"/>
      </w:pPr>
    </w:lvl>
    <w:lvl w:ilvl="5" w:tplc="06FEACCA">
      <w:start w:val="1"/>
      <w:numFmt w:val="bullet"/>
      <w:lvlText w:val="•"/>
      <w:lvlJc w:val="left"/>
      <w:pPr>
        <w:ind w:left="1670" w:hanging="596"/>
      </w:pPr>
    </w:lvl>
    <w:lvl w:ilvl="6" w:tplc="6AF0171E">
      <w:start w:val="1"/>
      <w:numFmt w:val="bullet"/>
      <w:lvlText w:val="•"/>
      <w:lvlJc w:val="left"/>
      <w:pPr>
        <w:ind w:left="1898" w:hanging="596"/>
      </w:pPr>
    </w:lvl>
    <w:lvl w:ilvl="7" w:tplc="54886F62">
      <w:start w:val="1"/>
      <w:numFmt w:val="bullet"/>
      <w:lvlText w:val="•"/>
      <w:lvlJc w:val="left"/>
      <w:pPr>
        <w:ind w:left="2127" w:hanging="596"/>
      </w:pPr>
    </w:lvl>
    <w:lvl w:ilvl="8" w:tplc="A5A4111A">
      <w:start w:val="1"/>
      <w:numFmt w:val="bullet"/>
      <w:lvlText w:val="•"/>
      <w:lvlJc w:val="left"/>
      <w:pPr>
        <w:ind w:left="2355" w:hanging="596"/>
      </w:pPr>
    </w:lvl>
  </w:abstractNum>
  <w:abstractNum w:abstractNumId="10">
    <w:nsid w:val="46E619C6"/>
    <w:multiLevelType w:val="hybridMultilevel"/>
    <w:tmpl w:val="28C6AFE4"/>
    <w:lvl w:ilvl="0" w:tplc="4FF863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B47E5C"/>
    <w:multiLevelType w:val="hybridMultilevel"/>
    <w:tmpl w:val="ECAE7F6C"/>
    <w:lvl w:ilvl="0" w:tplc="BED6A0B8">
      <w:start w:val="38"/>
      <w:numFmt w:val="decimal"/>
      <w:lvlText w:val="%1."/>
      <w:lvlJc w:val="left"/>
      <w:pPr>
        <w:ind w:left="696" w:hanging="596"/>
      </w:pPr>
      <w:rPr>
        <w:rFonts w:ascii="Times New Roman" w:eastAsia="Times New Roman" w:hAnsi="Times New Roman" w:cs="Times New Roman" w:hint="default"/>
        <w:spacing w:val="1"/>
        <w:w w:val="99"/>
        <w:sz w:val="20"/>
        <w:szCs w:val="20"/>
      </w:rPr>
    </w:lvl>
    <w:lvl w:ilvl="1" w:tplc="1F0C51EC">
      <w:start w:val="1"/>
      <w:numFmt w:val="bullet"/>
      <w:lvlText w:val="•"/>
      <w:lvlJc w:val="left"/>
      <w:pPr>
        <w:ind w:left="756" w:hanging="596"/>
      </w:pPr>
    </w:lvl>
    <w:lvl w:ilvl="2" w:tplc="52889640">
      <w:start w:val="1"/>
      <w:numFmt w:val="bullet"/>
      <w:lvlText w:val="•"/>
      <w:lvlJc w:val="left"/>
      <w:pPr>
        <w:ind w:left="1023" w:hanging="596"/>
      </w:pPr>
    </w:lvl>
    <w:lvl w:ilvl="3" w:tplc="808AA534">
      <w:start w:val="1"/>
      <w:numFmt w:val="bullet"/>
      <w:lvlText w:val="•"/>
      <w:lvlJc w:val="left"/>
      <w:pPr>
        <w:ind w:left="1289" w:hanging="596"/>
      </w:pPr>
    </w:lvl>
    <w:lvl w:ilvl="4" w:tplc="57A616FA">
      <w:start w:val="1"/>
      <w:numFmt w:val="bullet"/>
      <w:lvlText w:val="•"/>
      <w:lvlJc w:val="left"/>
      <w:pPr>
        <w:ind w:left="1556" w:hanging="596"/>
      </w:pPr>
    </w:lvl>
    <w:lvl w:ilvl="5" w:tplc="B87E2AC0">
      <w:start w:val="1"/>
      <w:numFmt w:val="bullet"/>
      <w:lvlText w:val="•"/>
      <w:lvlJc w:val="left"/>
      <w:pPr>
        <w:ind w:left="1823" w:hanging="596"/>
      </w:pPr>
    </w:lvl>
    <w:lvl w:ilvl="6" w:tplc="63063D8C">
      <w:start w:val="1"/>
      <w:numFmt w:val="bullet"/>
      <w:lvlText w:val="•"/>
      <w:lvlJc w:val="left"/>
      <w:pPr>
        <w:ind w:left="2089" w:hanging="596"/>
      </w:pPr>
    </w:lvl>
    <w:lvl w:ilvl="7" w:tplc="76D4224A">
      <w:start w:val="1"/>
      <w:numFmt w:val="bullet"/>
      <w:lvlText w:val="•"/>
      <w:lvlJc w:val="left"/>
      <w:pPr>
        <w:ind w:left="2356" w:hanging="596"/>
      </w:pPr>
    </w:lvl>
    <w:lvl w:ilvl="8" w:tplc="B3926D5A">
      <w:start w:val="1"/>
      <w:numFmt w:val="bullet"/>
      <w:lvlText w:val="•"/>
      <w:lvlJc w:val="left"/>
      <w:pPr>
        <w:ind w:left="2622" w:hanging="596"/>
      </w:p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7"/>
    <w:lvlOverride w:ilvl="0">
      <w:startOverride w:val="1"/>
    </w:lvlOverride>
    <w:lvlOverride w:ilvl="1">
      <w:startOverride w:val="4"/>
    </w:lvlOverride>
    <w:lvlOverride w:ilvl="2"/>
    <w:lvlOverride w:ilvl="3"/>
    <w:lvlOverride w:ilvl="4"/>
    <w:lvlOverride w:ilvl="5"/>
    <w:lvlOverride w:ilvl="6"/>
    <w:lvlOverride w:ilvl="7"/>
    <w:lvlOverride w:ilvl="8"/>
  </w:num>
  <w:num w:numId="3">
    <w:abstractNumId w:val="4"/>
  </w:num>
  <w:num w:numId="4">
    <w:abstractNumId w:val="4"/>
    <w:lvlOverride w:ilvl="0">
      <w:startOverride w:val="17"/>
    </w:lvlOverride>
    <w:lvlOverride w:ilvl="1"/>
    <w:lvlOverride w:ilvl="2"/>
    <w:lvlOverride w:ilvl="3"/>
    <w:lvlOverride w:ilvl="4"/>
    <w:lvlOverride w:ilvl="5"/>
    <w:lvlOverride w:ilvl="6"/>
    <w:lvlOverride w:ilvl="7"/>
    <w:lvlOverride w:ilvl="8"/>
  </w:num>
  <w:num w:numId="5">
    <w:abstractNumId w:val="9"/>
  </w:num>
  <w:num w:numId="6">
    <w:abstractNumId w:val="9"/>
    <w:lvlOverride w:ilvl="0">
      <w:startOverride w:val="20"/>
    </w:lvlOverride>
    <w:lvlOverride w:ilvl="1">
      <w:startOverride w:val="25"/>
    </w:lvlOverride>
    <w:lvlOverride w:ilvl="2"/>
    <w:lvlOverride w:ilvl="3"/>
    <w:lvlOverride w:ilvl="4"/>
    <w:lvlOverride w:ilvl="5"/>
    <w:lvlOverride w:ilvl="6"/>
    <w:lvlOverride w:ilvl="7"/>
    <w:lvlOverride w:ilvl="8"/>
  </w:num>
  <w:num w:numId="7">
    <w:abstractNumId w:val="11"/>
  </w:num>
  <w:num w:numId="8">
    <w:abstractNumId w:val="11"/>
    <w:lvlOverride w:ilvl="0">
      <w:startOverride w:val="38"/>
    </w:lvlOverride>
    <w:lvlOverride w:ilvl="1"/>
    <w:lvlOverride w:ilvl="2"/>
    <w:lvlOverride w:ilvl="3"/>
    <w:lvlOverride w:ilvl="4"/>
    <w:lvlOverride w:ilvl="5"/>
    <w:lvlOverride w:ilvl="6"/>
    <w:lvlOverride w:ilvl="7"/>
    <w:lvlOverride w:ilvl="8"/>
  </w:num>
  <w:num w:numId="9">
    <w:abstractNumId w:val="6"/>
  </w:num>
  <w:num w:numId="10">
    <w:abstractNumId w:val="6"/>
    <w:lvlOverride w:ilvl="0">
      <w:startOverride w:val="52"/>
    </w:lvlOverride>
    <w:lvlOverride w:ilvl="1"/>
    <w:lvlOverride w:ilvl="2"/>
    <w:lvlOverride w:ilvl="3"/>
    <w:lvlOverride w:ilvl="4"/>
    <w:lvlOverride w:ilvl="5"/>
    <w:lvlOverride w:ilvl="6"/>
    <w:lvlOverride w:ilvl="7"/>
    <w:lvlOverride w:ilvl="8"/>
  </w:num>
  <w:num w:numId="11">
    <w:abstractNumId w:val="8"/>
  </w:num>
  <w:num w:numId="12">
    <w:abstractNumId w:val="8"/>
    <w:lvlOverride w:ilvl="0">
      <w:startOverride w:val="63"/>
    </w:lvlOverride>
    <w:lvlOverride w:ilvl="1"/>
    <w:lvlOverride w:ilvl="2"/>
    <w:lvlOverride w:ilvl="3"/>
    <w:lvlOverride w:ilvl="4"/>
    <w:lvlOverride w:ilvl="5"/>
    <w:lvlOverride w:ilvl="6"/>
    <w:lvlOverride w:ilvl="7"/>
    <w:lvlOverride w:ilvl="8"/>
  </w:num>
  <w:num w:numId="13">
    <w:abstractNumId w:val="5"/>
  </w:num>
  <w:num w:numId="14">
    <w:abstractNumId w:val="5"/>
    <w:lvlOverride w:ilvl="0">
      <w:startOverride w:val="72"/>
    </w:lvlOverride>
    <w:lvlOverride w:ilvl="1"/>
    <w:lvlOverride w:ilvl="2"/>
    <w:lvlOverride w:ilvl="3"/>
    <w:lvlOverride w:ilvl="4"/>
    <w:lvlOverride w:ilvl="5"/>
    <w:lvlOverride w:ilvl="6"/>
    <w:lvlOverride w:ilvl="7"/>
    <w:lvlOverride w:ilvl="8"/>
  </w:num>
  <w:num w:numId="15">
    <w:abstractNumId w:val="2"/>
  </w:num>
  <w:num w:numId="16">
    <w:abstractNumId w:val="2"/>
    <w:lvlOverride w:ilvl="0">
      <w:startOverride w:val="76"/>
    </w:lvlOverride>
    <w:lvlOverride w:ilvl="1">
      <w:startOverride w:val="83"/>
    </w:lvlOverride>
    <w:lvlOverride w:ilvl="2"/>
    <w:lvlOverride w:ilvl="3"/>
    <w:lvlOverride w:ilvl="4"/>
    <w:lvlOverride w:ilvl="5"/>
    <w:lvlOverride w:ilvl="6"/>
    <w:lvlOverride w:ilvl="7"/>
    <w:lvlOverride w:ilvl="8"/>
  </w:num>
  <w:num w:numId="17">
    <w:abstractNumId w:val="10"/>
  </w:num>
  <w:num w:numId="18">
    <w:abstractNumId w:val="12"/>
  </w:num>
  <w:num w:numId="19">
    <w:abstractNumId w:val="0"/>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C1"/>
    <w:rsid w:val="00000656"/>
    <w:rsid w:val="0000121B"/>
    <w:rsid w:val="000076FD"/>
    <w:rsid w:val="000138C1"/>
    <w:rsid w:val="0001738C"/>
    <w:rsid w:val="00021508"/>
    <w:rsid w:val="000221A2"/>
    <w:rsid w:val="00025DE2"/>
    <w:rsid w:val="000313F2"/>
    <w:rsid w:val="00037C6F"/>
    <w:rsid w:val="00042FDF"/>
    <w:rsid w:val="00043363"/>
    <w:rsid w:val="0004536E"/>
    <w:rsid w:val="00054A53"/>
    <w:rsid w:val="00067841"/>
    <w:rsid w:val="00071320"/>
    <w:rsid w:val="00071329"/>
    <w:rsid w:val="00072FBB"/>
    <w:rsid w:val="00074917"/>
    <w:rsid w:val="0008084C"/>
    <w:rsid w:val="000865C3"/>
    <w:rsid w:val="00090381"/>
    <w:rsid w:val="000A041F"/>
    <w:rsid w:val="000A2F43"/>
    <w:rsid w:val="000B1350"/>
    <w:rsid w:val="000B1EEA"/>
    <w:rsid w:val="000C0D96"/>
    <w:rsid w:val="000C6AC5"/>
    <w:rsid w:val="000D086E"/>
    <w:rsid w:val="000D186D"/>
    <w:rsid w:val="000D377B"/>
    <w:rsid w:val="000D3F0B"/>
    <w:rsid w:val="000E1289"/>
    <w:rsid w:val="000E4482"/>
    <w:rsid w:val="000E56F4"/>
    <w:rsid w:val="000F546B"/>
    <w:rsid w:val="001005FF"/>
    <w:rsid w:val="001011FB"/>
    <w:rsid w:val="00101766"/>
    <w:rsid w:val="00105BDC"/>
    <w:rsid w:val="00110534"/>
    <w:rsid w:val="0011096B"/>
    <w:rsid w:val="0011342D"/>
    <w:rsid w:val="0012044A"/>
    <w:rsid w:val="00126BF6"/>
    <w:rsid w:val="001307B9"/>
    <w:rsid w:val="00132965"/>
    <w:rsid w:val="00135FC2"/>
    <w:rsid w:val="00141050"/>
    <w:rsid w:val="00143335"/>
    <w:rsid w:val="00152A05"/>
    <w:rsid w:val="001540FE"/>
    <w:rsid w:val="0017262F"/>
    <w:rsid w:val="00174457"/>
    <w:rsid w:val="0018040E"/>
    <w:rsid w:val="001A2590"/>
    <w:rsid w:val="001A29AC"/>
    <w:rsid w:val="001B0237"/>
    <w:rsid w:val="001B211A"/>
    <w:rsid w:val="001B36BB"/>
    <w:rsid w:val="001C22BC"/>
    <w:rsid w:val="001C5FC1"/>
    <w:rsid w:val="001D28A4"/>
    <w:rsid w:val="001D4750"/>
    <w:rsid w:val="001D56C8"/>
    <w:rsid w:val="001D794A"/>
    <w:rsid w:val="001E0367"/>
    <w:rsid w:val="001E03E1"/>
    <w:rsid w:val="001E1615"/>
    <w:rsid w:val="001E36D1"/>
    <w:rsid w:val="001E5E9A"/>
    <w:rsid w:val="001E6D48"/>
    <w:rsid w:val="001E709B"/>
    <w:rsid w:val="001F0A7B"/>
    <w:rsid w:val="001F1E8B"/>
    <w:rsid w:val="001F2911"/>
    <w:rsid w:val="001F29D3"/>
    <w:rsid w:val="001F6DEF"/>
    <w:rsid w:val="001F7B18"/>
    <w:rsid w:val="00200108"/>
    <w:rsid w:val="00200ABA"/>
    <w:rsid w:val="00206D4E"/>
    <w:rsid w:val="00227BAC"/>
    <w:rsid w:val="00233E78"/>
    <w:rsid w:val="00235E6E"/>
    <w:rsid w:val="00237922"/>
    <w:rsid w:val="002411B5"/>
    <w:rsid w:val="00242CDA"/>
    <w:rsid w:val="00242EA4"/>
    <w:rsid w:val="00244A5F"/>
    <w:rsid w:val="002471BB"/>
    <w:rsid w:val="00250D68"/>
    <w:rsid w:val="00256C21"/>
    <w:rsid w:val="00257AA0"/>
    <w:rsid w:val="00257FD4"/>
    <w:rsid w:val="002602B0"/>
    <w:rsid w:val="00267FF5"/>
    <w:rsid w:val="00275522"/>
    <w:rsid w:val="0027679E"/>
    <w:rsid w:val="0029318E"/>
    <w:rsid w:val="002937C9"/>
    <w:rsid w:val="002A08B9"/>
    <w:rsid w:val="002A216E"/>
    <w:rsid w:val="002A5E23"/>
    <w:rsid w:val="002B6E88"/>
    <w:rsid w:val="002B734D"/>
    <w:rsid w:val="002C0A6C"/>
    <w:rsid w:val="002C4D3F"/>
    <w:rsid w:val="002C7C42"/>
    <w:rsid w:val="002D6436"/>
    <w:rsid w:val="002E0362"/>
    <w:rsid w:val="002E35A7"/>
    <w:rsid w:val="002E4EA8"/>
    <w:rsid w:val="002E5C55"/>
    <w:rsid w:val="002F0A90"/>
    <w:rsid w:val="002F6F31"/>
    <w:rsid w:val="003007FB"/>
    <w:rsid w:val="003021D6"/>
    <w:rsid w:val="003032A9"/>
    <w:rsid w:val="0030376E"/>
    <w:rsid w:val="00305404"/>
    <w:rsid w:val="00307064"/>
    <w:rsid w:val="00313E2D"/>
    <w:rsid w:val="00314426"/>
    <w:rsid w:val="00315C80"/>
    <w:rsid w:val="003164AE"/>
    <w:rsid w:val="00323002"/>
    <w:rsid w:val="003263B5"/>
    <w:rsid w:val="00332ED4"/>
    <w:rsid w:val="00336451"/>
    <w:rsid w:val="00340935"/>
    <w:rsid w:val="00342C6C"/>
    <w:rsid w:val="003434EB"/>
    <w:rsid w:val="00346F0F"/>
    <w:rsid w:val="00354B5F"/>
    <w:rsid w:val="003642E9"/>
    <w:rsid w:val="0036639D"/>
    <w:rsid w:val="00372015"/>
    <w:rsid w:val="00381528"/>
    <w:rsid w:val="00384E77"/>
    <w:rsid w:val="0039080A"/>
    <w:rsid w:val="00395670"/>
    <w:rsid w:val="00397808"/>
    <w:rsid w:val="003A058C"/>
    <w:rsid w:val="003A0ABE"/>
    <w:rsid w:val="003A177C"/>
    <w:rsid w:val="003B5CA7"/>
    <w:rsid w:val="003B694D"/>
    <w:rsid w:val="003B6F89"/>
    <w:rsid w:val="003C1A1C"/>
    <w:rsid w:val="003C21C4"/>
    <w:rsid w:val="003C7E01"/>
    <w:rsid w:val="003D2D07"/>
    <w:rsid w:val="003D69B6"/>
    <w:rsid w:val="003E2247"/>
    <w:rsid w:val="003E4E76"/>
    <w:rsid w:val="003F11BE"/>
    <w:rsid w:val="00421C79"/>
    <w:rsid w:val="00423FB1"/>
    <w:rsid w:val="004254A7"/>
    <w:rsid w:val="00430C2F"/>
    <w:rsid w:val="00435A0A"/>
    <w:rsid w:val="00437867"/>
    <w:rsid w:val="0044019B"/>
    <w:rsid w:val="004429E8"/>
    <w:rsid w:val="00442C17"/>
    <w:rsid w:val="00444B12"/>
    <w:rsid w:val="00455EF2"/>
    <w:rsid w:val="004563F1"/>
    <w:rsid w:val="0046222F"/>
    <w:rsid w:val="0046545A"/>
    <w:rsid w:val="00465CA2"/>
    <w:rsid w:val="004711AD"/>
    <w:rsid w:val="00473EAF"/>
    <w:rsid w:val="004754CC"/>
    <w:rsid w:val="004871C5"/>
    <w:rsid w:val="00491F7E"/>
    <w:rsid w:val="00495056"/>
    <w:rsid w:val="004A1702"/>
    <w:rsid w:val="004A2E59"/>
    <w:rsid w:val="004A3326"/>
    <w:rsid w:val="004A4E18"/>
    <w:rsid w:val="004B2C4F"/>
    <w:rsid w:val="004B5602"/>
    <w:rsid w:val="004B7F87"/>
    <w:rsid w:val="004C10FB"/>
    <w:rsid w:val="004D1437"/>
    <w:rsid w:val="004D194F"/>
    <w:rsid w:val="004D2A0E"/>
    <w:rsid w:val="004D3F8B"/>
    <w:rsid w:val="004D6C8F"/>
    <w:rsid w:val="004E0180"/>
    <w:rsid w:val="004E47C7"/>
    <w:rsid w:val="0050099F"/>
    <w:rsid w:val="00502494"/>
    <w:rsid w:val="00502C58"/>
    <w:rsid w:val="005057B5"/>
    <w:rsid w:val="00505DD4"/>
    <w:rsid w:val="005072F6"/>
    <w:rsid w:val="0051173B"/>
    <w:rsid w:val="00517EE6"/>
    <w:rsid w:val="005246A9"/>
    <w:rsid w:val="00524744"/>
    <w:rsid w:val="005353CD"/>
    <w:rsid w:val="0054584A"/>
    <w:rsid w:val="005460BC"/>
    <w:rsid w:val="00547AD1"/>
    <w:rsid w:val="00547CF7"/>
    <w:rsid w:val="0055155B"/>
    <w:rsid w:val="00553179"/>
    <w:rsid w:val="005531B0"/>
    <w:rsid w:val="0055534E"/>
    <w:rsid w:val="005611B3"/>
    <w:rsid w:val="00571786"/>
    <w:rsid w:val="005760A9"/>
    <w:rsid w:val="005803B2"/>
    <w:rsid w:val="005811D7"/>
    <w:rsid w:val="0058585B"/>
    <w:rsid w:val="005947D0"/>
    <w:rsid w:val="005976EA"/>
    <w:rsid w:val="005A0BE4"/>
    <w:rsid w:val="005A4DCF"/>
    <w:rsid w:val="005A5475"/>
    <w:rsid w:val="005A5563"/>
    <w:rsid w:val="005A7620"/>
    <w:rsid w:val="005B07F7"/>
    <w:rsid w:val="005B4C2D"/>
    <w:rsid w:val="005B639C"/>
    <w:rsid w:val="005B76A9"/>
    <w:rsid w:val="005B7920"/>
    <w:rsid w:val="005C10D3"/>
    <w:rsid w:val="005C398C"/>
    <w:rsid w:val="005D6333"/>
    <w:rsid w:val="005E3D98"/>
    <w:rsid w:val="005E4EF4"/>
    <w:rsid w:val="005F2181"/>
    <w:rsid w:val="005F4027"/>
    <w:rsid w:val="005F5A84"/>
    <w:rsid w:val="005F5D50"/>
    <w:rsid w:val="005F6055"/>
    <w:rsid w:val="0060268F"/>
    <w:rsid w:val="00607A31"/>
    <w:rsid w:val="00612C4C"/>
    <w:rsid w:val="0062052B"/>
    <w:rsid w:val="00621328"/>
    <w:rsid w:val="00623067"/>
    <w:rsid w:val="00626C24"/>
    <w:rsid w:val="006271FB"/>
    <w:rsid w:val="00627755"/>
    <w:rsid w:val="006325C0"/>
    <w:rsid w:val="00646ECA"/>
    <w:rsid w:val="006622AC"/>
    <w:rsid w:val="0066533D"/>
    <w:rsid w:val="00667F42"/>
    <w:rsid w:val="00671767"/>
    <w:rsid w:val="006732BD"/>
    <w:rsid w:val="00682950"/>
    <w:rsid w:val="00683D71"/>
    <w:rsid w:val="006848AE"/>
    <w:rsid w:val="00697879"/>
    <w:rsid w:val="006A1807"/>
    <w:rsid w:val="006A1F02"/>
    <w:rsid w:val="006B19FC"/>
    <w:rsid w:val="006D39E6"/>
    <w:rsid w:val="006E18E6"/>
    <w:rsid w:val="006E30E2"/>
    <w:rsid w:val="006F499A"/>
    <w:rsid w:val="007076DF"/>
    <w:rsid w:val="00710999"/>
    <w:rsid w:val="0071284C"/>
    <w:rsid w:val="00712BCC"/>
    <w:rsid w:val="00712D08"/>
    <w:rsid w:val="00717C23"/>
    <w:rsid w:val="00721239"/>
    <w:rsid w:val="007311CD"/>
    <w:rsid w:val="00731493"/>
    <w:rsid w:val="00731725"/>
    <w:rsid w:val="00735AF0"/>
    <w:rsid w:val="00740A0F"/>
    <w:rsid w:val="00753BD3"/>
    <w:rsid w:val="0076678B"/>
    <w:rsid w:val="00770114"/>
    <w:rsid w:val="00773960"/>
    <w:rsid w:val="0078782C"/>
    <w:rsid w:val="007B4338"/>
    <w:rsid w:val="007B4C5D"/>
    <w:rsid w:val="007B7769"/>
    <w:rsid w:val="007C560E"/>
    <w:rsid w:val="007C5617"/>
    <w:rsid w:val="007D6F11"/>
    <w:rsid w:val="007E54A7"/>
    <w:rsid w:val="007F3D13"/>
    <w:rsid w:val="007F7E0E"/>
    <w:rsid w:val="00800116"/>
    <w:rsid w:val="0080768D"/>
    <w:rsid w:val="00811EC5"/>
    <w:rsid w:val="00812031"/>
    <w:rsid w:val="00812235"/>
    <w:rsid w:val="0081249E"/>
    <w:rsid w:val="008179F2"/>
    <w:rsid w:val="008241FB"/>
    <w:rsid w:val="00840B90"/>
    <w:rsid w:val="00844355"/>
    <w:rsid w:val="00845513"/>
    <w:rsid w:val="008516C2"/>
    <w:rsid w:val="00855D85"/>
    <w:rsid w:val="00862B62"/>
    <w:rsid w:val="0086423B"/>
    <w:rsid w:val="00865432"/>
    <w:rsid w:val="00867D9F"/>
    <w:rsid w:val="008705FC"/>
    <w:rsid w:val="008822E0"/>
    <w:rsid w:val="00884B7A"/>
    <w:rsid w:val="00893351"/>
    <w:rsid w:val="008A19CD"/>
    <w:rsid w:val="008A413A"/>
    <w:rsid w:val="008B0889"/>
    <w:rsid w:val="008B588E"/>
    <w:rsid w:val="008B79E0"/>
    <w:rsid w:val="008C14DC"/>
    <w:rsid w:val="008C14DE"/>
    <w:rsid w:val="008C1B49"/>
    <w:rsid w:val="008C405A"/>
    <w:rsid w:val="008C5145"/>
    <w:rsid w:val="008C7AC8"/>
    <w:rsid w:val="008D2E3E"/>
    <w:rsid w:val="008D2F68"/>
    <w:rsid w:val="008D34FA"/>
    <w:rsid w:val="008D3FAD"/>
    <w:rsid w:val="008E247C"/>
    <w:rsid w:val="008E4A28"/>
    <w:rsid w:val="008E5289"/>
    <w:rsid w:val="008F3275"/>
    <w:rsid w:val="008F44DA"/>
    <w:rsid w:val="008F4860"/>
    <w:rsid w:val="008F4F99"/>
    <w:rsid w:val="008F7222"/>
    <w:rsid w:val="00905038"/>
    <w:rsid w:val="00905A53"/>
    <w:rsid w:val="00906031"/>
    <w:rsid w:val="00907723"/>
    <w:rsid w:val="00907B30"/>
    <w:rsid w:val="00911A8C"/>
    <w:rsid w:val="00911ED0"/>
    <w:rsid w:val="009142AF"/>
    <w:rsid w:val="00923589"/>
    <w:rsid w:val="0092602B"/>
    <w:rsid w:val="00931190"/>
    <w:rsid w:val="0093144C"/>
    <w:rsid w:val="00932AB4"/>
    <w:rsid w:val="009339B2"/>
    <w:rsid w:val="00952373"/>
    <w:rsid w:val="00952D2A"/>
    <w:rsid w:val="009534F9"/>
    <w:rsid w:val="009545E8"/>
    <w:rsid w:val="00955380"/>
    <w:rsid w:val="00957115"/>
    <w:rsid w:val="00963EE5"/>
    <w:rsid w:val="0097157B"/>
    <w:rsid w:val="009772D0"/>
    <w:rsid w:val="00977A94"/>
    <w:rsid w:val="00985B08"/>
    <w:rsid w:val="009863C8"/>
    <w:rsid w:val="00990548"/>
    <w:rsid w:val="00991B4A"/>
    <w:rsid w:val="00995774"/>
    <w:rsid w:val="009A5352"/>
    <w:rsid w:val="009A6282"/>
    <w:rsid w:val="009B2513"/>
    <w:rsid w:val="009B78E2"/>
    <w:rsid w:val="009C5DA4"/>
    <w:rsid w:val="009C7F01"/>
    <w:rsid w:val="009D035E"/>
    <w:rsid w:val="009D29E9"/>
    <w:rsid w:val="009E3BE6"/>
    <w:rsid w:val="009E4767"/>
    <w:rsid w:val="009E68FF"/>
    <w:rsid w:val="009E7040"/>
    <w:rsid w:val="009F15B3"/>
    <w:rsid w:val="009F4124"/>
    <w:rsid w:val="009F4B72"/>
    <w:rsid w:val="00A066D8"/>
    <w:rsid w:val="00A13F84"/>
    <w:rsid w:val="00A32240"/>
    <w:rsid w:val="00A351ED"/>
    <w:rsid w:val="00A365A2"/>
    <w:rsid w:val="00A367D9"/>
    <w:rsid w:val="00A502D5"/>
    <w:rsid w:val="00A51811"/>
    <w:rsid w:val="00A53F67"/>
    <w:rsid w:val="00A61332"/>
    <w:rsid w:val="00A664ED"/>
    <w:rsid w:val="00A675C5"/>
    <w:rsid w:val="00A7495A"/>
    <w:rsid w:val="00A74B63"/>
    <w:rsid w:val="00A85382"/>
    <w:rsid w:val="00A85730"/>
    <w:rsid w:val="00A8705B"/>
    <w:rsid w:val="00A925A3"/>
    <w:rsid w:val="00A92CCA"/>
    <w:rsid w:val="00A95077"/>
    <w:rsid w:val="00A95781"/>
    <w:rsid w:val="00A96013"/>
    <w:rsid w:val="00AA5E2C"/>
    <w:rsid w:val="00AB2191"/>
    <w:rsid w:val="00AB496D"/>
    <w:rsid w:val="00AB52AD"/>
    <w:rsid w:val="00AC51B2"/>
    <w:rsid w:val="00AD0C75"/>
    <w:rsid w:val="00AD5938"/>
    <w:rsid w:val="00AD60A1"/>
    <w:rsid w:val="00AE330C"/>
    <w:rsid w:val="00AE371D"/>
    <w:rsid w:val="00AE5D2E"/>
    <w:rsid w:val="00AE69E8"/>
    <w:rsid w:val="00AE7233"/>
    <w:rsid w:val="00AF08AD"/>
    <w:rsid w:val="00AF4A5B"/>
    <w:rsid w:val="00B01D9E"/>
    <w:rsid w:val="00B1027C"/>
    <w:rsid w:val="00B10D2A"/>
    <w:rsid w:val="00B12333"/>
    <w:rsid w:val="00B15E95"/>
    <w:rsid w:val="00B23D88"/>
    <w:rsid w:val="00B241AE"/>
    <w:rsid w:val="00B268EB"/>
    <w:rsid w:val="00B27DBD"/>
    <w:rsid w:val="00B27EC0"/>
    <w:rsid w:val="00B35B52"/>
    <w:rsid w:val="00B42480"/>
    <w:rsid w:val="00B44E21"/>
    <w:rsid w:val="00B50743"/>
    <w:rsid w:val="00B554DE"/>
    <w:rsid w:val="00B578C0"/>
    <w:rsid w:val="00B60327"/>
    <w:rsid w:val="00B60BA2"/>
    <w:rsid w:val="00B6135E"/>
    <w:rsid w:val="00B614AF"/>
    <w:rsid w:val="00B63763"/>
    <w:rsid w:val="00B643E5"/>
    <w:rsid w:val="00B66000"/>
    <w:rsid w:val="00B67EB9"/>
    <w:rsid w:val="00B706D0"/>
    <w:rsid w:val="00B72B78"/>
    <w:rsid w:val="00B7357F"/>
    <w:rsid w:val="00B73DA6"/>
    <w:rsid w:val="00B83364"/>
    <w:rsid w:val="00B83B49"/>
    <w:rsid w:val="00B86789"/>
    <w:rsid w:val="00B87EC9"/>
    <w:rsid w:val="00BA0CE8"/>
    <w:rsid w:val="00BA10F2"/>
    <w:rsid w:val="00BA1B67"/>
    <w:rsid w:val="00BA1FED"/>
    <w:rsid w:val="00BA201C"/>
    <w:rsid w:val="00BB3128"/>
    <w:rsid w:val="00BB33DC"/>
    <w:rsid w:val="00BC2B87"/>
    <w:rsid w:val="00BC3CC4"/>
    <w:rsid w:val="00BD359E"/>
    <w:rsid w:val="00BD4495"/>
    <w:rsid w:val="00BD501C"/>
    <w:rsid w:val="00BF0ECC"/>
    <w:rsid w:val="00BF31F2"/>
    <w:rsid w:val="00BF4D4D"/>
    <w:rsid w:val="00C01296"/>
    <w:rsid w:val="00C06A28"/>
    <w:rsid w:val="00C21772"/>
    <w:rsid w:val="00C21796"/>
    <w:rsid w:val="00C26B43"/>
    <w:rsid w:val="00C3061C"/>
    <w:rsid w:val="00C32E80"/>
    <w:rsid w:val="00C33285"/>
    <w:rsid w:val="00C46A8A"/>
    <w:rsid w:val="00C563AA"/>
    <w:rsid w:val="00C569D5"/>
    <w:rsid w:val="00C56F91"/>
    <w:rsid w:val="00C5737F"/>
    <w:rsid w:val="00C629D8"/>
    <w:rsid w:val="00C70463"/>
    <w:rsid w:val="00C80545"/>
    <w:rsid w:val="00C82B4C"/>
    <w:rsid w:val="00C867EA"/>
    <w:rsid w:val="00C93B6C"/>
    <w:rsid w:val="00CA1F22"/>
    <w:rsid w:val="00CA22B1"/>
    <w:rsid w:val="00CA22F6"/>
    <w:rsid w:val="00CA420C"/>
    <w:rsid w:val="00CA777D"/>
    <w:rsid w:val="00CA79C4"/>
    <w:rsid w:val="00CB134B"/>
    <w:rsid w:val="00CC3DC6"/>
    <w:rsid w:val="00CC4ACA"/>
    <w:rsid w:val="00CD04EE"/>
    <w:rsid w:val="00CD1D7D"/>
    <w:rsid w:val="00CD1E5A"/>
    <w:rsid w:val="00CD2F79"/>
    <w:rsid w:val="00CE0FC4"/>
    <w:rsid w:val="00CE18A7"/>
    <w:rsid w:val="00CE4620"/>
    <w:rsid w:val="00CE7198"/>
    <w:rsid w:val="00CF3ED3"/>
    <w:rsid w:val="00D0329F"/>
    <w:rsid w:val="00D10CAE"/>
    <w:rsid w:val="00D126BF"/>
    <w:rsid w:val="00D130D0"/>
    <w:rsid w:val="00D17298"/>
    <w:rsid w:val="00D17736"/>
    <w:rsid w:val="00D22AE1"/>
    <w:rsid w:val="00D25630"/>
    <w:rsid w:val="00D27183"/>
    <w:rsid w:val="00D345AF"/>
    <w:rsid w:val="00D41634"/>
    <w:rsid w:val="00D439E3"/>
    <w:rsid w:val="00D45CD3"/>
    <w:rsid w:val="00D46C84"/>
    <w:rsid w:val="00D500E4"/>
    <w:rsid w:val="00D57A6A"/>
    <w:rsid w:val="00D60483"/>
    <w:rsid w:val="00D609E7"/>
    <w:rsid w:val="00D7251A"/>
    <w:rsid w:val="00D7263A"/>
    <w:rsid w:val="00D7383F"/>
    <w:rsid w:val="00D7762B"/>
    <w:rsid w:val="00D77B26"/>
    <w:rsid w:val="00D81149"/>
    <w:rsid w:val="00D863F0"/>
    <w:rsid w:val="00D92657"/>
    <w:rsid w:val="00D93C8E"/>
    <w:rsid w:val="00DA66B9"/>
    <w:rsid w:val="00DB0591"/>
    <w:rsid w:val="00DB06E9"/>
    <w:rsid w:val="00DB2241"/>
    <w:rsid w:val="00DB6305"/>
    <w:rsid w:val="00DC2C61"/>
    <w:rsid w:val="00DC714B"/>
    <w:rsid w:val="00DD03FB"/>
    <w:rsid w:val="00DD16AD"/>
    <w:rsid w:val="00DD299F"/>
    <w:rsid w:val="00DD336C"/>
    <w:rsid w:val="00DD38C2"/>
    <w:rsid w:val="00DD4194"/>
    <w:rsid w:val="00DD4C97"/>
    <w:rsid w:val="00DD77CF"/>
    <w:rsid w:val="00DE1436"/>
    <w:rsid w:val="00DE2329"/>
    <w:rsid w:val="00DE5133"/>
    <w:rsid w:val="00DE684E"/>
    <w:rsid w:val="00DF2088"/>
    <w:rsid w:val="00DF3970"/>
    <w:rsid w:val="00DF4E58"/>
    <w:rsid w:val="00DF7FBA"/>
    <w:rsid w:val="00E17CD8"/>
    <w:rsid w:val="00E36E31"/>
    <w:rsid w:val="00E418FC"/>
    <w:rsid w:val="00E437E5"/>
    <w:rsid w:val="00E43B1E"/>
    <w:rsid w:val="00E43CF1"/>
    <w:rsid w:val="00E64B59"/>
    <w:rsid w:val="00E71047"/>
    <w:rsid w:val="00E76694"/>
    <w:rsid w:val="00E83474"/>
    <w:rsid w:val="00E838BC"/>
    <w:rsid w:val="00E87D1A"/>
    <w:rsid w:val="00E90998"/>
    <w:rsid w:val="00E91855"/>
    <w:rsid w:val="00E940FE"/>
    <w:rsid w:val="00E96E53"/>
    <w:rsid w:val="00EA09E2"/>
    <w:rsid w:val="00EA0ADD"/>
    <w:rsid w:val="00EA4D92"/>
    <w:rsid w:val="00EB4369"/>
    <w:rsid w:val="00EB7F87"/>
    <w:rsid w:val="00ED1897"/>
    <w:rsid w:val="00ED2155"/>
    <w:rsid w:val="00ED237C"/>
    <w:rsid w:val="00ED5AFC"/>
    <w:rsid w:val="00ED6887"/>
    <w:rsid w:val="00ED78E6"/>
    <w:rsid w:val="00EE3B3E"/>
    <w:rsid w:val="00EE6003"/>
    <w:rsid w:val="00EF4230"/>
    <w:rsid w:val="00EF52A0"/>
    <w:rsid w:val="00EF6C96"/>
    <w:rsid w:val="00EF7DBA"/>
    <w:rsid w:val="00F06F74"/>
    <w:rsid w:val="00F111A2"/>
    <w:rsid w:val="00F21298"/>
    <w:rsid w:val="00F25951"/>
    <w:rsid w:val="00F27E51"/>
    <w:rsid w:val="00F316D4"/>
    <w:rsid w:val="00F40A0F"/>
    <w:rsid w:val="00F51AFD"/>
    <w:rsid w:val="00F628F0"/>
    <w:rsid w:val="00F67796"/>
    <w:rsid w:val="00F72F7F"/>
    <w:rsid w:val="00F74F69"/>
    <w:rsid w:val="00F81705"/>
    <w:rsid w:val="00F82157"/>
    <w:rsid w:val="00F8434A"/>
    <w:rsid w:val="00F92E5C"/>
    <w:rsid w:val="00FA0944"/>
    <w:rsid w:val="00FA1F20"/>
    <w:rsid w:val="00FA2803"/>
    <w:rsid w:val="00FB2F39"/>
    <w:rsid w:val="00FB5071"/>
    <w:rsid w:val="00FB6BC6"/>
    <w:rsid w:val="00FB7605"/>
    <w:rsid w:val="00FB769E"/>
    <w:rsid w:val="00FC102A"/>
    <w:rsid w:val="00FD6B36"/>
    <w:rsid w:val="00FE3EB9"/>
    <w:rsid w:val="00FE40DA"/>
    <w:rsid w:val="00FE5D0D"/>
    <w:rsid w:val="00FE7E99"/>
    <w:rsid w:val="00FF0A6F"/>
    <w:rsid w:val="00FF432E"/>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68CBC-EEB7-4D8F-B9C4-E0A2790C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36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A32240"/>
    <w:pPr>
      <w:widowControl w:val="0"/>
      <w:ind w:left="106"/>
      <w:outlineLvl w:val="0"/>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uiPriority w:val="99"/>
    <w:rsid w:val="0008084C"/>
    <w:rPr>
      <w:rFonts w:ascii="TimesNewRomanPSMT" w:hAnsi="TimesNewRomanPSMT" w:hint="default"/>
      <w:b w:val="0"/>
      <w:bCs w:val="0"/>
      <w:i w:val="0"/>
      <w:iCs w:val="0"/>
      <w:color w:val="000000"/>
      <w:sz w:val="26"/>
      <w:szCs w:val="26"/>
    </w:rPr>
  </w:style>
  <w:style w:type="character" w:customStyle="1" w:styleId="fontstyle21">
    <w:name w:val="fontstyle21"/>
    <w:basedOn w:val="a0"/>
    <w:uiPriority w:val="99"/>
    <w:rsid w:val="00A74B63"/>
    <w:rPr>
      <w:rFonts w:ascii="Calibri" w:hAnsi="Calibri" w:cs="Calibri" w:hint="default"/>
      <w:b w:val="0"/>
      <w:bCs w:val="0"/>
      <w:i w:val="0"/>
      <w:iCs w:val="0"/>
      <w:color w:val="000000"/>
      <w:sz w:val="28"/>
      <w:szCs w:val="28"/>
    </w:rPr>
  </w:style>
  <w:style w:type="paragraph" w:styleId="a3">
    <w:name w:val="Balloon Text"/>
    <w:basedOn w:val="a"/>
    <w:link w:val="a4"/>
    <w:uiPriority w:val="99"/>
    <w:unhideWhenUsed/>
    <w:rsid w:val="006E18E6"/>
    <w:rPr>
      <w:rFonts w:ascii="Segoe UI" w:eastAsiaTheme="minorHAnsi" w:hAnsi="Segoe UI" w:cs="Segoe UI"/>
      <w:sz w:val="18"/>
      <w:szCs w:val="18"/>
      <w:lang w:eastAsia="en-US"/>
    </w:rPr>
  </w:style>
  <w:style w:type="character" w:customStyle="1" w:styleId="a4">
    <w:name w:val="Текст выноски Знак"/>
    <w:basedOn w:val="a0"/>
    <w:link w:val="a3"/>
    <w:uiPriority w:val="99"/>
    <w:rsid w:val="006E18E6"/>
    <w:rPr>
      <w:rFonts w:ascii="Segoe UI" w:hAnsi="Segoe UI" w:cs="Segoe UI"/>
      <w:sz w:val="18"/>
      <w:szCs w:val="18"/>
    </w:rPr>
  </w:style>
  <w:style w:type="paragraph" w:styleId="a5">
    <w:name w:val="header"/>
    <w:basedOn w:val="a"/>
    <w:link w:val="a6"/>
    <w:uiPriority w:val="99"/>
    <w:unhideWhenUsed/>
    <w:rsid w:val="000A041F"/>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0A041F"/>
  </w:style>
  <w:style w:type="paragraph" w:customStyle="1" w:styleId="xl65">
    <w:name w:val="xl65"/>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67">
    <w:name w:val="xl67"/>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68">
    <w:name w:val="xl68"/>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69">
    <w:name w:val="xl69"/>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6"/>
      <w:szCs w:val="16"/>
    </w:rPr>
  </w:style>
  <w:style w:type="paragraph" w:customStyle="1" w:styleId="xl71">
    <w:name w:val="xl71"/>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72">
    <w:name w:val="xl72"/>
    <w:basedOn w:val="a"/>
    <w:rsid w:val="00B578C0"/>
    <w:pPr>
      <w:spacing w:before="100" w:beforeAutospacing="1" w:after="100" w:afterAutospacing="1"/>
    </w:pPr>
  </w:style>
  <w:style w:type="paragraph" w:customStyle="1" w:styleId="xl73">
    <w:name w:val="xl73"/>
    <w:basedOn w:val="a"/>
    <w:rsid w:val="00B578C0"/>
    <w:pPr>
      <w:spacing w:before="100" w:beforeAutospacing="1" w:after="100" w:afterAutospacing="1"/>
      <w:textAlignment w:val="center"/>
    </w:pPr>
  </w:style>
  <w:style w:type="paragraph" w:customStyle="1" w:styleId="xl74">
    <w:name w:val="xl74"/>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75">
    <w:name w:val="xl75"/>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6">
    <w:name w:val="xl76"/>
    <w:basedOn w:val="a"/>
    <w:rsid w:val="00B578C0"/>
    <w:pPr>
      <w:spacing w:before="100" w:beforeAutospacing="1" w:after="100" w:afterAutospacing="1"/>
      <w:textAlignment w:val="center"/>
    </w:pPr>
    <w:rPr>
      <w:b/>
      <w:bCs/>
    </w:rPr>
  </w:style>
  <w:style w:type="paragraph" w:customStyle="1" w:styleId="xl77">
    <w:name w:val="xl77"/>
    <w:basedOn w:val="a"/>
    <w:rsid w:val="00B578C0"/>
    <w:pPr>
      <w:spacing w:before="100" w:beforeAutospacing="1" w:after="100" w:afterAutospacing="1"/>
      <w:jc w:val="right"/>
      <w:textAlignment w:val="center"/>
    </w:pPr>
    <w:rPr>
      <w:b/>
      <w:bCs/>
    </w:rPr>
  </w:style>
  <w:style w:type="paragraph" w:customStyle="1" w:styleId="xl78">
    <w:name w:val="xl78"/>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1">
    <w:name w:val="xl81"/>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2">
    <w:name w:val="xl82"/>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83">
    <w:name w:val="xl83"/>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85">
    <w:name w:val="xl85"/>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8">
    <w:name w:val="xl88"/>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B578C0"/>
    <w:pPr>
      <w:pBdr>
        <w:bottom w:val="single" w:sz="4" w:space="0" w:color="auto"/>
      </w:pBdr>
      <w:spacing w:before="100" w:beforeAutospacing="1" w:after="100" w:afterAutospacing="1"/>
    </w:pPr>
  </w:style>
  <w:style w:type="paragraph" w:customStyle="1" w:styleId="xl94">
    <w:name w:val="xl94"/>
    <w:basedOn w:val="a"/>
    <w:rsid w:val="00B578C0"/>
    <w:pPr>
      <w:pBdr>
        <w:bottom w:val="single" w:sz="4" w:space="0" w:color="auto"/>
      </w:pBdr>
      <w:spacing w:before="100" w:beforeAutospacing="1" w:after="100" w:afterAutospacing="1"/>
      <w:textAlignment w:val="center"/>
    </w:pPr>
  </w:style>
  <w:style w:type="paragraph" w:customStyle="1" w:styleId="xl95">
    <w:name w:val="xl95"/>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9">
    <w:name w:val="xl99"/>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4">
    <w:name w:val="xl104"/>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6">
    <w:name w:val="xl106"/>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0">
    <w:name w:val="xl110"/>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a"/>
    <w:rsid w:val="00B578C0"/>
    <w:pPr>
      <w:spacing w:before="100" w:beforeAutospacing="1" w:after="100" w:afterAutospacing="1"/>
    </w:pPr>
  </w:style>
  <w:style w:type="paragraph" w:customStyle="1" w:styleId="xl114">
    <w:name w:val="xl114"/>
    <w:basedOn w:val="a"/>
    <w:rsid w:val="00B578C0"/>
    <w:pPr>
      <w:spacing w:before="100" w:beforeAutospacing="1" w:after="100" w:afterAutospacing="1"/>
    </w:pPr>
    <w:rPr>
      <w:sz w:val="18"/>
      <w:szCs w:val="18"/>
    </w:rPr>
  </w:style>
  <w:style w:type="paragraph" w:customStyle="1" w:styleId="xl115">
    <w:name w:val="xl115"/>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16">
    <w:name w:val="xl116"/>
    <w:basedOn w:val="a"/>
    <w:rsid w:val="00B578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6"/>
      <w:szCs w:val="16"/>
    </w:rPr>
  </w:style>
  <w:style w:type="paragraph" w:customStyle="1" w:styleId="xl117">
    <w:name w:val="xl117"/>
    <w:basedOn w:val="a"/>
    <w:rsid w:val="00B578C0"/>
    <w:pPr>
      <w:pBdr>
        <w:bottom w:val="single" w:sz="4" w:space="0" w:color="auto"/>
      </w:pBdr>
      <w:spacing w:before="100" w:beforeAutospacing="1" w:after="100" w:afterAutospacing="1"/>
      <w:jc w:val="center"/>
      <w:textAlignment w:val="center"/>
    </w:pPr>
  </w:style>
  <w:style w:type="paragraph" w:customStyle="1" w:styleId="xl118">
    <w:name w:val="xl118"/>
    <w:basedOn w:val="a"/>
    <w:rsid w:val="00B578C0"/>
    <w:pPr>
      <w:spacing w:before="100" w:beforeAutospacing="1" w:after="100" w:afterAutospacing="1"/>
      <w:jc w:val="center"/>
      <w:textAlignment w:val="center"/>
    </w:pPr>
    <w:rPr>
      <w:sz w:val="18"/>
      <w:szCs w:val="18"/>
    </w:rPr>
  </w:style>
  <w:style w:type="paragraph" w:customStyle="1" w:styleId="xl119">
    <w:name w:val="xl119"/>
    <w:basedOn w:val="a"/>
    <w:rsid w:val="00B578C0"/>
    <w:pPr>
      <w:spacing w:before="100" w:beforeAutospacing="1" w:after="100" w:afterAutospacing="1"/>
      <w:jc w:val="center"/>
    </w:pPr>
  </w:style>
  <w:style w:type="paragraph" w:customStyle="1" w:styleId="xl120">
    <w:name w:val="xl120"/>
    <w:basedOn w:val="a"/>
    <w:rsid w:val="00B578C0"/>
    <w:pPr>
      <w:spacing w:before="100" w:beforeAutospacing="1" w:after="100" w:afterAutospacing="1"/>
      <w:jc w:val="center"/>
      <w:textAlignment w:val="center"/>
    </w:pPr>
    <w:rPr>
      <w:b/>
      <w:bCs/>
    </w:rPr>
  </w:style>
  <w:style w:type="paragraph" w:customStyle="1" w:styleId="xl121">
    <w:name w:val="xl121"/>
    <w:basedOn w:val="a"/>
    <w:rsid w:val="00B578C0"/>
    <w:pPr>
      <w:pBdr>
        <w:top w:val="single" w:sz="4" w:space="0" w:color="auto"/>
      </w:pBdr>
      <w:spacing w:before="100" w:beforeAutospacing="1" w:after="100" w:afterAutospacing="1"/>
    </w:pPr>
    <w:rPr>
      <w:sz w:val="18"/>
      <w:szCs w:val="18"/>
    </w:rPr>
  </w:style>
  <w:style w:type="paragraph" w:customStyle="1" w:styleId="xl122">
    <w:name w:val="xl122"/>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23">
    <w:name w:val="xl123"/>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4">
    <w:name w:val="xl124"/>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5">
    <w:name w:val="xl125"/>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28">
    <w:name w:val="xl128"/>
    <w:basedOn w:val="a"/>
    <w:rsid w:val="00B578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character" w:styleId="a7">
    <w:name w:val="Hyperlink"/>
    <w:basedOn w:val="a0"/>
    <w:uiPriority w:val="99"/>
    <w:unhideWhenUsed/>
    <w:rsid w:val="001005FF"/>
    <w:rPr>
      <w:color w:val="0000FF"/>
      <w:u w:val="single"/>
    </w:rPr>
  </w:style>
  <w:style w:type="character" w:styleId="a8">
    <w:name w:val="FollowedHyperlink"/>
    <w:basedOn w:val="a0"/>
    <w:uiPriority w:val="99"/>
    <w:unhideWhenUsed/>
    <w:rsid w:val="001005FF"/>
    <w:rPr>
      <w:color w:val="800080"/>
      <w:u w:val="single"/>
    </w:rPr>
  </w:style>
  <w:style w:type="numbering" w:customStyle="1" w:styleId="11">
    <w:name w:val="Нет списка1"/>
    <w:next w:val="a2"/>
    <w:uiPriority w:val="99"/>
    <w:semiHidden/>
    <w:unhideWhenUsed/>
    <w:rsid w:val="00865432"/>
  </w:style>
  <w:style w:type="paragraph" w:styleId="a9">
    <w:name w:val="annotation text"/>
    <w:basedOn w:val="a"/>
    <w:link w:val="aa"/>
    <w:uiPriority w:val="99"/>
    <w:semiHidden/>
    <w:unhideWhenUsed/>
    <w:rsid w:val="00865432"/>
    <w:pPr>
      <w:spacing w:line="360" w:lineRule="atLeast"/>
      <w:jc w:val="both"/>
    </w:pPr>
    <w:rPr>
      <w:sz w:val="20"/>
      <w:szCs w:val="20"/>
    </w:rPr>
  </w:style>
  <w:style w:type="character" w:customStyle="1" w:styleId="aa">
    <w:name w:val="Текст примечания Знак"/>
    <w:basedOn w:val="a0"/>
    <w:link w:val="a9"/>
    <w:uiPriority w:val="99"/>
    <w:semiHidden/>
    <w:rsid w:val="0086543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65432"/>
    <w:pPr>
      <w:tabs>
        <w:tab w:val="center" w:pos="4153"/>
        <w:tab w:val="right" w:pos="8306"/>
      </w:tabs>
      <w:spacing w:line="360" w:lineRule="atLeast"/>
      <w:jc w:val="both"/>
    </w:pPr>
    <w:rPr>
      <w:sz w:val="28"/>
      <w:szCs w:val="20"/>
    </w:rPr>
  </w:style>
  <w:style w:type="character" w:customStyle="1" w:styleId="ac">
    <w:name w:val="Нижний колонтитул Знак"/>
    <w:basedOn w:val="a0"/>
    <w:link w:val="ab"/>
    <w:uiPriority w:val="99"/>
    <w:rsid w:val="00865432"/>
    <w:rPr>
      <w:rFonts w:ascii="Times New Roman" w:eastAsia="Times New Roman" w:hAnsi="Times New Roman" w:cs="Times New Roman"/>
      <w:sz w:val="28"/>
      <w:szCs w:val="20"/>
      <w:lang w:eastAsia="ru-RU"/>
    </w:rPr>
  </w:style>
  <w:style w:type="paragraph" w:styleId="ad">
    <w:name w:val="annotation subject"/>
    <w:basedOn w:val="a9"/>
    <w:next w:val="a9"/>
    <w:link w:val="ae"/>
    <w:uiPriority w:val="99"/>
    <w:semiHidden/>
    <w:unhideWhenUsed/>
    <w:rsid w:val="00865432"/>
    <w:rPr>
      <w:b/>
      <w:bCs/>
    </w:rPr>
  </w:style>
  <w:style w:type="character" w:customStyle="1" w:styleId="ae">
    <w:name w:val="Тема примечания Знак"/>
    <w:basedOn w:val="aa"/>
    <w:link w:val="ad"/>
    <w:uiPriority w:val="99"/>
    <w:semiHidden/>
    <w:rsid w:val="00865432"/>
    <w:rPr>
      <w:rFonts w:ascii="Times New Roman" w:eastAsia="Times New Roman" w:hAnsi="Times New Roman" w:cs="Times New Roman"/>
      <w:b/>
      <w:bCs/>
      <w:sz w:val="20"/>
      <w:szCs w:val="20"/>
      <w:lang w:eastAsia="ru-RU"/>
    </w:rPr>
  </w:style>
  <w:style w:type="paragraph" w:styleId="af">
    <w:name w:val="List Paragraph"/>
    <w:basedOn w:val="a"/>
    <w:uiPriority w:val="99"/>
    <w:qFormat/>
    <w:rsid w:val="0086543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865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65432"/>
    <w:pPr>
      <w:widowControl w:val="0"/>
      <w:autoSpaceDE w:val="0"/>
      <w:autoSpaceDN w:val="0"/>
      <w:spacing w:after="0" w:line="240" w:lineRule="auto"/>
    </w:pPr>
    <w:rPr>
      <w:rFonts w:ascii="Calibri" w:eastAsia="Times New Roman" w:hAnsi="Calibri" w:cs="Calibri"/>
      <w:b/>
      <w:szCs w:val="20"/>
      <w:lang w:eastAsia="ru-RU"/>
    </w:rPr>
  </w:style>
  <w:style w:type="character" w:styleId="af0">
    <w:name w:val="annotation reference"/>
    <w:uiPriority w:val="99"/>
    <w:semiHidden/>
    <w:unhideWhenUsed/>
    <w:rsid w:val="00865432"/>
    <w:rPr>
      <w:sz w:val="16"/>
      <w:szCs w:val="16"/>
    </w:rPr>
  </w:style>
  <w:style w:type="character" w:customStyle="1" w:styleId="12">
    <w:name w:val="Текст выноски Знак1"/>
    <w:uiPriority w:val="99"/>
    <w:rsid w:val="00865432"/>
    <w:rPr>
      <w:rFonts w:ascii="Tahoma" w:hAnsi="Tahoma" w:cs="Tahoma" w:hint="default"/>
      <w:sz w:val="16"/>
      <w:szCs w:val="16"/>
    </w:rPr>
  </w:style>
  <w:style w:type="table" w:styleId="af1">
    <w:name w:val="Light List"/>
    <w:basedOn w:val="a1"/>
    <w:uiPriority w:val="99"/>
    <w:semiHidden/>
    <w:unhideWhenUsed/>
    <w:rsid w:val="00865432"/>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0">
    <w:name w:val="Заголовок 1 Знак"/>
    <w:basedOn w:val="a0"/>
    <w:link w:val="1"/>
    <w:uiPriority w:val="99"/>
    <w:rsid w:val="00A32240"/>
    <w:rPr>
      <w:rFonts w:ascii="Times New Roman" w:eastAsia="Times New Roman" w:hAnsi="Times New Roman" w:cs="Times New Roman"/>
      <w:sz w:val="24"/>
      <w:szCs w:val="24"/>
      <w:lang w:val="en-US"/>
    </w:rPr>
  </w:style>
  <w:style w:type="numbering" w:customStyle="1" w:styleId="2">
    <w:name w:val="Нет списка2"/>
    <w:next w:val="a2"/>
    <w:uiPriority w:val="99"/>
    <w:semiHidden/>
    <w:unhideWhenUsed/>
    <w:rsid w:val="00A32240"/>
  </w:style>
  <w:style w:type="paragraph" w:styleId="af2">
    <w:name w:val="Body Text"/>
    <w:basedOn w:val="a"/>
    <w:link w:val="af3"/>
    <w:uiPriority w:val="99"/>
    <w:semiHidden/>
    <w:unhideWhenUsed/>
    <w:qFormat/>
    <w:rsid w:val="00A32240"/>
    <w:pPr>
      <w:widowControl w:val="0"/>
      <w:spacing w:before="79"/>
      <w:ind w:left="116"/>
    </w:pPr>
    <w:rPr>
      <w:sz w:val="20"/>
      <w:szCs w:val="20"/>
      <w:lang w:val="en-US" w:eastAsia="en-US"/>
    </w:rPr>
  </w:style>
  <w:style w:type="character" w:customStyle="1" w:styleId="af3">
    <w:name w:val="Основной текст Знак"/>
    <w:basedOn w:val="a0"/>
    <w:link w:val="af2"/>
    <w:uiPriority w:val="99"/>
    <w:semiHidden/>
    <w:rsid w:val="00A32240"/>
    <w:rPr>
      <w:rFonts w:ascii="Times New Roman" w:eastAsia="Times New Roman" w:hAnsi="Times New Roman" w:cs="Times New Roman"/>
      <w:sz w:val="20"/>
      <w:szCs w:val="20"/>
      <w:lang w:val="en-US"/>
    </w:rPr>
  </w:style>
  <w:style w:type="paragraph" w:customStyle="1" w:styleId="TableParagraph">
    <w:name w:val="Table Paragraph"/>
    <w:basedOn w:val="a"/>
    <w:uiPriority w:val="99"/>
    <w:qFormat/>
    <w:rsid w:val="00A32240"/>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A3224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3">
    <w:name w:val="Нет списка3"/>
    <w:next w:val="a2"/>
    <w:uiPriority w:val="99"/>
    <w:semiHidden/>
    <w:unhideWhenUsed/>
    <w:rsid w:val="007D6F11"/>
  </w:style>
  <w:style w:type="paragraph" w:styleId="af4">
    <w:name w:val="Title"/>
    <w:basedOn w:val="a"/>
    <w:link w:val="af5"/>
    <w:uiPriority w:val="99"/>
    <w:qFormat/>
    <w:rsid w:val="007D6F11"/>
    <w:pPr>
      <w:widowControl w:val="0"/>
      <w:autoSpaceDE w:val="0"/>
      <w:autoSpaceDN w:val="0"/>
      <w:spacing w:before="85"/>
      <w:ind w:left="677" w:right="676"/>
      <w:jc w:val="center"/>
    </w:pPr>
    <w:rPr>
      <w:b/>
      <w:bCs/>
      <w:sz w:val="36"/>
      <w:szCs w:val="36"/>
      <w:lang w:eastAsia="en-US"/>
    </w:rPr>
  </w:style>
  <w:style w:type="character" w:customStyle="1" w:styleId="af5">
    <w:name w:val="Название Знак"/>
    <w:basedOn w:val="a0"/>
    <w:link w:val="af4"/>
    <w:uiPriority w:val="99"/>
    <w:rsid w:val="007D6F11"/>
    <w:rPr>
      <w:rFonts w:ascii="Times New Roman" w:eastAsia="Times New Roman" w:hAnsi="Times New Roman" w:cs="Times New Roman"/>
      <w:b/>
      <w:bCs/>
      <w:sz w:val="36"/>
      <w:szCs w:val="36"/>
    </w:rPr>
  </w:style>
  <w:style w:type="table" w:customStyle="1" w:styleId="TableNormal1">
    <w:name w:val="Table Normal1"/>
    <w:uiPriority w:val="99"/>
    <w:semiHidden/>
    <w:qFormat/>
    <w:rsid w:val="007D6F1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4">
    <w:name w:val="Нет списка4"/>
    <w:next w:val="a2"/>
    <w:uiPriority w:val="99"/>
    <w:semiHidden/>
    <w:unhideWhenUsed/>
    <w:rsid w:val="00517EE6"/>
  </w:style>
  <w:style w:type="paragraph" w:customStyle="1" w:styleId="af6">
    <w:name w:val="Текст (справка)"/>
    <w:basedOn w:val="a"/>
    <w:next w:val="a"/>
    <w:uiPriority w:val="99"/>
    <w:rsid w:val="00517EE6"/>
    <w:pPr>
      <w:widowControl w:val="0"/>
      <w:autoSpaceDE w:val="0"/>
      <w:autoSpaceDN w:val="0"/>
      <w:adjustRightInd w:val="0"/>
      <w:ind w:left="170" w:right="170"/>
    </w:pPr>
    <w:rPr>
      <w:rFonts w:ascii="Times New Roman CYR" w:hAnsi="Times New Roman CYR" w:cs="Times New Roman CYR"/>
    </w:rPr>
  </w:style>
  <w:style w:type="paragraph" w:customStyle="1" w:styleId="af7">
    <w:name w:val="Комментарий"/>
    <w:basedOn w:val="af6"/>
    <w:next w:val="a"/>
    <w:uiPriority w:val="99"/>
    <w:rsid w:val="00517EE6"/>
    <w:pPr>
      <w:shd w:val="clear" w:color="auto" w:fill="F0F0F0"/>
      <w:spacing w:before="75"/>
      <w:ind w:right="0"/>
      <w:jc w:val="both"/>
    </w:pPr>
    <w:rPr>
      <w:color w:val="353842"/>
    </w:rPr>
  </w:style>
  <w:style w:type="paragraph" w:customStyle="1" w:styleId="af8">
    <w:name w:val="Нормальный (таблица)"/>
    <w:basedOn w:val="a"/>
    <w:next w:val="a"/>
    <w:uiPriority w:val="99"/>
    <w:rsid w:val="00517EE6"/>
    <w:pPr>
      <w:widowControl w:val="0"/>
      <w:autoSpaceDE w:val="0"/>
      <w:autoSpaceDN w:val="0"/>
      <w:adjustRightInd w:val="0"/>
      <w:jc w:val="both"/>
    </w:pPr>
    <w:rPr>
      <w:rFonts w:ascii="Times New Roman CYR" w:hAnsi="Times New Roman CYR" w:cs="Times New Roman CYR"/>
    </w:rPr>
  </w:style>
  <w:style w:type="paragraph" w:customStyle="1" w:styleId="af9">
    <w:name w:val="Таблицы (моноширинный)"/>
    <w:basedOn w:val="a"/>
    <w:next w:val="a"/>
    <w:uiPriority w:val="99"/>
    <w:rsid w:val="00517EE6"/>
    <w:pPr>
      <w:widowControl w:val="0"/>
      <w:autoSpaceDE w:val="0"/>
      <w:autoSpaceDN w:val="0"/>
      <w:adjustRightInd w:val="0"/>
    </w:pPr>
    <w:rPr>
      <w:rFonts w:ascii="Courier New" w:hAnsi="Courier New" w:cs="Courier New"/>
    </w:rPr>
  </w:style>
  <w:style w:type="paragraph" w:customStyle="1" w:styleId="afa">
    <w:name w:val="Прижатый влево"/>
    <w:basedOn w:val="a"/>
    <w:next w:val="a"/>
    <w:uiPriority w:val="99"/>
    <w:rsid w:val="00517EE6"/>
    <w:pPr>
      <w:widowControl w:val="0"/>
      <w:autoSpaceDE w:val="0"/>
      <w:autoSpaceDN w:val="0"/>
      <w:adjustRightInd w:val="0"/>
    </w:pPr>
    <w:rPr>
      <w:rFonts w:ascii="Times New Roman CYR" w:hAnsi="Times New Roman CYR" w:cs="Times New Roman CYR"/>
    </w:rPr>
  </w:style>
  <w:style w:type="paragraph" w:customStyle="1" w:styleId="110">
    <w:name w:val="Заголовок 11"/>
    <w:basedOn w:val="a"/>
    <w:next w:val="a"/>
    <w:uiPriority w:val="99"/>
    <w:qFormat/>
    <w:rsid w:val="00517EE6"/>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customStyle="1" w:styleId="13">
    <w:name w:val="Верхний колонтитул1"/>
    <w:basedOn w:val="a"/>
    <w:next w:val="a5"/>
    <w:uiPriority w:val="99"/>
    <w:semiHidden/>
    <w:rsid w:val="00517EE6"/>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paragraph" w:customStyle="1" w:styleId="14">
    <w:name w:val="Нижний колонтитул1"/>
    <w:basedOn w:val="a"/>
    <w:next w:val="ab"/>
    <w:uiPriority w:val="99"/>
    <w:semiHidden/>
    <w:rsid w:val="00517EE6"/>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b">
    <w:name w:val="Цветовое выделение"/>
    <w:uiPriority w:val="99"/>
    <w:rsid w:val="00517EE6"/>
    <w:rPr>
      <w:b/>
      <w:bCs w:val="0"/>
      <w:color w:val="000000"/>
    </w:rPr>
  </w:style>
  <w:style w:type="character" w:customStyle="1" w:styleId="afc">
    <w:name w:val="Гипертекстовая ссылка"/>
    <w:basedOn w:val="afb"/>
    <w:uiPriority w:val="99"/>
    <w:rsid w:val="00517EE6"/>
    <w:rPr>
      <w:rFonts w:ascii="Times New Roman" w:hAnsi="Times New Roman" w:cs="Times New Roman" w:hint="default"/>
      <w:b w:val="0"/>
      <w:bCs w:val="0"/>
      <w:color w:val="000000"/>
    </w:rPr>
  </w:style>
  <w:style w:type="character" w:customStyle="1" w:styleId="afd">
    <w:name w:val="Цветовое выделение для Текст"/>
    <w:uiPriority w:val="99"/>
    <w:rsid w:val="00517EE6"/>
    <w:rPr>
      <w:rFonts w:ascii="Times New Roman CYR" w:hAnsi="Times New Roman CYR" w:cs="Times New Roman CYR" w:hint="default"/>
    </w:rPr>
  </w:style>
  <w:style w:type="character" w:customStyle="1" w:styleId="afe">
    <w:name w:val="Сравнение редакций"/>
    <w:uiPriority w:val="99"/>
    <w:rsid w:val="00517EE6"/>
    <w:rPr>
      <w:color w:val="000000"/>
    </w:rPr>
  </w:style>
  <w:style w:type="character" w:customStyle="1" w:styleId="aff">
    <w:name w:val="Добавленный текст"/>
    <w:uiPriority w:val="99"/>
    <w:rsid w:val="00517EE6"/>
    <w:rPr>
      <w:color w:val="000000"/>
    </w:rPr>
  </w:style>
  <w:style w:type="character" w:customStyle="1" w:styleId="111">
    <w:name w:val="Заголовок 1 Знак1"/>
    <w:uiPriority w:val="99"/>
    <w:rsid w:val="00517EE6"/>
    <w:rPr>
      <w:rFonts w:ascii="Calibri Light" w:hAnsi="Calibri Light" w:hint="default"/>
      <w:color w:val="000000"/>
      <w:sz w:val="32"/>
    </w:rPr>
  </w:style>
  <w:style w:type="character" w:customStyle="1" w:styleId="15">
    <w:name w:val="Верхний колонтитул Знак1"/>
    <w:basedOn w:val="a0"/>
    <w:uiPriority w:val="99"/>
    <w:locked/>
    <w:rsid w:val="00517EE6"/>
    <w:rPr>
      <w:rFonts w:ascii="Calibri" w:eastAsia="Times New Roman" w:hAnsi="Calibri" w:cs="Times New Roman"/>
    </w:rPr>
  </w:style>
  <w:style w:type="character" w:customStyle="1" w:styleId="16">
    <w:name w:val="Нижний колонтитул Знак1"/>
    <w:basedOn w:val="a0"/>
    <w:uiPriority w:val="99"/>
    <w:locked/>
    <w:rsid w:val="00517EE6"/>
    <w:rPr>
      <w:rFonts w:ascii="Calibri" w:eastAsia="Times New Roman" w:hAnsi="Calibri" w:cs="Times New Roman"/>
    </w:rPr>
  </w:style>
  <w:style w:type="numbering" w:customStyle="1" w:styleId="5">
    <w:name w:val="Нет списка5"/>
    <w:next w:val="a2"/>
    <w:uiPriority w:val="99"/>
    <w:semiHidden/>
    <w:unhideWhenUsed/>
    <w:rsid w:val="00AB496D"/>
  </w:style>
  <w:style w:type="character" w:styleId="aff0">
    <w:name w:val="page number"/>
    <w:basedOn w:val="a0"/>
    <w:uiPriority w:val="99"/>
    <w:rsid w:val="00242CDA"/>
  </w:style>
  <w:style w:type="table" w:styleId="aff1">
    <w:name w:val="Table Grid"/>
    <w:basedOn w:val="a1"/>
    <w:uiPriority w:val="99"/>
    <w:rsid w:val="00242CDA"/>
    <w:pPr>
      <w:spacing w:after="0" w:line="240" w:lineRule="atLeast"/>
    </w:pPr>
    <w:rPr>
      <w:rFonts w:ascii="Times New Roman CYR" w:eastAsia="Times New Roman" w:hAnsi="Times New Roman CYR" w:cs="Times New Roman"/>
      <w:sz w:val="28"/>
      <w:szCs w:val="20"/>
      <w:lang w:eastAsia="ru-RU"/>
    </w:rPr>
    <w:tblPr>
      <w:tblInd w:w="0" w:type="dxa"/>
      <w:tblCellMar>
        <w:top w:w="0" w:type="dxa"/>
        <w:left w:w="108" w:type="dxa"/>
        <w:bottom w:w="0" w:type="dxa"/>
        <w:right w:w="108" w:type="dxa"/>
      </w:tblCellMar>
    </w:tblPr>
    <w:trPr>
      <w:cantSplit/>
    </w:trPr>
  </w:style>
  <w:style w:type="paragraph" w:styleId="aff2">
    <w:name w:val="Revision"/>
    <w:hidden/>
    <w:uiPriority w:val="99"/>
    <w:semiHidden/>
    <w:rsid w:val="00242CDA"/>
    <w:pPr>
      <w:spacing w:after="0" w:line="240" w:lineRule="auto"/>
    </w:pPr>
    <w:rPr>
      <w:rFonts w:ascii="Times New Roman" w:eastAsia="Times New Roman" w:hAnsi="Times New Roman" w:cs="Times New Roman"/>
      <w:sz w:val="28"/>
      <w:szCs w:val="20"/>
      <w:lang w:eastAsia="ru-RU"/>
    </w:rPr>
  </w:style>
  <w:style w:type="paragraph" w:customStyle="1" w:styleId="font5">
    <w:name w:val="font5"/>
    <w:basedOn w:val="a"/>
    <w:rsid w:val="00042FDF"/>
    <w:pPr>
      <w:spacing w:before="100" w:beforeAutospacing="1" w:after="100" w:afterAutospacing="1"/>
    </w:pPr>
  </w:style>
  <w:style w:type="paragraph" w:customStyle="1" w:styleId="font6">
    <w:name w:val="font6"/>
    <w:basedOn w:val="a"/>
    <w:rsid w:val="00042FDF"/>
    <w:pPr>
      <w:spacing w:before="100" w:beforeAutospacing="1" w:after="100" w:afterAutospacing="1"/>
    </w:pPr>
    <w:rPr>
      <w:b/>
      <w:bCs/>
    </w:rPr>
  </w:style>
  <w:style w:type="numbering" w:customStyle="1" w:styleId="6">
    <w:name w:val="Нет списка6"/>
    <w:next w:val="a2"/>
    <w:uiPriority w:val="99"/>
    <w:semiHidden/>
    <w:unhideWhenUsed/>
    <w:rsid w:val="00DB06E9"/>
  </w:style>
  <w:style w:type="numbering" w:customStyle="1" w:styleId="112">
    <w:name w:val="Нет списка11"/>
    <w:next w:val="a2"/>
    <w:uiPriority w:val="99"/>
    <w:semiHidden/>
    <w:unhideWhenUsed/>
    <w:rsid w:val="00DB06E9"/>
  </w:style>
  <w:style w:type="table" w:customStyle="1" w:styleId="17">
    <w:name w:val="Светлый список1"/>
    <w:basedOn w:val="a1"/>
    <w:next w:val="af1"/>
    <w:uiPriority w:val="99"/>
    <w:unhideWhenUsed/>
    <w:rsid w:val="00DB06E9"/>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
    <w:name w:val="Нет списка21"/>
    <w:next w:val="a2"/>
    <w:uiPriority w:val="99"/>
    <w:semiHidden/>
    <w:unhideWhenUsed/>
    <w:rsid w:val="00DB06E9"/>
  </w:style>
  <w:style w:type="table" w:customStyle="1" w:styleId="TableNormal2">
    <w:name w:val="Table Normal2"/>
    <w:uiPriority w:val="99"/>
    <w:semiHidden/>
    <w:qFormat/>
    <w:rsid w:val="00DB06E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31">
    <w:name w:val="Нет списка31"/>
    <w:next w:val="a2"/>
    <w:uiPriority w:val="99"/>
    <w:semiHidden/>
    <w:unhideWhenUsed/>
    <w:rsid w:val="00DB06E9"/>
  </w:style>
  <w:style w:type="table" w:customStyle="1" w:styleId="TableNormal11">
    <w:name w:val="Table Normal11"/>
    <w:uiPriority w:val="99"/>
    <w:semiHidden/>
    <w:qFormat/>
    <w:rsid w:val="00DB06E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41">
    <w:name w:val="Нет списка41"/>
    <w:next w:val="a2"/>
    <w:uiPriority w:val="99"/>
    <w:semiHidden/>
    <w:unhideWhenUsed/>
    <w:rsid w:val="00DB06E9"/>
  </w:style>
  <w:style w:type="numbering" w:customStyle="1" w:styleId="51">
    <w:name w:val="Нет списка51"/>
    <w:next w:val="a2"/>
    <w:uiPriority w:val="99"/>
    <w:semiHidden/>
    <w:unhideWhenUsed/>
    <w:rsid w:val="00DB06E9"/>
  </w:style>
  <w:style w:type="table" w:customStyle="1" w:styleId="18">
    <w:name w:val="Сетка таблицы1"/>
    <w:basedOn w:val="a1"/>
    <w:next w:val="aff1"/>
    <w:uiPriority w:val="99"/>
    <w:rsid w:val="00DB06E9"/>
    <w:pPr>
      <w:spacing w:after="0" w:line="240" w:lineRule="atLeast"/>
    </w:pPr>
    <w:rPr>
      <w:rFonts w:ascii="Times New Roman CYR" w:eastAsia="Times New Roman" w:hAnsi="Times New Roman CYR" w:cs="Times New Roman"/>
      <w:sz w:val="28"/>
      <w:szCs w:val="20"/>
      <w:lang w:eastAsia="ru-RU"/>
    </w:rPr>
    <w:tblPr>
      <w:tblInd w:w="0" w:type="dxa"/>
      <w:tblCellMar>
        <w:top w:w="0" w:type="dxa"/>
        <w:left w:w="108" w:type="dxa"/>
        <w:bottom w:w="0" w:type="dxa"/>
        <w:right w:w="108" w:type="dxa"/>
      </w:tblCellMar>
    </w:tblPr>
    <w:trPr>
      <w:cantSplit/>
    </w:trPr>
  </w:style>
  <w:style w:type="character" w:customStyle="1" w:styleId="120">
    <w:name w:val="Заголовок 1 Знак2"/>
    <w:basedOn w:val="a0"/>
    <w:uiPriority w:val="99"/>
    <w:rsid w:val="006E30E2"/>
    <w:rPr>
      <w:rFonts w:asciiTheme="majorHAnsi" w:eastAsiaTheme="majorEastAsia" w:hAnsiTheme="majorHAnsi" w:cstheme="majorBidi"/>
      <w:color w:val="2E74B5" w:themeColor="accent1" w:themeShade="BF"/>
      <w:sz w:val="32"/>
      <w:szCs w:val="32"/>
    </w:rPr>
  </w:style>
  <w:style w:type="paragraph" w:customStyle="1" w:styleId="Default">
    <w:name w:val="Default"/>
    <w:uiPriority w:val="99"/>
    <w:rsid w:val="006E30E2"/>
    <w:pPr>
      <w:autoSpaceDE w:val="0"/>
      <w:autoSpaceDN w:val="0"/>
      <w:adjustRightInd w:val="0"/>
      <w:spacing w:after="0" w:line="240" w:lineRule="auto"/>
    </w:pPr>
    <w:rPr>
      <w:rFonts w:ascii="Times New Roman" w:hAnsi="Times New Roman" w:cs="Times New Roman"/>
      <w:color w:val="000000"/>
      <w:sz w:val="24"/>
      <w:szCs w:val="24"/>
    </w:rPr>
  </w:style>
  <w:style w:type="paragraph" w:styleId="aff3">
    <w:name w:val="Document Map"/>
    <w:basedOn w:val="a"/>
    <w:link w:val="aff4"/>
    <w:uiPriority w:val="99"/>
    <w:semiHidden/>
    <w:unhideWhenUsed/>
    <w:rsid w:val="006E30E2"/>
    <w:rPr>
      <w:rFonts w:ascii="Tahoma" w:eastAsiaTheme="minorHAnsi" w:hAnsi="Tahoma" w:cs="Tahoma"/>
      <w:sz w:val="16"/>
      <w:szCs w:val="16"/>
      <w:lang w:eastAsia="en-US"/>
    </w:rPr>
  </w:style>
  <w:style w:type="character" w:customStyle="1" w:styleId="aff4">
    <w:name w:val="Схема документа Знак"/>
    <w:basedOn w:val="a0"/>
    <w:link w:val="aff3"/>
    <w:uiPriority w:val="99"/>
    <w:semiHidden/>
    <w:rsid w:val="006E30E2"/>
    <w:rPr>
      <w:rFonts w:ascii="Tahoma" w:hAnsi="Tahoma" w:cs="Tahoma"/>
      <w:sz w:val="16"/>
      <w:szCs w:val="16"/>
    </w:rPr>
  </w:style>
  <w:style w:type="paragraph" w:customStyle="1" w:styleId="msonormal0">
    <w:name w:val="msonormal"/>
    <w:basedOn w:val="a"/>
    <w:uiPriority w:val="99"/>
    <w:rsid w:val="006E30E2"/>
    <w:pPr>
      <w:spacing w:before="100" w:beforeAutospacing="1" w:after="100" w:afterAutospacing="1"/>
    </w:pPr>
  </w:style>
  <w:style w:type="paragraph" w:customStyle="1" w:styleId="font7">
    <w:name w:val="font7"/>
    <w:basedOn w:val="a"/>
    <w:rsid w:val="006E30E2"/>
    <w:pPr>
      <w:spacing w:before="100" w:beforeAutospacing="1" w:after="100" w:afterAutospacing="1"/>
    </w:pPr>
    <w:rPr>
      <w:i/>
      <w:iCs/>
      <w:sz w:val="20"/>
      <w:szCs w:val="20"/>
    </w:rPr>
  </w:style>
  <w:style w:type="paragraph" w:customStyle="1" w:styleId="font8">
    <w:name w:val="font8"/>
    <w:basedOn w:val="a"/>
    <w:rsid w:val="006E30E2"/>
    <w:pPr>
      <w:spacing w:before="100" w:beforeAutospacing="1" w:after="100" w:afterAutospacing="1"/>
    </w:pPr>
    <w:rPr>
      <w:sz w:val="18"/>
      <w:szCs w:val="18"/>
    </w:rPr>
  </w:style>
  <w:style w:type="paragraph" w:customStyle="1" w:styleId="font9">
    <w:name w:val="font9"/>
    <w:basedOn w:val="a"/>
    <w:rsid w:val="006E30E2"/>
    <w:pPr>
      <w:spacing w:before="100" w:beforeAutospacing="1" w:after="100" w:afterAutospacing="1"/>
    </w:pPr>
    <w:rPr>
      <w:b/>
      <w:bCs/>
      <w:sz w:val="16"/>
      <w:szCs w:val="16"/>
    </w:rPr>
  </w:style>
  <w:style w:type="paragraph" w:customStyle="1" w:styleId="font10">
    <w:name w:val="font10"/>
    <w:basedOn w:val="a"/>
    <w:rsid w:val="006E30E2"/>
    <w:pPr>
      <w:spacing w:before="100" w:beforeAutospacing="1" w:after="100" w:afterAutospacing="1"/>
    </w:pPr>
    <w:rPr>
      <w:sz w:val="16"/>
      <w:szCs w:val="16"/>
    </w:rPr>
  </w:style>
  <w:style w:type="paragraph" w:customStyle="1" w:styleId="font11">
    <w:name w:val="font11"/>
    <w:basedOn w:val="a"/>
    <w:rsid w:val="006E30E2"/>
    <w:pPr>
      <w:spacing w:before="100" w:beforeAutospacing="1" w:after="100" w:afterAutospacing="1"/>
    </w:pPr>
    <w:rPr>
      <w:sz w:val="16"/>
      <w:szCs w:val="16"/>
    </w:rPr>
  </w:style>
  <w:style w:type="paragraph" w:customStyle="1" w:styleId="xl129">
    <w:name w:val="xl129"/>
    <w:basedOn w:val="a"/>
    <w:rsid w:val="006E30E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a"/>
    <w:rsid w:val="006E30E2"/>
    <w:pPr>
      <w:pBdr>
        <w:top w:val="single" w:sz="8" w:space="0" w:color="auto"/>
        <w:left w:val="single" w:sz="8" w:space="9" w:color="auto"/>
        <w:bottom w:val="single" w:sz="8" w:space="0" w:color="auto"/>
        <w:right w:val="single" w:sz="8" w:space="0" w:color="auto"/>
      </w:pBdr>
      <w:shd w:val="clear" w:color="000000" w:fill="FDE9D9"/>
      <w:spacing w:before="100" w:beforeAutospacing="1" w:after="100" w:afterAutospacing="1"/>
      <w:ind w:firstLineChars="100" w:firstLine="100"/>
      <w:textAlignment w:val="center"/>
    </w:pPr>
    <w:rPr>
      <w:rFonts w:ascii="Arial" w:hAnsi="Arial" w:cs="Arial"/>
      <w:sz w:val="16"/>
      <w:szCs w:val="16"/>
    </w:rPr>
  </w:style>
  <w:style w:type="paragraph" w:customStyle="1" w:styleId="xl131">
    <w:name w:val="xl131"/>
    <w:basedOn w:val="a"/>
    <w:rsid w:val="006E30E2"/>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sz w:val="16"/>
      <w:szCs w:val="16"/>
    </w:rPr>
  </w:style>
  <w:style w:type="paragraph" w:customStyle="1" w:styleId="xl132">
    <w:name w:val="xl132"/>
    <w:basedOn w:val="a"/>
    <w:rsid w:val="006E30E2"/>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top"/>
    </w:pPr>
    <w:rPr>
      <w:rFonts w:ascii="Arial" w:hAnsi="Arial" w:cs="Arial"/>
      <w:sz w:val="16"/>
      <w:szCs w:val="16"/>
    </w:rPr>
  </w:style>
  <w:style w:type="paragraph" w:customStyle="1" w:styleId="xl133">
    <w:name w:val="xl133"/>
    <w:basedOn w:val="a"/>
    <w:rsid w:val="006E30E2"/>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both"/>
      <w:textAlignment w:val="center"/>
    </w:pPr>
    <w:rPr>
      <w:rFonts w:ascii="Arial" w:hAnsi="Arial" w:cs="Arial"/>
      <w:sz w:val="16"/>
      <w:szCs w:val="16"/>
    </w:rPr>
  </w:style>
  <w:style w:type="paragraph" w:customStyle="1" w:styleId="xl134">
    <w:name w:val="xl134"/>
    <w:basedOn w:val="a"/>
    <w:rsid w:val="006E30E2"/>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top"/>
    </w:pPr>
    <w:rPr>
      <w:rFonts w:ascii="Arial" w:hAnsi="Arial" w:cs="Arial"/>
      <w:sz w:val="16"/>
      <w:szCs w:val="16"/>
    </w:rPr>
  </w:style>
  <w:style w:type="paragraph" w:customStyle="1" w:styleId="xl135">
    <w:name w:val="xl135"/>
    <w:basedOn w:val="a"/>
    <w:rsid w:val="006E30E2"/>
    <w:pPr>
      <w:pBdr>
        <w:top w:val="single" w:sz="8" w:space="0" w:color="auto"/>
        <w:left w:val="single" w:sz="8" w:space="18" w:color="auto"/>
        <w:bottom w:val="single" w:sz="8" w:space="0" w:color="auto"/>
        <w:right w:val="single" w:sz="8" w:space="0" w:color="auto"/>
      </w:pBdr>
      <w:shd w:val="clear" w:color="000000" w:fill="FDE9D9"/>
      <w:spacing w:before="100" w:beforeAutospacing="1" w:after="100" w:afterAutospacing="1"/>
      <w:ind w:firstLineChars="200" w:firstLine="200"/>
      <w:textAlignment w:val="center"/>
    </w:pPr>
    <w:rPr>
      <w:rFonts w:ascii="Arial" w:hAnsi="Arial" w:cs="Arial"/>
      <w:sz w:val="16"/>
      <w:szCs w:val="16"/>
    </w:rPr>
  </w:style>
  <w:style w:type="paragraph" w:customStyle="1" w:styleId="xl136">
    <w:name w:val="xl136"/>
    <w:basedOn w:val="a"/>
    <w:rsid w:val="006E30E2"/>
    <w:pPr>
      <w:pBdr>
        <w:top w:val="single" w:sz="8" w:space="0" w:color="auto"/>
        <w:left w:val="single" w:sz="8" w:space="18" w:color="auto"/>
        <w:bottom w:val="single" w:sz="8" w:space="0" w:color="auto"/>
        <w:right w:val="single" w:sz="8" w:space="0" w:color="auto"/>
      </w:pBdr>
      <w:shd w:val="clear" w:color="000000" w:fill="FDE9D9"/>
      <w:spacing w:before="100" w:beforeAutospacing="1" w:after="100" w:afterAutospacing="1"/>
      <w:ind w:firstLineChars="200" w:firstLine="200"/>
      <w:textAlignment w:val="center"/>
    </w:pPr>
    <w:rPr>
      <w:rFonts w:ascii="Arial" w:hAnsi="Arial" w:cs="Arial"/>
      <w:sz w:val="16"/>
      <w:szCs w:val="16"/>
    </w:rPr>
  </w:style>
  <w:style w:type="paragraph" w:customStyle="1" w:styleId="xl137">
    <w:name w:val="xl137"/>
    <w:basedOn w:val="a"/>
    <w:rsid w:val="006E30E2"/>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rFonts w:ascii="Arial" w:hAnsi="Arial" w:cs="Arial"/>
      <w:sz w:val="16"/>
      <w:szCs w:val="16"/>
    </w:rPr>
  </w:style>
  <w:style w:type="paragraph" w:customStyle="1" w:styleId="xl138">
    <w:name w:val="xl138"/>
    <w:basedOn w:val="a"/>
    <w:rsid w:val="006E30E2"/>
    <w:pPr>
      <w:pBdr>
        <w:top w:val="single" w:sz="8" w:space="0" w:color="auto"/>
        <w:left w:val="single" w:sz="8" w:space="0" w:color="auto"/>
        <w:bottom w:val="single" w:sz="8" w:space="0" w:color="auto"/>
      </w:pBdr>
      <w:spacing w:before="100" w:beforeAutospacing="1" w:after="100" w:afterAutospacing="1"/>
    </w:pPr>
    <w:rPr>
      <w:rFonts w:ascii="Arial" w:hAnsi="Arial" w:cs="Arial"/>
    </w:rPr>
  </w:style>
  <w:style w:type="paragraph" w:customStyle="1" w:styleId="xl139">
    <w:name w:val="xl139"/>
    <w:basedOn w:val="a"/>
    <w:rsid w:val="006E30E2"/>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140">
    <w:name w:val="xl140"/>
    <w:basedOn w:val="a"/>
    <w:rsid w:val="006E30E2"/>
    <w:pPr>
      <w:spacing w:before="100" w:beforeAutospacing="1" w:after="100" w:afterAutospacing="1"/>
      <w:jc w:val="center"/>
      <w:textAlignment w:val="top"/>
    </w:pPr>
    <w:rPr>
      <w:rFonts w:ascii="Arial" w:hAnsi="Arial" w:cs="Arial"/>
    </w:rPr>
  </w:style>
  <w:style w:type="paragraph" w:customStyle="1" w:styleId="xl141">
    <w:name w:val="xl141"/>
    <w:basedOn w:val="a"/>
    <w:rsid w:val="006E30E2"/>
    <w:pPr>
      <w:spacing w:before="100" w:beforeAutospacing="1" w:after="100" w:afterAutospacing="1"/>
      <w:jc w:val="center"/>
      <w:textAlignment w:val="top"/>
    </w:pPr>
  </w:style>
  <w:style w:type="paragraph" w:customStyle="1" w:styleId="xl142">
    <w:name w:val="xl142"/>
    <w:basedOn w:val="a"/>
    <w:rsid w:val="006E3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
    <w:rsid w:val="006E30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44">
    <w:name w:val="xl144"/>
    <w:basedOn w:val="a"/>
    <w:rsid w:val="006E30E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45">
    <w:name w:val="xl145"/>
    <w:basedOn w:val="a"/>
    <w:rsid w:val="006E30E2"/>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46">
    <w:name w:val="xl146"/>
    <w:basedOn w:val="a"/>
    <w:rsid w:val="006E30E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47">
    <w:name w:val="xl147"/>
    <w:basedOn w:val="a"/>
    <w:rsid w:val="006E30E2"/>
    <w:pPr>
      <w:pBdr>
        <w:left w:val="single" w:sz="8" w:space="9" w:color="auto"/>
        <w:right w:val="single" w:sz="8" w:space="0" w:color="auto"/>
      </w:pBdr>
      <w:spacing w:before="100" w:beforeAutospacing="1" w:after="100" w:afterAutospacing="1"/>
      <w:ind w:firstLineChars="100" w:firstLine="100"/>
      <w:textAlignment w:val="center"/>
    </w:pPr>
    <w:rPr>
      <w:rFonts w:ascii="Arial" w:hAnsi="Arial" w:cs="Arial"/>
    </w:rPr>
  </w:style>
  <w:style w:type="paragraph" w:customStyle="1" w:styleId="xl148">
    <w:name w:val="xl148"/>
    <w:basedOn w:val="a"/>
    <w:rsid w:val="006E30E2"/>
    <w:pPr>
      <w:pBdr>
        <w:left w:val="single" w:sz="8" w:space="9" w:color="auto"/>
        <w:right w:val="single" w:sz="8" w:space="0" w:color="auto"/>
      </w:pBdr>
      <w:spacing w:before="100" w:beforeAutospacing="1" w:after="100" w:afterAutospacing="1"/>
      <w:ind w:firstLineChars="100" w:firstLine="100"/>
      <w:textAlignment w:val="center"/>
    </w:pPr>
    <w:rPr>
      <w:rFonts w:ascii="Arial" w:hAnsi="Arial" w:cs="Arial"/>
    </w:rPr>
  </w:style>
  <w:style w:type="paragraph" w:customStyle="1" w:styleId="xl149">
    <w:name w:val="xl149"/>
    <w:basedOn w:val="a"/>
    <w:rsid w:val="006E30E2"/>
    <w:pPr>
      <w:pBdr>
        <w:left w:val="single" w:sz="8" w:space="9" w:color="auto"/>
        <w:bottom w:val="single" w:sz="8" w:space="0" w:color="auto"/>
        <w:right w:val="single" w:sz="8" w:space="0" w:color="auto"/>
      </w:pBdr>
      <w:spacing w:before="100" w:beforeAutospacing="1" w:after="100" w:afterAutospacing="1"/>
      <w:ind w:firstLineChars="100" w:firstLine="100"/>
      <w:textAlignment w:val="center"/>
    </w:pPr>
    <w:rPr>
      <w:rFonts w:ascii="Arial" w:hAnsi="Arial" w:cs="Arial"/>
    </w:rPr>
  </w:style>
  <w:style w:type="paragraph" w:customStyle="1" w:styleId="xl150">
    <w:name w:val="xl150"/>
    <w:basedOn w:val="a"/>
    <w:rsid w:val="006E30E2"/>
    <w:pPr>
      <w:pBdr>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51">
    <w:name w:val="xl151"/>
    <w:basedOn w:val="a"/>
    <w:rsid w:val="006E30E2"/>
    <w:pPr>
      <w:pBdr>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52">
    <w:name w:val="xl152"/>
    <w:basedOn w:val="a"/>
    <w:rsid w:val="006E30E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53">
    <w:name w:val="xl153"/>
    <w:basedOn w:val="a"/>
    <w:rsid w:val="006E30E2"/>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4">
    <w:name w:val="xl154"/>
    <w:basedOn w:val="a"/>
    <w:rsid w:val="006E30E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5">
    <w:name w:val="xl155"/>
    <w:basedOn w:val="a"/>
    <w:rsid w:val="006E30E2"/>
    <w:pPr>
      <w:pBdr>
        <w:left w:val="single" w:sz="8"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56">
    <w:name w:val="xl156"/>
    <w:basedOn w:val="a"/>
    <w:rsid w:val="006E30E2"/>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57">
    <w:name w:val="xl157"/>
    <w:basedOn w:val="a"/>
    <w:rsid w:val="006E30E2"/>
    <w:pPr>
      <w:spacing w:before="100" w:beforeAutospacing="1" w:after="100" w:afterAutospacing="1"/>
      <w:textAlignment w:val="top"/>
    </w:pPr>
  </w:style>
  <w:style w:type="paragraph" w:customStyle="1" w:styleId="xl158">
    <w:name w:val="xl158"/>
    <w:basedOn w:val="a"/>
    <w:rsid w:val="006E30E2"/>
    <w:pPr>
      <w:spacing w:before="100" w:beforeAutospacing="1" w:after="100" w:afterAutospacing="1"/>
      <w:textAlignment w:val="top"/>
    </w:pPr>
    <w:rPr>
      <w:rFonts w:ascii="Arial" w:hAnsi="Arial" w:cs="Arial"/>
    </w:rPr>
  </w:style>
  <w:style w:type="paragraph" w:customStyle="1" w:styleId="xl159">
    <w:name w:val="xl159"/>
    <w:basedOn w:val="a"/>
    <w:rsid w:val="006E30E2"/>
    <w:pPr>
      <w:pBdr>
        <w:bottom w:val="single" w:sz="8" w:space="0" w:color="auto"/>
      </w:pBdr>
      <w:spacing w:before="100" w:beforeAutospacing="1" w:after="100" w:afterAutospacing="1"/>
      <w:jc w:val="center"/>
      <w:textAlignment w:val="center"/>
    </w:pPr>
    <w:rPr>
      <w:rFonts w:ascii="Arial" w:hAnsi="Arial" w:cs="Arial"/>
    </w:rPr>
  </w:style>
  <w:style w:type="paragraph" w:customStyle="1" w:styleId="xl160">
    <w:name w:val="xl160"/>
    <w:basedOn w:val="a"/>
    <w:rsid w:val="006E30E2"/>
    <w:pPr>
      <w:pBdr>
        <w:top w:val="single" w:sz="8" w:space="0" w:color="auto"/>
        <w:left w:val="single" w:sz="8" w:space="0" w:color="auto"/>
        <w:bottom w:val="single" w:sz="8" w:space="0" w:color="auto"/>
      </w:pBdr>
      <w:spacing w:before="100" w:beforeAutospacing="1" w:after="100" w:afterAutospacing="1"/>
      <w:jc w:val="center"/>
    </w:pPr>
    <w:rPr>
      <w:rFonts w:ascii="Arial" w:hAnsi="Arial" w:cs="Arial"/>
    </w:rPr>
  </w:style>
  <w:style w:type="paragraph" w:customStyle="1" w:styleId="xl161">
    <w:name w:val="xl161"/>
    <w:basedOn w:val="a"/>
    <w:rsid w:val="006E30E2"/>
    <w:pPr>
      <w:pBdr>
        <w:top w:val="single" w:sz="8"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162">
    <w:name w:val="xl162"/>
    <w:basedOn w:val="a"/>
    <w:rsid w:val="006E30E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63">
    <w:name w:val="xl163"/>
    <w:basedOn w:val="a"/>
    <w:rsid w:val="006E30E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64">
    <w:name w:val="xl164"/>
    <w:basedOn w:val="a"/>
    <w:rsid w:val="006E30E2"/>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65">
    <w:name w:val="xl165"/>
    <w:basedOn w:val="a"/>
    <w:uiPriority w:val="99"/>
    <w:rsid w:val="006E30E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66">
    <w:name w:val="xl166"/>
    <w:basedOn w:val="a"/>
    <w:uiPriority w:val="99"/>
    <w:rsid w:val="006E30E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67">
    <w:name w:val="xl167"/>
    <w:basedOn w:val="a"/>
    <w:uiPriority w:val="99"/>
    <w:rsid w:val="006E30E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8">
    <w:name w:val="xl168"/>
    <w:basedOn w:val="a"/>
    <w:uiPriority w:val="99"/>
    <w:rsid w:val="006E30E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169">
    <w:name w:val="xl169"/>
    <w:basedOn w:val="a"/>
    <w:uiPriority w:val="99"/>
    <w:rsid w:val="006E30E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table" w:customStyle="1" w:styleId="TableNormal12">
    <w:name w:val="Table Normal12"/>
    <w:uiPriority w:val="99"/>
    <w:semiHidden/>
    <w:rsid w:val="008F4F9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842">
      <w:bodyDiv w:val="1"/>
      <w:marLeft w:val="0"/>
      <w:marRight w:val="0"/>
      <w:marTop w:val="0"/>
      <w:marBottom w:val="0"/>
      <w:divBdr>
        <w:top w:val="none" w:sz="0" w:space="0" w:color="auto"/>
        <w:left w:val="none" w:sz="0" w:space="0" w:color="auto"/>
        <w:bottom w:val="none" w:sz="0" w:space="0" w:color="auto"/>
        <w:right w:val="none" w:sz="0" w:space="0" w:color="auto"/>
      </w:divBdr>
    </w:div>
    <w:div w:id="4595848">
      <w:bodyDiv w:val="1"/>
      <w:marLeft w:val="0"/>
      <w:marRight w:val="0"/>
      <w:marTop w:val="0"/>
      <w:marBottom w:val="0"/>
      <w:divBdr>
        <w:top w:val="none" w:sz="0" w:space="0" w:color="auto"/>
        <w:left w:val="none" w:sz="0" w:space="0" w:color="auto"/>
        <w:bottom w:val="none" w:sz="0" w:space="0" w:color="auto"/>
        <w:right w:val="none" w:sz="0" w:space="0" w:color="auto"/>
      </w:divBdr>
    </w:div>
    <w:div w:id="8917855">
      <w:bodyDiv w:val="1"/>
      <w:marLeft w:val="0"/>
      <w:marRight w:val="0"/>
      <w:marTop w:val="0"/>
      <w:marBottom w:val="0"/>
      <w:divBdr>
        <w:top w:val="none" w:sz="0" w:space="0" w:color="auto"/>
        <w:left w:val="none" w:sz="0" w:space="0" w:color="auto"/>
        <w:bottom w:val="none" w:sz="0" w:space="0" w:color="auto"/>
        <w:right w:val="none" w:sz="0" w:space="0" w:color="auto"/>
      </w:divBdr>
    </w:div>
    <w:div w:id="11499855">
      <w:bodyDiv w:val="1"/>
      <w:marLeft w:val="0"/>
      <w:marRight w:val="0"/>
      <w:marTop w:val="0"/>
      <w:marBottom w:val="0"/>
      <w:divBdr>
        <w:top w:val="none" w:sz="0" w:space="0" w:color="auto"/>
        <w:left w:val="none" w:sz="0" w:space="0" w:color="auto"/>
        <w:bottom w:val="none" w:sz="0" w:space="0" w:color="auto"/>
        <w:right w:val="none" w:sz="0" w:space="0" w:color="auto"/>
      </w:divBdr>
    </w:div>
    <w:div w:id="25377552">
      <w:bodyDiv w:val="1"/>
      <w:marLeft w:val="0"/>
      <w:marRight w:val="0"/>
      <w:marTop w:val="0"/>
      <w:marBottom w:val="0"/>
      <w:divBdr>
        <w:top w:val="none" w:sz="0" w:space="0" w:color="auto"/>
        <w:left w:val="none" w:sz="0" w:space="0" w:color="auto"/>
        <w:bottom w:val="none" w:sz="0" w:space="0" w:color="auto"/>
        <w:right w:val="none" w:sz="0" w:space="0" w:color="auto"/>
      </w:divBdr>
    </w:div>
    <w:div w:id="59788016">
      <w:bodyDiv w:val="1"/>
      <w:marLeft w:val="0"/>
      <w:marRight w:val="0"/>
      <w:marTop w:val="0"/>
      <w:marBottom w:val="0"/>
      <w:divBdr>
        <w:top w:val="none" w:sz="0" w:space="0" w:color="auto"/>
        <w:left w:val="none" w:sz="0" w:space="0" w:color="auto"/>
        <w:bottom w:val="none" w:sz="0" w:space="0" w:color="auto"/>
        <w:right w:val="none" w:sz="0" w:space="0" w:color="auto"/>
      </w:divBdr>
    </w:div>
    <w:div w:id="89469345">
      <w:bodyDiv w:val="1"/>
      <w:marLeft w:val="0"/>
      <w:marRight w:val="0"/>
      <w:marTop w:val="0"/>
      <w:marBottom w:val="0"/>
      <w:divBdr>
        <w:top w:val="none" w:sz="0" w:space="0" w:color="auto"/>
        <w:left w:val="none" w:sz="0" w:space="0" w:color="auto"/>
        <w:bottom w:val="none" w:sz="0" w:space="0" w:color="auto"/>
        <w:right w:val="none" w:sz="0" w:space="0" w:color="auto"/>
      </w:divBdr>
    </w:div>
    <w:div w:id="114108417">
      <w:bodyDiv w:val="1"/>
      <w:marLeft w:val="0"/>
      <w:marRight w:val="0"/>
      <w:marTop w:val="0"/>
      <w:marBottom w:val="0"/>
      <w:divBdr>
        <w:top w:val="none" w:sz="0" w:space="0" w:color="auto"/>
        <w:left w:val="none" w:sz="0" w:space="0" w:color="auto"/>
        <w:bottom w:val="none" w:sz="0" w:space="0" w:color="auto"/>
        <w:right w:val="none" w:sz="0" w:space="0" w:color="auto"/>
      </w:divBdr>
    </w:div>
    <w:div w:id="122120672">
      <w:bodyDiv w:val="1"/>
      <w:marLeft w:val="0"/>
      <w:marRight w:val="0"/>
      <w:marTop w:val="0"/>
      <w:marBottom w:val="0"/>
      <w:divBdr>
        <w:top w:val="none" w:sz="0" w:space="0" w:color="auto"/>
        <w:left w:val="none" w:sz="0" w:space="0" w:color="auto"/>
        <w:bottom w:val="none" w:sz="0" w:space="0" w:color="auto"/>
        <w:right w:val="none" w:sz="0" w:space="0" w:color="auto"/>
      </w:divBdr>
    </w:div>
    <w:div w:id="126818186">
      <w:bodyDiv w:val="1"/>
      <w:marLeft w:val="0"/>
      <w:marRight w:val="0"/>
      <w:marTop w:val="0"/>
      <w:marBottom w:val="0"/>
      <w:divBdr>
        <w:top w:val="none" w:sz="0" w:space="0" w:color="auto"/>
        <w:left w:val="none" w:sz="0" w:space="0" w:color="auto"/>
        <w:bottom w:val="none" w:sz="0" w:space="0" w:color="auto"/>
        <w:right w:val="none" w:sz="0" w:space="0" w:color="auto"/>
      </w:divBdr>
    </w:div>
    <w:div w:id="128135176">
      <w:bodyDiv w:val="1"/>
      <w:marLeft w:val="0"/>
      <w:marRight w:val="0"/>
      <w:marTop w:val="0"/>
      <w:marBottom w:val="0"/>
      <w:divBdr>
        <w:top w:val="none" w:sz="0" w:space="0" w:color="auto"/>
        <w:left w:val="none" w:sz="0" w:space="0" w:color="auto"/>
        <w:bottom w:val="none" w:sz="0" w:space="0" w:color="auto"/>
        <w:right w:val="none" w:sz="0" w:space="0" w:color="auto"/>
      </w:divBdr>
    </w:div>
    <w:div w:id="140773042">
      <w:bodyDiv w:val="1"/>
      <w:marLeft w:val="0"/>
      <w:marRight w:val="0"/>
      <w:marTop w:val="0"/>
      <w:marBottom w:val="0"/>
      <w:divBdr>
        <w:top w:val="none" w:sz="0" w:space="0" w:color="auto"/>
        <w:left w:val="none" w:sz="0" w:space="0" w:color="auto"/>
        <w:bottom w:val="none" w:sz="0" w:space="0" w:color="auto"/>
        <w:right w:val="none" w:sz="0" w:space="0" w:color="auto"/>
      </w:divBdr>
    </w:div>
    <w:div w:id="145513420">
      <w:bodyDiv w:val="1"/>
      <w:marLeft w:val="0"/>
      <w:marRight w:val="0"/>
      <w:marTop w:val="0"/>
      <w:marBottom w:val="0"/>
      <w:divBdr>
        <w:top w:val="none" w:sz="0" w:space="0" w:color="auto"/>
        <w:left w:val="none" w:sz="0" w:space="0" w:color="auto"/>
        <w:bottom w:val="none" w:sz="0" w:space="0" w:color="auto"/>
        <w:right w:val="none" w:sz="0" w:space="0" w:color="auto"/>
      </w:divBdr>
    </w:div>
    <w:div w:id="151339774">
      <w:bodyDiv w:val="1"/>
      <w:marLeft w:val="0"/>
      <w:marRight w:val="0"/>
      <w:marTop w:val="0"/>
      <w:marBottom w:val="0"/>
      <w:divBdr>
        <w:top w:val="none" w:sz="0" w:space="0" w:color="auto"/>
        <w:left w:val="none" w:sz="0" w:space="0" w:color="auto"/>
        <w:bottom w:val="none" w:sz="0" w:space="0" w:color="auto"/>
        <w:right w:val="none" w:sz="0" w:space="0" w:color="auto"/>
      </w:divBdr>
    </w:div>
    <w:div w:id="162627028">
      <w:bodyDiv w:val="1"/>
      <w:marLeft w:val="0"/>
      <w:marRight w:val="0"/>
      <w:marTop w:val="0"/>
      <w:marBottom w:val="0"/>
      <w:divBdr>
        <w:top w:val="none" w:sz="0" w:space="0" w:color="auto"/>
        <w:left w:val="none" w:sz="0" w:space="0" w:color="auto"/>
        <w:bottom w:val="none" w:sz="0" w:space="0" w:color="auto"/>
        <w:right w:val="none" w:sz="0" w:space="0" w:color="auto"/>
      </w:divBdr>
    </w:div>
    <w:div w:id="186481281">
      <w:bodyDiv w:val="1"/>
      <w:marLeft w:val="0"/>
      <w:marRight w:val="0"/>
      <w:marTop w:val="0"/>
      <w:marBottom w:val="0"/>
      <w:divBdr>
        <w:top w:val="none" w:sz="0" w:space="0" w:color="auto"/>
        <w:left w:val="none" w:sz="0" w:space="0" w:color="auto"/>
        <w:bottom w:val="none" w:sz="0" w:space="0" w:color="auto"/>
        <w:right w:val="none" w:sz="0" w:space="0" w:color="auto"/>
      </w:divBdr>
    </w:div>
    <w:div w:id="213346878">
      <w:bodyDiv w:val="1"/>
      <w:marLeft w:val="0"/>
      <w:marRight w:val="0"/>
      <w:marTop w:val="0"/>
      <w:marBottom w:val="0"/>
      <w:divBdr>
        <w:top w:val="none" w:sz="0" w:space="0" w:color="auto"/>
        <w:left w:val="none" w:sz="0" w:space="0" w:color="auto"/>
        <w:bottom w:val="none" w:sz="0" w:space="0" w:color="auto"/>
        <w:right w:val="none" w:sz="0" w:space="0" w:color="auto"/>
      </w:divBdr>
    </w:div>
    <w:div w:id="223099966">
      <w:bodyDiv w:val="1"/>
      <w:marLeft w:val="0"/>
      <w:marRight w:val="0"/>
      <w:marTop w:val="0"/>
      <w:marBottom w:val="0"/>
      <w:divBdr>
        <w:top w:val="none" w:sz="0" w:space="0" w:color="auto"/>
        <w:left w:val="none" w:sz="0" w:space="0" w:color="auto"/>
        <w:bottom w:val="none" w:sz="0" w:space="0" w:color="auto"/>
        <w:right w:val="none" w:sz="0" w:space="0" w:color="auto"/>
      </w:divBdr>
    </w:div>
    <w:div w:id="225576928">
      <w:bodyDiv w:val="1"/>
      <w:marLeft w:val="0"/>
      <w:marRight w:val="0"/>
      <w:marTop w:val="0"/>
      <w:marBottom w:val="0"/>
      <w:divBdr>
        <w:top w:val="none" w:sz="0" w:space="0" w:color="auto"/>
        <w:left w:val="none" w:sz="0" w:space="0" w:color="auto"/>
        <w:bottom w:val="none" w:sz="0" w:space="0" w:color="auto"/>
        <w:right w:val="none" w:sz="0" w:space="0" w:color="auto"/>
      </w:divBdr>
    </w:div>
    <w:div w:id="252907643">
      <w:bodyDiv w:val="1"/>
      <w:marLeft w:val="0"/>
      <w:marRight w:val="0"/>
      <w:marTop w:val="0"/>
      <w:marBottom w:val="0"/>
      <w:divBdr>
        <w:top w:val="none" w:sz="0" w:space="0" w:color="auto"/>
        <w:left w:val="none" w:sz="0" w:space="0" w:color="auto"/>
        <w:bottom w:val="none" w:sz="0" w:space="0" w:color="auto"/>
        <w:right w:val="none" w:sz="0" w:space="0" w:color="auto"/>
      </w:divBdr>
    </w:div>
    <w:div w:id="271059078">
      <w:bodyDiv w:val="1"/>
      <w:marLeft w:val="0"/>
      <w:marRight w:val="0"/>
      <w:marTop w:val="0"/>
      <w:marBottom w:val="0"/>
      <w:divBdr>
        <w:top w:val="none" w:sz="0" w:space="0" w:color="auto"/>
        <w:left w:val="none" w:sz="0" w:space="0" w:color="auto"/>
        <w:bottom w:val="none" w:sz="0" w:space="0" w:color="auto"/>
        <w:right w:val="none" w:sz="0" w:space="0" w:color="auto"/>
      </w:divBdr>
    </w:div>
    <w:div w:id="300429324">
      <w:bodyDiv w:val="1"/>
      <w:marLeft w:val="0"/>
      <w:marRight w:val="0"/>
      <w:marTop w:val="0"/>
      <w:marBottom w:val="0"/>
      <w:divBdr>
        <w:top w:val="none" w:sz="0" w:space="0" w:color="auto"/>
        <w:left w:val="none" w:sz="0" w:space="0" w:color="auto"/>
        <w:bottom w:val="none" w:sz="0" w:space="0" w:color="auto"/>
        <w:right w:val="none" w:sz="0" w:space="0" w:color="auto"/>
      </w:divBdr>
    </w:div>
    <w:div w:id="319306876">
      <w:bodyDiv w:val="1"/>
      <w:marLeft w:val="0"/>
      <w:marRight w:val="0"/>
      <w:marTop w:val="0"/>
      <w:marBottom w:val="0"/>
      <w:divBdr>
        <w:top w:val="none" w:sz="0" w:space="0" w:color="auto"/>
        <w:left w:val="none" w:sz="0" w:space="0" w:color="auto"/>
        <w:bottom w:val="none" w:sz="0" w:space="0" w:color="auto"/>
        <w:right w:val="none" w:sz="0" w:space="0" w:color="auto"/>
      </w:divBdr>
    </w:div>
    <w:div w:id="323974134">
      <w:bodyDiv w:val="1"/>
      <w:marLeft w:val="0"/>
      <w:marRight w:val="0"/>
      <w:marTop w:val="0"/>
      <w:marBottom w:val="0"/>
      <w:divBdr>
        <w:top w:val="none" w:sz="0" w:space="0" w:color="auto"/>
        <w:left w:val="none" w:sz="0" w:space="0" w:color="auto"/>
        <w:bottom w:val="none" w:sz="0" w:space="0" w:color="auto"/>
        <w:right w:val="none" w:sz="0" w:space="0" w:color="auto"/>
      </w:divBdr>
    </w:div>
    <w:div w:id="325598970">
      <w:bodyDiv w:val="1"/>
      <w:marLeft w:val="0"/>
      <w:marRight w:val="0"/>
      <w:marTop w:val="0"/>
      <w:marBottom w:val="0"/>
      <w:divBdr>
        <w:top w:val="none" w:sz="0" w:space="0" w:color="auto"/>
        <w:left w:val="none" w:sz="0" w:space="0" w:color="auto"/>
        <w:bottom w:val="none" w:sz="0" w:space="0" w:color="auto"/>
        <w:right w:val="none" w:sz="0" w:space="0" w:color="auto"/>
      </w:divBdr>
    </w:div>
    <w:div w:id="330374753">
      <w:bodyDiv w:val="1"/>
      <w:marLeft w:val="0"/>
      <w:marRight w:val="0"/>
      <w:marTop w:val="0"/>
      <w:marBottom w:val="0"/>
      <w:divBdr>
        <w:top w:val="none" w:sz="0" w:space="0" w:color="auto"/>
        <w:left w:val="none" w:sz="0" w:space="0" w:color="auto"/>
        <w:bottom w:val="none" w:sz="0" w:space="0" w:color="auto"/>
        <w:right w:val="none" w:sz="0" w:space="0" w:color="auto"/>
      </w:divBdr>
    </w:div>
    <w:div w:id="354425035">
      <w:bodyDiv w:val="1"/>
      <w:marLeft w:val="0"/>
      <w:marRight w:val="0"/>
      <w:marTop w:val="0"/>
      <w:marBottom w:val="0"/>
      <w:divBdr>
        <w:top w:val="none" w:sz="0" w:space="0" w:color="auto"/>
        <w:left w:val="none" w:sz="0" w:space="0" w:color="auto"/>
        <w:bottom w:val="none" w:sz="0" w:space="0" w:color="auto"/>
        <w:right w:val="none" w:sz="0" w:space="0" w:color="auto"/>
      </w:divBdr>
    </w:div>
    <w:div w:id="354843578">
      <w:bodyDiv w:val="1"/>
      <w:marLeft w:val="0"/>
      <w:marRight w:val="0"/>
      <w:marTop w:val="0"/>
      <w:marBottom w:val="0"/>
      <w:divBdr>
        <w:top w:val="none" w:sz="0" w:space="0" w:color="auto"/>
        <w:left w:val="none" w:sz="0" w:space="0" w:color="auto"/>
        <w:bottom w:val="none" w:sz="0" w:space="0" w:color="auto"/>
        <w:right w:val="none" w:sz="0" w:space="0" w:color="auto"/>
      </w:divBdr>
    </w:div>
    <w:div w:id="356809932">
      <w:bodyDiv w:val="1"/>
      <w:marLeft w:val="0"/>
      <w:marRight w:val="0"/>
      <w:marTop w:val="0"/>
      <w:marBottom w:val="0"/>
      <w:divBdr>
        <w:top w:val="none" w:sz="0" w:space="0" w:color="auto"/>
        <w:left w:val="none" w:sz="0" w:space="0" w:color="auto"/>
        <w:bottom w:val="none" w:sz="0" w:space="0" w:color="auto"/>
        <w:right w:val="none" w:sz="0" w:space="0" w:color="auto"/>
      </w:divBdr>
    </w:div>
    <w:div w:id="370958408">
      <w:bodyDiv w:val="1"/>
      <w:marLeft w:val="0"/>
      <w:marRight w:val="0"/>
      <w:marTop w:val="0"/>
      <w:marBottom w:val="0"/>
      <w:divBdr>
        <w:top w:val="none" w:sz="0" w:space="0" w:color="auto"/>
        <w:left w:val="none" w:sz="0" w:space="0" w:color="auto"/>
        <w:bottom w:val="none" w:sz="0" w:space="0" w:color="auto"/>
        <w:right w:val="none" w:sz="0" w:space="0" w:color="auto"/>
      </w:divBdr>
    </w:div>
    <w:div w:id="382365185">
      <w:bodyDiv w:val="1"/>
      <w:marLeft w:val="0"/>
      <w:marRight w:val="0"/>
      <w:marTop w:val="0"/>
      <w:marBottom w:val="0"/>
      <w:divBdr>
        <w:top w:val="none" w:sz="0" w:space="0" w:color="auto"/>
        <w:left w:val="none" w:sz="0" w:space="0" w:color="auto"/>
        <w:bottom w:val="none" w:sz="0" w:space="0" w:color="auto"/>
        <w:right w:val="none" w:sz="0" w:space="0" w:color="auto"/>
      </w:divBdr>
    </w:div>
    <w:div w:id="421536144">
      <w:bodyDiv w:val="1"/>
      <w:marLeft w:val="0"/>
      <w:marRight w:val="0"/>
      <w:marTop w:val="0"/>
      <w:marBottom w:val="0"/>
      <w:divBdr>
        <w:top w:val="none" w:sz="0" w:space="0" w:color="auto"/>
        <w:left w:val="none" w:sz="0" w:space="0" w:color="auto"/>
        <w:bottom w:val="none" w:sz="0" w:space="0" w:color="auto"/>
        <w:right w:val="none" w:sz="0" w:space="0" w:color="auto"/>
      </w:divBdr>
    </w:div>
    <w:div w:id="432869352">
      <w:bodyDiv w:val="1"/>
      <w:marLeft w:val="0"/>
      <w:marRight w:val="0"/>
      <w:marTop w:val="0"/>
      <w:marBottom w:val="0"/>
      <w:divBdr>
        <w:top w:val="none" w:sz="0" w:space="0" w:color="auto"/>
        <w:left w:val="none" w:sz="0" w:space="0" w:color="auto"/>
        <w:bottom w:val="none" w:sz="0" w:space="0" w:color="auto"/>
        <w:right w:val="none" w:sz="0" w:space="0" w:color="auto"/>
      </w:divBdr>
    </w:div>
    <w:div w:id="434861851">
      <w:bodyDiv w:val="1"/>
      <w:marLeft w:val="0"/>
      <w:marRight w:val="0"/>
      <w:marTop w:val="0"/>
      <w:marBottom w:val="0"/>
      <w:divBdr>
        <w:top w:val="none" w:sz="0" w:space="0" w:color="auto"/>
        <w:left w:val="none" w:sz="0" w:space="0" w:color="auto"/>
        <w:bottom w:val="none" w:sz="0" w:space="0" w:color="auto"/>
        <w:right w:val="none" w:sz="0" w:space="0" w:color="auto"/>
      </w:divBdr>
    </w:div>
    <w:div w:id="438836531">
      <w:bodyDiv w:val="1"/>
      <w:marLeft w:val="0"/>
      <w:marRight w:val="0"/>
      <w:marTop w:val="0"/>
      <w:marBottom w:val="0"/>
      <w:divBdr>
        <w:top w:val="none" w:sz="0" w:space="0" w:color="auto"/>
        <w:left w:val="none" w:sz="0" w:space="0" w:color="auto"/>
        <w:bottom w:val="none" w:sz="0" w:space="0" w:color="auto"/>
        <w:right w:val="none" w:sz="0" w:space="0" w:color="auto"/>
      </w:divBdr>
    </w:div>
    <w:div w:id="455762810">
      <w:bodyDiv w:val="1"/>
      <w:marLeft w:val="0"/>
      <w:marRight w:val="0"/>
      <w:marTop w:val="0"/>
      <w:marBottom w:val="0"/>
      <w:divBdr>
        <w:top w:val="none" w:sz="0" w:space="0" w:color="auto"/>
        <w:left w:val="none" w:sz="0" w:space="0" w:color="auto"/>
        <w:bottom w:val="none" w:sz="0" w:space="0" w:color="auto"/>
        <w:right w:val="none" w:sz="0" w:space="0" w:color="auto"/>
      </w:divBdr>
    </w:div>
    <w:div w:id="460616932">
      <w:bodyDiv w:val="1"/>
      <w:marLeft w:val="0"/>
      <w:marRight w:val="0"/>
      <w:marTop w:val="0"/>
      <w:marBottom w:val="0"/>
      <w:divBdr>
        <w:top w:val="none" w:sz="0" w:space="0" w:color="auto"/>
        <w:left w:val="none" w:sz="0" w:space="0" w:color="auto"/>
        <w:bottom w:val="none" w:sz="0" w:space="0" w:color="auto"/>
        <w:right w:val="none" w:sz="0" w:space="0" w:color="auto"/>
      </w:divBdr>
    </w:div>
    <w:div w:id="470490021">
      <w:bodyDiv w:val="1"/>
      <w:marLeft w:val="0"/>
      <w:marRight w:val="0"/>
      <w:marTop w:val="0"/>
      <w:marBottom w:val="0"/>
      <w:divBdr>
        <w:top w:val="none" w:sz="0" w:space="0" w:color="auto"/>
        <w:left w:val="none" w:sz="0" w:space="0" w:color="auto"/>
        <w:bottom w:val="none" w:sz="0" w:space="0" w:color="auto"/>
        <w:right w:val="none" w:sz="0" w:space="0" w:color="auto"/>
      </w:divBdr>
    </w:div>
    <w:div w:id="472604520">
      <w:bodyDiv w:val="1"/>
      <w:marLeft w:val="0"/>
      <w:marRight w:val="0"/>
      <w:marTop w:val="0"/>
      <w:marBottom w:val="0"/>
      <w:divBdr>
        <w:top w:val="none" w:sz="0" w:space="0" w:color="auto"/>
        <w:left w:val="none" w:sz="0" w:space="0" w:color="auto"/>
        <w:bottom w:val="none" w:sz="0" w:space="0" w:color="auto"/>
        <w:right w:val="none" w:sz="0" w:space="0" w:color="auto"/>
      </w:divBdr>
    </w:div>
    <w:div w:id="481000826">
      <w:bodyDiv w:val="1"/>
      <w:marLeft w:val="0"/>
      <w:marRight w:val="0"/>
      <w:marTop w:val="0"/>
      <w:marBottom w:val="0"/>
      <w:divBdr>
        <w:top w:val="none" w:sz="0" w:space="0" w:color="auto"/>
        <w:left w:val="none" w:sz="0" w:space="0" w:color="auto"/>
        <w:bottom w:val="none" w:sz="0" w:space="0" w:color="auto"/>
        <w:right w:val="none" w:sz="0" w:space="0" w:color="auto"/>
      </w:divBdr>
    </w:div>
    <w:div w:id="482549679">
      <w:bodyDiv w:val="1"/>
      <w:marLeft w:val="0"/>
      <w:marRight w:val="0"/>
      <w:marTop w:val="0"/>
      <w:marBottom w:val="0"/>
      <w:divBdr>
        <w:top w:val="none" w:sz="0" w:space="0" w:color="auto"/>
        <w:left w:val="none" w:sz="0" w:space="0" w:color="auto"/>
        <w:bottom w:val="none" w:sz="0" w:space="0" w:color="auto"/>
        <w:right w:val="none" w:sz="0" w:space="0" w:color="auto"/>
      </w:divBdr>
    </w:div>
    <w:div w:id="483817849">
      <w:bodyDiv w:val="1"/>
      <w:marLeft w:val="0"/>
      <w:marRight w:val="0"/>
      <w:marTop w:val="0"/>
      <w:marBottom w:val="0"/>
      <w:divBdr>
        <w:top w:val="none" w:sz="0" w:space="0" w:color="auto"/>
        <w:left w:val="none" w:sz="0" w:space="0" w:color="auto"/>
        <w:bottom w:val="none" w:sz="0" w:space="0" w:color="auto"/>
        <w:right w:val="none" w:sz="0" w:space="0" w:color="auto"/>
      </w:divBdr>
    </w:div>
    <w:div w:id="496582175">
      <w:bodyDiv w:val="1"/>
      <w:marLeft w:val="0"/>
      <w:marRight w:val="0"/>
      <w:marTop w:val="0"/>
      <w:marBottom w:val="0"/>
      <w:divBdr>
        <w:top w:val="none" w:sz="0" w:space="0" w:color="auto"/>
        <w:left w:val="none" w:sz="0" w:space="0" w:color="auto"/>
        <w:bottom w:val="none" w:sz="0" w:space="0" w:color="auto"/>
        <w:right w:val="none" w:sz="0" w:space="0" w:color="auto"/>
      </w:divBdr>
    </w:div>
    <w:div w:id="500706005">
      <w:bodyDiv w:val="1"/>
      <w:marLeft w:val="0"/>
      <w:marRight w:val="0"/>
      <w:marTop w:val="0"/>
      <w:marBottom w:val="0"/>
      <w:divBdr>
        <w:top w:val="none" w:sz="0" w:space="0" w:color="auto"/>
        <w:left w:val="none" w:sz="0" w:space="0" w:color="auto"/>
        <w:bottom w:val="none" w:sz="0" w:space="0" w:color="auto"/>
        <w:right w:val="none" w:sz="0" w:space="0" w:color="auto"/>
      </w:divBdr>
    </w:div>
    <w:div w:id="502282467">
      <w:bodyDiv w:val="1"/>
      <w:marLeft w:val="0"/>
      <w:marRight w:val="0"/>
      <w:marTop w:val="0"/>
      <w:marBottom w:val="0"/>
      <w:divBdr>
        <w:top w:val="none" w:sz="0" w:space="0" w:color="auto"/>
        <w:left w:val="none" w:sz="0" w:space="0" w:color="auto"/>
        <w:bottom w:val="none" w:sz="0" w:space="0" w:color="auto"/>
        <w:right w:val="none" w:sz="0" w:space="0" w:color="auto"/>
      </w:divBdr>
    </w:div>
    <w:div w:id="524176595">
      <w:bodyDiv w:val="1"/>
      <w:marLeft w:val="0"/>
      <w:marRight w:val="0"/>
      <w:marTop w:val="0"/>
      <w:marBottom w:val="0"/>
      <w:divBdr>
        <w:top w:val="none" w:sz="0" w:space="0" w:color="auto"/>
        <w:left w:val="none" w:sz="0" w:space="0" w:color="auto"/>
        <w:bottom w:val="none" w:sz="0" w:space="0" w:color="auto"/>
        <w:right w:val="none" w:sz="0" w:space="0" w:color="auto"/>
      </w:divBdr>
    </w:div>
    <w:div w:id="532812663">
      <w:bodyDiv w:val="1"/>
      <w:marLeft w:val="0"/>
      <w:marRight w:val="0"/>
      <w:marTop w:val="0"/>
      <w:marBottom w:val="0"/>
      <w:divBdr>
        <w:top w:val="none" w:sz="0" w:space="0" w:color="auto"/>
        <w:left w:val="none" w:sz="0" w:space="0" w:color="auto"/>
        <w:bottom w:val="none" w:sz="0" w:space="0" w:color="auto"/>
        <w:right w:val="none" w:sz="0" w:space="0" w:color="auto"/>
      </w:divBdr>
    </w:div>
    <w:div w:id="533857194">
      <w:bodyDiv w:val="1"/>
      <w:marLeft w:val="0"/>
      <w:marRight w:val="0"/>
      <w:marTop w:val="0"/>
      <w:marBottom w:val="0"/>
      <w:divBdr>
        <w:top w:val="none" w:sz="0" w:space="0" w:color="auto"/>
        <w:left w:val="none" w:sz="0" w:space="0" w:color="auto"/>
        <w:bottom w:val="none" w:sz="0" w:space="0" w:color="auto"/>
        <w:right w:val="none" w:sz="0" w:space="0" w:color="auto"/>
      </w:divBdr>
    </w:div>
    <w:div w:id="538666822">
      <w:bodyDiv w:val="1"/>
      <w:marLeft w:val="0"/>
      <w:marRight w:val="0"/>
      <w:marTop w:val="0"/>
      <w:marBottom w:val="0"/>
      <w:divBdr>
        <w:top w:val="none" w:sz="0" w:space="0" w:color="auto"/>
        <w:left w:val="none" w:sz="0" w:space="0" w:color="auto"/>
        <w:bottom w:val="none" w:sz="0" w:space="0" w:color="auto"/>
        <w:right w:val="none" w:sz="0" w:space="0" w:color="auto"/>
      </w:divBdr>
    </w:div>
    <w:div w:id="543636986">
      <w:bodyDiv w:val="1"/>
      <w:marLeft w:val="0"/>
      <w:marRight w:val="0"/>
      <w:marTop w:val="0"/>
      <w:marBottom w:val="0"/>
      <w:divBdr>
        <w:top w:val="none" w:sz="0" w:space="0" w:color="auto"/>
        <w:left w:val="none" w:sz="0" w:space="0" w:color="auto"/>
        <w:bottom w:val="none" w:sz="0" w:space="0" w:color="auto"/>
        <w:right w:val="none" w:sz="0" w:space="0" w:color="auto"/>
      </w:divBdr>
    </w:div>
    <w:div w:id="559554375">
      <w:bodyDiv w:val="1"/>
      <w:marLeft w:val="0"/>
      <w:marRight w:val="0"/>
      <w:marTop w:val="0"/>
      <w:marBottom w:val="0"/>
      <w:divBdr>
        <w:top w:val="none" w:sz="0" w:space="0" w:color="auto"/>
        <w:left w:val="none" w:sz="0" w:space="0" w:color="auto"/>
        <w:bottom w:val="none" w:sz="0" w:space="0" w:color="auto"/>
        <w:right w:val="none" w:sz="0" w:space="0" w:color="auto"/>
      </w:divBdr>
    </w:div>
    <w:div w:id="607351888">
      <w:bodyDiv w:val="1"/>
      <w:marLeft w:val="0"/>
      <w:marRight w:val="0"/>
      <w:marTop w:val="0"/>
      <w:marBottom w:val="0"/>
      <w:divBdr>
        <w:top w:val="none" w:sz="0" w:space="0" w:color="auto"/>
        <w:left w:val="none" w:sz="0" w:space="0" w:color="auto"/>
        <w:bottom w:val="none" w:sz="0" w:space="0" w:color="auto"/>
        <w:right w:val="none" w:sz="0" w:space="0" w:color="auto"/>
      </w:divBdr>
    </w:div>
    <w:div w:id="622930475">
      <w:bodyDiv w:val="1"/>
      <w:marLeft w:val="0"/>
      <w:marRight w:val="0"/>
      <w:marTop w:val="0"/>
      <w:marBottom w:val="0"/>
      <w:divBdr>
        <w:top w:val="none" w:sz="0" w:space="0" w:color="auto"/>
        <w:left w:val="none" w:sz="0" w:space="0" w:color="auto"/>
        <w:bottom w:val="none" w:sz="0" w:space="0" w:color="auto"/>
        <w:right w:val="none" w:sz="0" w:space="0" w:color="auto"/>
      </w:divBdr>
    </w:div>
    <w:div w:id="636568313">
      <w:bodyDiv w:val="1"/>
      <w:marLeft w:val="0"/>
      <w:marRight w:val="0"/>
      <w:marTop w:val="0"/>
      <w:marBottom w:val="0"/>
      <w:divBdr>
        <w:top w:val="none" w:sz="0" w:space="0" w:color="auto"/>
        <w:left w:val="none" w:sz="0" w:space="0" w:color="auto"/>
        <w:bottom w:val="none" w:sz="0" w:space="0" w:color="auto"/>
        <w:right w:val="none" w:sz="0" w:space="0" w:color="auto"/>
      </w:divBdr>
    </w:div>
    <w:div w:id="690642540">
      <w:bodyDiv w:val="1"/>
      <w:marLeft w:val="0"/>
      <w:marRight w:val="0"/>
      <w:marTop w:val="0"/>
      <w:marBottom w:val="0"/>
      <w:divBdr>
        <w:top w:val="none" w:sz="0" w:space="0" w:color="auto"/>
        <w:left w:val="none" w:sz="0" w:space="0" w:color="auto"/>
        <w:bottom w:val="none" w:sz="0" w:space="0" w:color="auto"/>
        <w:right w:val="none" w:sz="0" w:space="0" w:color="auto"/>
      </w:divBdr>
    </w:div>
    <w:div w:id="703212152">
      <w:bodyDiv w:val="1"/>
      <w:marLeft w:val="0"/>
      <w:marRight w:val="0"/>
      <w:marTop w:val="0"/>
      <w:marBottom w:val="0"/>
      <w:divBdr>
        <w:top w:val="none" w:sz="0" w:space="0" w:color="auto"/>
        <w:left w:val="none" w:sz="0" w:space="0" w:color="auto"/>
        <w:bottom w:val="none" w:sz="0" w:space="0" w:color="auto"/>
        <w:right w:val="none" w:sz="0" w:space="0" w:color="auto"/>
      </w:divBdr>
    </w:div>
    <w:div w:id="711229127">
      <w:bodyDiv w:val="1"/>
      <w:marLeft w:val="0"/>
      <w:marRight w:val="0"/>
      <w:marTop w:val="0"/>
      <w:marBottom w:val="0"/>
      <w:divBdr>
        <w:top w:val="none" w:sz="0" w:space="0" w:color="auto"/>
        <w:left w:val="none" w:sz="0" w:space="0" w:color="auto"/>
        <w:bottom w:val="none" w:sz="0" w:space="0" w:color="auto"/>
        <w:right w:val="none" w:sz="0" w:space="0" w:color="auto"/>
      </w:divBdr>
    </w:div>
    <w:div w:id="713970915">
      <w:bodyDiv w:val="1"/>
      <w:marLeft w:val="0"/>
      <w:marRight w:val="0"/>
      <w:marTop w:val="0"/>
      <w:marBottom w:val="0"/>
      <w:divBdr>
        <w:top w:val="none" w:sz="0" w:space="0" w:color="auto"/>
        <w:left w:val="none" w:sz="0" w:space="0" w:color="auto"/>
        <w:bottom w:val="none" w:sz="0" w:space="0" w:color="auto"/>
        <w:right w:val="none" w:sz="0" w:space="0" w:color="auto"/>
      </w:divBdr>
    </w:div>
    <w:div w:id="728380436">
      <w:bodyDiv w:val="1"/>
      <w:marLeft w:val="0"/>
      <w:marRight w:val="0"/>
      <w:marTop w:val="0"/>
      <w:marBottom w:val="0"/>
      <w:divBdr>
        <w:top w:val="none" w:sz="0" w:space="0" w:color="auto"/>
        <w:left w:val="none" w:sz="0" w:space="0" w:color="auto"/>
        <w:bottom w:val="none" w:sz="0" w:space="0" w:color="auto"/>
        <w:right w:val="none" w:sz="0" w:space="0" w:color="auto"/>
      </w:divBdr>
    </w:div>
    <w:div w:id="754282987">
      <w:bodyDiv w:val="1"/>
      <w:marLeft w:val="0"/>
      <w:marRight w:val="0"/>
      <w:marTop w:val="0"/>
      <w:marBottom w:val="0"/>
      <w:divBdr>
        <w:top w:val="none" w:sz="0" w:space="0" w:color="auto"/>
        <w:left w:val="none" w:sz="0" w:space="0" w:color="auto"/>
        <w:bottom w:val="none" w:sz="0" w:space="0" w:color="auto"/>
        <w:right w:val="none" w:sz="0" w:space="0" w:color="auto"/>
      </w:divBdr>
    </w:div>
    <w:div w:id="759759349">
      <w:bodyDiv w:val="1"/>
      <w:marLeft w:val="0"/>
      <w:marRight w:val="0"/>
      <w:marTop w:val="0"/>
      <w:marBottom w:val="0"/>
      <w:divBdr>
        <w:top w:val="none" w:sz="0" w:space="0" w:color="auto"/>
        <w:left w:val="none" w:sz="0" w:space="0" w:color="auto"/>
        <w:bottom w:val="none" w:sz="0" w:space="0" w:color="auto"/>
        <w:right w:val="none" w:sz="0" w:space="0" w:color="auto"/>
      </w:divBdr>
    </w:div>
    <w:div w:id="768084281">
      <w:bodyDiv w:val="1"/>
      <w:marLeft w:val="0"/>
      <w:marRight w:val="0"/>
      <w:marTop w:val="0"/>
      <w:marBottom w:val="0"/>
      <w:divBdr>
        <w:top w:val="none" w:sz="0" w:space="0" w:color="auto"/>
        <w:left w:val="none" w:sz="0" w:space="0" w:color="auto"/>
        <w:bottom w:val="none" w:sz="0" w:space="0" w:color="auto"/>
        <w:right w:val="none" w:sz="0" w:space="0" w:color="auto"/>
      </w:divBdr>
    </w:div>
    <w:div w:id="776095242">
      <w:bodyDiv w:val="1"/>
      <w:marLeft w:val="0"/>
      <w:marRight w:val="0"/>
      <w:marTop w:val="0"/>
      <w:marBottom w:val="0"/>
      <w:divBdr>
        <w:top w:val="none" w:sz="0" w:space="0" w:color="auto"/>
        <w:left w:val="none" w:sz="0" w:space="0" w:color="auto"/>
        <w:bottom w:val="none" w:sz="0" w:space="0" w:color="auto"/>
        <w:right w:val="none" w:sz="0" w:space="0" w:color="auto"/>
      </w:divBdr>
    </w:div>
    <w:div w:id="789209597">
      <w:bodyDiv w:val="1"/>
      <w:marLeft w:val="0"/>
      <w:marRight w:val="0"/>
      <w:marTop w:val="0"/>
      <w:marBottom w:val="0"/>
      <w:divBdr>
        <w:top w:val="none" w:sz="0" w:space="0" w:color="auto"/>
        <w:left w:val="none" w:sz="0" w:space="0" w:color="auto"/>
        <w:bottom w:val="none" w:sz="0" w:space="0" w:color="auto"/>
        <w:right w:val="none" w:sz="0" w:space="0" w:color="auto"/>
      </w:divBdr>
    </w:div>
    <w:div w:id="793258959">
      <w:bodyDiv w:val="1"/>
      <w:marLeft w:val="0"/>
      <w:marRight w:val="0"/>
      <w:marTop w:val="0"/>
      <w:marBottom w:val="0"/>
      <w:divBdr>
        <w:top w:val="none" w:sz="0" w:space="0" w:color="auto"/>
        <w:left w:val="none" w:sz="0" w:space="0" w:color="auto"/>
        <w:bottom w:val="none" w:sz="0" w:space="0" w:color="auto"/>
        <w:right w:val="none" w:sz="0" w:space="0" w:color="auto"/>
      </w:divBdr>
    </w:div>
    <w:div w:id="800852789">
      <w:bodyDiv w:val="1"/>
      <w:marLeft w:val="0"/>
      <w:marRight w:val="0"/>
      <w:marTop w:val="0"/>
      <w:marBottom w:val="0"/>
      <w:divBdr>
        <w:top w:val="none" w:sz="0" w:space="0" w:color="auto"/>
        <w:left w:val="none" w:sz="0" w:space="0" w:color="auto"/>
        <w:bottom w:val="none" w:sz="0" w:space="0" w:color="auto"/>
        <w:right w:val="none" w:sz="0" w:space="0" w:color="auto"/>
      </w:divBdr>
    </w:div>
    <w:div w:id="803499354">
      <w:bodyDiv w:val="1"/>
      <w:marLeft w:val="0"/>
      <w:marRight w:val="0"/>
      <w:marTop w:val="0"/>
      <w:marBottom w:val="0"/>
      <w:divBdr>
        <w:top w:val="none" w:sz="0" w:space="0" w:color="auto"/>
        <w:left w:val="none" w:sz="0" w:space="0" w:color="auto"/>
        <w:bottom w:val="none" w:sz="0" w:space="0" w:color="auto"/>
        <w:right w:val="none" w:sz="0" w:space="0" w:color="auto"/>
      </w:divBdr>
    </w:div>
    <w:div w:id="808010638">
      <w:bodyDiv w:val="1"/>
      <w:marLeft w:val="0"/>
      <w:marRight w:val="0"/>
      <w:marTop w:val="0"/>
      <w:marBottom w:val="0"/>
      <w:divBdr>
        <w:top w:val="none" w:sz="0" w:space="0" w:color="auto"/>
        <w:left w:val="none" w:sz="0" w:space="0" w:color="auto"/>
        <w:bottom w:val="none" w:sz="0" w:space="0" w:color="auto"/>
        <w:right w:val="none" w:sz="0" w:space="0" w:color="auto"/>
      </w:divBdr>
    </w:div>
    <w:div w:id="842012949">
      <w:bodyDiv w:val="1"/>
      <w:marLeft w:val="0"/>
      <w:marRight w:val="0"/>
      <w:marTop w:val="0"/>
      <w:marBottom w:val="0"/>
      <w:divBdr>
        <w:top w:val="none" w:sz="0" w:space="0" w:color="auto"/>
        <w:left w:val="none" w:sz="0" w:space="0" w:color="auto"/>
        <w:bottom w:val="none" w:sz="0" w:space="0" w:color="auto"/>
        <w:right w:val="none" w:sz="0" w:space="0" w:color="auto"/>
      </w:divBdr>
    </w:div>
    <w:div w:id="856889577">
      <w:bodyDiv w:val="1"/>
      <w:marLeft w:val="0"/>
      <w:marRight w:val="0"/>
      <w:marTop w:val="0"/>
      <w:marBottom w:val="0"/>
      <w:divBdr>
        <w:top w:val="none" w:sz="0" w:space="0" w:color="auto"/>
        <w:left w:val="none" w:sz="0" w:space="0" w:color="auto"/>
        <w:bottom w:val="none" w:sz="0" w:space="0" w:color="auto"/>
        <w:right w:val="none" w:sz="0" w:space="0" w:color="auto"/>
      </w:divBdr>
    </w:div>
    <w:div w:id="876164398">
      <w:bodyDiv w:val="1"/>
      <w:marLeft w:val="0"/>
      <w:marRight w:val="0"/>
      <w:marTop w:val="0"/>
      <w:marBottom w:val="0"/>
      <w:divBdr>
        <w:top w:val="none" w:sz="0" w:space="0" w:color="auto"/>
        <w:left w:val="none" w:sz="0" w:space="0" w:color="auto"/>
        <w:bottom w:val="none" w:sz="0" w:space="0" w:color="auto"/>
        <w:right w:val="none" w:sz="0" w:space="0" w:color="auto"/>
      </w:divBdr>
    </w:div>
    <w:div w:id="876624720">
      <w:bodyDiv w:val="1"/>
      <w:marLeft w:val="0"/>
      <w:marRight w:val="0"/>
      <w:marTop w:val="0"/>
      <w:marBottom w:val="0"/>
      <w:divBdr>
        <w:top w:val="none" w:sz="0" w:space="0" w:color="auto"/>
        <w:left w:val="none" w:sz="0" w:space="0" w:color="auto"/>
        <w:bottom w:val="none" w:sz="0" w:space="0" w:color="auto"/>
        <w:right w:val="none" w:sz="0" w:space="0" w:color="auto"/>
      </w:divBdr>
    </w:div>
    <w:div w:id="898202958">
      <w:bodyDiv w:val="1"/>
      <w:marLeft w:val="0"/>
      <w:marRight w:val="0"/>
      <w:marTop w:val="0"/>
      <w:marBottom w:val="0"/>
      <w:divBdr>
        <w:top w:val="none" w:sz="0" w:space="0" w:color="auto"/>
        <w:left w:val="none" w:sz="0" w:space="0" w:color="auto"/>
        <w:bottom w:val="none" w:sz="0" w:space="0" w:color="auto"/>
        <w:right w:val="none" w:sz="0" w:space="0" w:color="auto"/>
      </w:divBdr>
    </w:div>
    <w:div w:id="904219512">
      <w:bodyDiv w:val="1"/>
      <w:marLeft w:val="0"/>
      <w:marRight w:val="0"/>
      <w:marTop w:val="0"/>
      <w:marBottom w:val="0"/>
      <w:divBdr>
        <w:top w:val="none" w:sz="0" w:space="0" w:color="auto"/>
        <w:left w:val="none" w:sz="0" w:space="0" w:color="auto"/>
        <w:bottom w:val="none" w:sz="0" w:space="0" w:color="auto"/>
        <w:right w:val="none" w:sz="0" w:space="0" w:color="auto"/>
      </w:divBdr>
    </w:div>
    <w:div w:id="922450089">
      <w:bodyDiv w:val="1"/>
      <w:marLeft w:val="0"/>
      <w:marRight w:val="0"/>
      <w:marTop w:val="0"/>
      <w:marBottom w:val="0"/>
      <w:divBdr>
        <w:top w:val="none" w:sz="0" w:space="0" w:color="auto"/>
        <w:left w:val="none" w:sz="0" w:space="0" w:color="auto"/>
        <w:bottom w:val="none" w:sz="0" w:space="0" w:color="auto"/>
        <w:right w:val="none" w:sz="0" w:space="0" w:color="auto"/>
      </w:divBdr>
    </w:div>
    <w:div w:id="925261069">
      <w:bodyDiv w:val="1"/>
      <w:marLeft w:val="0"/>
      <w:marRight w:val="0"/>
      <w:marTop w:val="0"/>
      <w:marBottom w:val="0"/>
      <w:divBdr>
        <w:top w:val="none" w:sz="0" w:space="0" w:color="auto"/>
        <w:left w:val="none" w:sz="0" w:space="0" w:color="auto"/>
        <w:bottom w:val="none" w:sz="0" w:space="0" w:color="auto"/>
        <w:right w:val="none" w:sz="0" w:space="0" w:color="auto"/>
      </w:divBdr>
    </w:div>
    <w:div w:id="932708716">
      <w:bodyDiv w:val="1"/>
      <w:marLeft w:val="0"/>
      <w:marRight w:val="0"/>
      <w:marTop w:val="0"/>
      <w:marBottom w:val="0"/>
      <w:divBdr>
        <w:top w:val="none" w:sz="0" w:space="0" w:color="auto"/>
        <w:left w:val="none" w:sz="0" w:space="0" w:color="auto"/>
        <w:bottom w:val="none" w:sz="0" w:space="0" w:color="auto"/>
        <w:right w:val="none" w:sz="0" w:space="0" w:color="auto"/>
      </w:divBdr>
    </w:div>
    <w:div w:id="949706458">
      <w:bodyDiv w:val="1"/>
      <w:marLeft w:val="0"/>
      <w:marRight w:val="0"/>
      <w:marTop w:val="0"/>
      <w:marBottom w:val="0"/>
      <w:divBdr>
        <w:top w:val="none" w:sz="0" w:space="0" w:color="auto"/>
        <w:left w:val="none" w:sz="0" w:space="0" w:color="auto"/>
        <w:bottom w:val="none" w:sz="0" w:space="0" w:color="auto"/>
        <w:right w:val="none" w:sz="0" w:space="0" w:color="auto"/>
      </w:divBdr>
    </w:div>
    <w:div w:id="957024401">
      <w:bodyDiv w:val="1"/>
      <w:marLeft w:val="0"/>
      <w:marRight w:val="0"/>
      <w:marTop w:val="0"/>
      <w:marBottom w:val="0"/>
      <w:divBdr>
        <w:top w:val="none" w:sz="0" w:space="0" w:color="auto"/>
        <w:left w:val="none" w:sz="0" w:space="0" w:color="auto"/>
        <w:bottom w:val="none" w:sz="0" w:space="0" w:color="auto"/>
        <w:right w:val="none" w:sz="0" w:space="0" w:color="auto"/>
      </w:divBdr>
    </w:div>
    <w:div w:id="981232134">
      <w:bodyDiv w:val="1"/>
      <w:marLeft w:val="0"/>
      <w:marRight w:val="0"/>
      <w:marTop w:val="0"/>
      <w:marBottom w:val="0"/>
      <w:divBdr>
        <w:top w:val="none" w:sz="0" w:space="0" w:color="auto"/>
        <w:left w:val="none" w:sz="0" w:space="0" w:color="auto"/>
        <w:bottom w:val="none" w:sz="0" w:space="0" w:color="auto"/>
        <w:right w:val="none" w:sz="0" w:space="0" w:color="auto"/>
      </w:divBdr>
    </w:div>
    <w:div w:id="996496321">
      <w:bodyDiv w:val="1"/>
      <w:marLeft w:val="0"/>
      <w:marRight w:val="0"/>
      <w:marTop w:val="0"/>
      <w:marBottom w:val="0"/>
      <w:divBdr>
        <w:top w:val="none" w:sz="0" w:space="0" w:color="auto"/>
        <w:left w:val="none" w:sz="0" w:space="0" w:color="auto"/>
        <w:bottom w:val="none" w:sz="0" w:space="0" w:color="auto"/>
        <w:right w:val="none" w:sz="0" w:space="0" w:color="auto"/>
      </w:divBdr>
    </w:div>
    <w:div w:id="1004940688">
      <w:bodyDiv w:val="1"/>
      <w:marLeft w:val="0"/>
      <w:marRight w:val="0"/>
      <w:marTop w:val="0"/>
      <w:marBottom w:val="0"/>
      <w:divBdr>
        <w:top w:val="none" w:sz="0" w:space="0" w:color="auto"/>
        <w:left w:val="none" w:sz="0" w:space="0" w:color="auto"/>
        <w:bottom w:val="none" w:sz="0" w:space="0" w:color="auto"/>
        <w:right w:val="none" w:sz="0" w:space="0" w:color="auto"/>
      </w:divBdr>
    </w:div>
    <w:div w:id="1039547845">
      <w:bodyDiv w:val="1"/>
      <w:marLeft w:val="0"/>
      <w:marRight w:val="0"/>
      <w:marTop w:val="0"/>
      <w:marBottom w:val="0"/>
      <w:divBdr>
        <w:top w:val="none" w:sz="0" w:space="0" w:color="auto"/>
        <w:left w:val="none" w:sz="0" w:space="0" w:color="auto"/>
        <w:bottom w:val="none" w:sz="0" w:space="0" w:color="auto"/>
        <w:right w:val="none" w:sz="0" w:space="0" w:color="auto"/>
      </w:divBdr>
    </w:div>
    <w:div w:id="1053232998">
      <w:bodyDiv w:val="1"/>
      <w:marLeft w:val="0"/>
      <w:marRight w:val="0"/>
      <w:marTop w:val="0"/>
      <w:marBottom w:val="0"/>
      <w:divBdr>
        <w:top w:val="none" w:sz="0" w:space="0" w:color="auto"/>
        <w:left w:val="none" w:sz="0" w:space="0" w:color="auto"/>
        <w:bottom w:val="none" w:sz="0" w:space="0" w:color="auto"/>
        <w:right w:val="none" w:sz="0" w:space="0" w:color="auto"/>
      </w:divBdr>
    </w:div>
    <w:div w:id="1061101329">
      <w:bodyDiv w:val="1"/>
      <w:marLeft w:val="0"/>
      <w:marRight w:val="0"/>
      <w:marTop w:val="0"/>
      <w:marBottom w:val="0"/>
      <w:divBdr>
        <w:top w:val="none" w:sz="0" w:space="0" w:color="auto"/>
        <w:left w:val="none" w:sz="0" w:space="0" w:color="auto"/>
        <w:bottom w:val="none" w:sz="0" w:space="0" w:color="auto"/>
        <w:right w:val="none" w:sz="0" w:space="0" w:color="auto"/>
      </w:divBdr>
    </w:div>
    <w:div w:id="1070272872">
      <w:bodyDiv w:val="1"/>
      <w:marLeft w:val="0"/>
      <w:marRight w:val="0"/>
      <w:marTop w:val="0"/>
      <w:marBottom w:val="0"/>
      <w:divBdr>
        <w:top w:val="none" w:sz="0" w:space="0" w:color="auto"/>
        <w:left w:val="none" w:sz="0" w:space="0" w:color="auto"/>
        <w:bottom w:val="none" w:sz="0" w:space="0" w:color="auto"/>
        <w:right w:val="none" w:sz="0" w:space="0" w:color="auto"/>
      </w:divBdr>
    </w:div>
    <w:div w:id="1091319460">
      <w:bodyDiv w:val="1"/>
      <w:marLeft w:val="0"/>
      <w:marRight w:val="0"/>
      <w:marTop w:val="0"/>
      <w:marBottom w:val="0"/>
      <w:divBdr>
        <w:top w:val="none" w:sz="0" w:space="0" w:color="auto"/>
        <w:left w:val="none" w:sz="0" w:space="0" w:color="auto"/>
        <w:bottom w:val="none" w:sz="0" w:space="0" w:color="auto"/>
        <w:right w:val="none" w:sz="0" w:space="0" w:color="auto"/>
      </w:divBdr>
    </w:div>
    <w:div w:id="1143277591">
      <w:bodyDiv w:val="1"/>
      <w:marLeft w:val="0"/>
      <w:marRight w:val="0"/>
      <w:marTop w:val="0"/>
      <w:marBottom w:val="0"/>
      <w:divBdr>
        <w:top w:val="none" w:sz="0" w:space="0" w:color="auto"/>
        <w:left w:val="none" w:sz="0" w:space="0" w:color="auto"/>
        <w:bottom w:val="none" w:sz="0" w:space="0" w:color="auto"/>
        <w:right w:val="none" w:sz="0" w:space="0" w:color="auto"/>
      </w:divBdr>
    </w:div>
    <w:div w:id="1148740852">
      <w:bodyDiv w:val="1"/>
      <w:marLeft w:val="0"/>
      <w:marRight w:val="0"/>
      <w:marTop w:val="0"/>
      <w:marBottom w:val="0"/>
      <w:divBdr>
        <w:top w:val="none" w:sz="0" w:space="0" w:color="auto"/>
        <w:left w:val="none" w:sz="0" w:space="0" w:color="auto"/>
        <w:bottom w:val="none" w:sz="0" w:space="0" w:color="auto"/>
        <w:right w:val="none" w:sz="0" w:space="0" w:color="auto"/>
      </w:divBdr>
    </w:div>
    <w:div w:id="1153765174">
      <w:bodyDiv w:val="1"/>
      <w:marLeft w:val="0"/>
      <w:marRight w:val="0"/>
      <w:marTop w:val="0"/>
      <w:marBottom w:val="0"/>
      <w:divBdr>
        <w:top w:val="none" w:sz="0" w:space="0" w:color="auto"/>
        <w:left w:val="none" w:sz="0" w:space="0" w:color="auto"/>
        <w:bottom w:val="none" w:sz="0" w:space="0" w:color="auto"/>
        <w:right w:val="none" w:sz="0" w:space="0" w:color="auto"/>
      </w:divBdr>
    </w:div>
    <w:div w:id="1156529134">
      <w:bodyDiv w:val="1"/>
      <w:marLeft w:val="0"/>
      <w:marRight w:val="0"/>
      <w:marTop w:val="0"/>
      <w:marBottom w:val="0"/>
      <w:divBdr>
        <w:top w:val="none" w:sz="0" w:space="0" w:color="auto"/>
        <w:left w:val="none" w:sz="0" w:space="0" w:color="auto"/>
        <w:bottom w:val="none" w:sz="0" w:space="0" w:color="auto"/>
        <w:right w:val="none" w:sz="0" w:space="0" w:color="auto"/>
      </w:divBdr>
    </w:div>
    <w:div w:id="1156529435">
      <w:bodyDiv w:val="1"/>
      <w:marLeft w:val="0"/>
      <w:marRight w:val="0"/>
      <w:marTop w:val="0"/>
      <w:marBottom w:val="0"/>
      <w:divBdr>
        <w:top w:val="none" w:sz="0" w:space="0" w:color="auto"/>
        <w:left w:val="none" w:sz="0" w:space="0" w:color="auto"/>
        <w:bottom w:val="none" w:sz="0" w:space="0" w:color="auto"/>
        <w:right w:val="none" w:sz="0" w:space="0" w:color="auto"/>
      </w:divBdr>
    </w:div>
    <w:div w:id="1175723532">
      <w:bodyDiv w:val="1"/>
      <w:marLeft w:val="0"/>
      <w:marRight w:val="0"/>
      <w:marTop w:val="0"/>
      <w:marBottom w:val="0"/>
      <w:divBdr>
        <w:top w:val="none" w:sz="0" w:space="0" w:color="auto"/>
        <w:left w:val="none" w:sz="0" w:space="0" w:color="auto"/>
        <w:bottom w:val="none" w:sz="0" w:space="0" w:color="auto"/>
        <w:right w:val="none" w:sz="0" w:space="0" w:color="auto"/>
      </w:divBdr>
    </w:div>
    <w:div w:id="1183013944">
      <w:bodyDiv w:val="1"/>
      <w:marLeft w:val="0"/>
      <w:marRight w:val="0"/>
      <w:marTop w:val="0"/>
      <w:marBottom w:val="0"/>
      <w:divBdr>
        <w:top w:val="none" w:sz="0" w:space="0" w:color="auto"/>
        <w:left w:val="none" w:sz="0" w:space="0" w:color="auto"/>
        <w:bottom w:val="none" w:sz="0" w:space="0" w:color="auto"/>
        <w:right w:val="none" w:sz="0" w:space="0" w:color="auto"/>
      </w:divBdr>
    </w:div>
    <w:div w:id="1188644437">
      <w:bodyDiv w:val="1"/>
      <w:marLeft w:val="0"/>
      <w:marRight w:val="0"/>
      <w:marTop w:val="0"/>
      <w:marBottom w:val="0"/>
      <w:divBdr>
        <w:top w:val="none" w:sz="0" w:space="0" w:color="auto"/>
        <w:left w:val="none" w:sz="0" w:space="0" w:color="auto"/>
        <w:bottom w:val="none" w:sz="0" w:space="0" w:color="auto"/>
        <w:right w:val="none" w:sz="0" w:space="0" w:color="auto"/>
      </w:divBdr>
    </w:div>
    <w:div w:id="1189947632">
      <w:bodyDiv w:val="1"/>
      <w:marLeft w:val="0"/>
      <w:marRight w:val="0"/>
      <w:marTop w:val="0"/>
      <w:marBottom w:val="0"/>
      <w:divBdr>
        <w:top w:val="none" w:sz="0" w:space="0" w:color="auto"/>
        <w:left w:val="none" w:sz="0" w:space="0" w:color="auto"/>
        <w:bottom w:val="none" w:sz="0" w:space="0" w:color="auto"/>
        <w:right w:val="none" w:sz="0" w:space="0" w:color="auto"/>
      </w:divBdr>
    </w:div>
    <w:div w:id="1195997772">
      <w:bodyDiv w:val="1"/>
      <w:marLeft w:val="0"/>
      <w:marRight w:val="0"/>
      <w:marTop w:val="0"/>
      <w:marBottom w:val="0"/>
      <w:divBdr>
        <w:top w:val="none" w:sz="0" w:space="0" w:color="auto"/>
        <w:left w:val="none" w:sz="0" w:space="0" w:color="auto"/>
        <w:bottom w:val="none" w:sz="0" w:space="0" w:color="auto"/>
        <w:right w:val="none" w:sz="0" w:space="0" w:color="auto"/>
      </w:divBdr>
    </w:div>
    <w:div w:id="1221986711">
      <w:bodyDiv w:val="1"/>
      <w:marLeft w:val="0"/>
      <w:marRight w:val="0"/>
      <w:marTop w:val="0"/>
      <w:marBottom w:val="0"/>
      <w:divBdr>
        <w:top w:val="none" w:sz="0" w:space="0" w:color="auto"/>
        <w:left w:val="none" w:sz="0" w:space="0" w:color="auto"/>
        <w:bottom w:val="none" w:sz="0" w:space="0" w:color="auto"/>
        <w:right w:val="none" w:sz="0" w:space="0" w:color="auto"/>
      </w:divBdr>
    </w:div>
    <w:div w:id="1225720574">
      <w:bodyDiv w:val="1"/>
      <w:marLeft w:val="0"/>
      <w:marRight w:val="0"/>
      <w:marTop w:val="0"/>
      <w:marBottom w:val="0"/>
      <w:divBdr>
        <w:top w:val="none" w:sz="0" w:space="0" w:color="auto"/>
        <w:left w:val="none" w:sz="0" w:space="0" w:color="auto"/>
        <w:bottom w:val="none" w:sz="0" w:space="0" w:color="auto"/>
        <w:right w:val="none" w:sz="0" w:space="0" w:color="auto"/>
      </w:divBdr>
    </w:div>
    <w:div w:id="1227883735">
      <w:bodyDiv w:val="1"/>
      <w:marLeft w:val="0"/>
      <w:marRight w:val="0"/>
      <w:marTop w:val="0"/>
      <w:marBottom w:val="0"/>
      <w:divBdr>
        <w:top w:val="none" w:sz="0" w:space="0" w:color="auto"/>
        <w:left w:val="none" w:sz="0" w:space="0" w:color="auto"/>
        <w:bottom w:val="none" w:sz="0" w:space="0" w:color="auto"/>
        <w:right w:val="none" w:sz="0" w:space="0" w:color="auto"/>
      </w:divBdr>
    </w:div>
    <w:div w:id="1257128266">
      <w:bodyDiv w:val="1"/>
      <w:marLeft w:val="0"/>
      <w:marRight w:val="0"/>
      <w:marTop w:val="0"/>
      <w:marBottom w:val="0"/>
      <w:divBdr>
        <w:top w:val="none" w:sz="0" w:space="0" w:color="auto"/>
        <w:left w:val="none" w:sz="0" w:space="0" w:color="auto"/>
        <w:bottom w:val="none" w:sz="0" w:space="0" w:color="auto"/>
        <w:right w:val="none" w:sz="0" w:space="0" w:color="auto"/>
      </w:divBdr>
    </w:div>
    <w:div w:id="1260144816">
      <w:bodyDiv w:val="1"/>
      <w:marLeft w:val="0"/>
      <w:marRight w:val="0"/>
      <w:marTop w:val="0"/>
      <w:marBottom w:val="0"/>
      <w:divBdr>
        <w:top w:val="none" w:sz="0" w:space="0" w:color="auto"/>
        <w:left w:val="none" w:sz="0" w:space="0" w:color="auto"/>
        <w:bottom w:val="none" w:sz="0" w:space="0" w:color="auto"/>
        <w:right w:val="none" w:sz="0" w:space="0" w:color="auto"/>
      </w:divBdr>
    </w:div>
    <w:div w:id="1271359030">
      <w:bodyDiv w:val="1"/>
      <w:marLeft w:val="0"/>
      <w:marRight w:val="0"/>
      <w:marTop w:val="0"/>
      <w:marBottom w:val="0"/>
      <w:divBdr>
        <w:top w:val="none" w:sz="0" w:space="0" w:color="auto"/>
        <w:left w:val="none" w:sz="0" w:space="0" w:color="auto"/>
        <w:bottom w:val="none" w:sz="0" w:space="0" w:color="auto"/>
        <w:right w:val="none" w:sz="0" w:space="0" w:color="auto"/>
      </w:divBdr>
    </w:div>
    <w:div w:id="1314985124">
      <w:bodyDiv w:val="1"/>
      <w:marLeft w:val="0"/>
      <w:marRight w:val="0"/>
      <w:marTop w:val="0"/>
      <w:marBottom w:val="0"/>
      <w:divBdr>
        <w:top w:val="none" w:sz="0" w:space="0" w:color="auto"/>
        <w:left w:val="none" w:sz="0" w:space="0" w:color="auto"/>
        <w:bottom w:val="none" w:sz="0" w:space="0" w:color="auto"/>
        <w:right w:val="none" w:sz="0" w:space="0" w:color="auto"/>
      </w:divBdr>
    </w:div>
    <w:div w:id="1330713040">
      <w:bodyDiv w:val="1"/>
      <w:marLeft w:val="0"/>
      <w:marRight w:val="0"/>
      <w:marTop w:val="0"/>
      <w:marBottom w:val="0"/>
      <w:divBdr>
        <w:top w:val="none" w:sz="0" w:space="0" w:color="auto"/>
        <w:left w:val="none" w:sz="0" w:space="0" w:color="auto"/>
        <w:bottom w:val="none" w:sz="0" w:space="0" w:color="auto"/>
        <w:right w:val="none" w:sz="0" w:space="0" w:color="auto"/>
      </w:divBdr>
    </w:div>
    <w:div w:id="1343164029">
      <w:bodyDiv w:val="1"/>
      <w:marLeft w:val="0"/>
      <w:marRight w:val="0"/>
      <w:marTop w:val="0"/>
      <w:marBottom w:val="0"/>
      <w:divBdr>
        <w:top w:val="none" w:sz="0" w:space="0" w:color="auto"/>
        <w:left w:val="none" w:sz="0" w:space="0" w:color="auto"/>
        <w:bottom w:val="none" w:sz="0" w:space="0" w:color="auto"/>
        <w:right w:val="none" w:sz="0" w:space="0" w:color="auto"/>
      </w:divBdr>
    </w:div>
    <w:div w:id="1355307032">
      <w:bodyDiv w:val="1"/>
      <w:marLeft w:val="0"/>
      <w:marRight w:val="0"/>
      <w:marTop w:val="0"/>
      <w:marBottom w:val="0"/>
      <w:divBdr>
        <w:top w:val="none" w:sz="0" w:space="0" w:color="auto"/>
        <w:left w:val="none" w:sz="0" w:space="0" w:color="auto"/>
        <w:bottom w:val="none" w:sz="0" w:space="0" w:color="auto"/>
        <w:right w:val="none" w:sz="0" w:space="0" w:color="auto"/>
      </w:divBdr>
    </w:div>
    <w:div w:id="1356271626">
      <w:bodyDiv w:val="1"/>
      <w:marLeft w:val="0"/>
      <w:marRight w:val="0"/>
      <w:marTop w:val="0"/>
      <w:marBottom w:val="0"/>
      <w:divBdr>
        <w:top w:val="none" w:sz="0" w:space="0" w:color="auto"/>
        <w:left w:val="none" w:sz="0" w:space="0" w:color="auto"/>
        <w:bottom w:val="none" w:sz="0" w:space="0" w:color="auto"/>
        <w:right w:val="none" w:sz="0" w:space="0" w:color="auto"/>
      </w:divBdr>
    </w:div>
    <w:div w:id="1364668857">
      <w:bodyDiv w:val="1"/>
      <w:marLeft w:val="0"/>
      <w:marRight w:val="0"/>
      <w:marTop w:val="0"/>
      <w:marBottom w:val="0"/>
      <w:divBdr>
        <w:top w:val="none" w:sz="0" w:space="0" w:color="auto"/>
        <w:left w:val="none" w:sz="0" w:space="0" w:color="auto"/>
        <w:bottom w:val="none" w:sz="0" w:space="0" w:color="auto"/>
        <w:right w:val="none" w:sz="0" w:space="0" w:color="auto"/>
      </w:divBdr>
    </w:div>
    <w:div w:id="1396271137">
      <w:bodyDiv w:val="1"/>
      <w:marLeft w:val="0"/>
      <w:marRight w:val="0"/>
      <w:marTop w:val="0"/>
      <w:marBottom w:val="0"/>
      <w:divBdr>
        <w:top w:val="none" w:sz="0" w:space="0" w:color="auto"/>
        <w:left w:val="none" w:sz="0" w:space="0" w:color="auto"/>
        <w:bottom w:val="none" w:sz="0" w:space="0" w:color="auto"/>
        <w:right w:val="none" w:sz="0" w:space="0" w:color="auto"/>
      </w:divBdr>
    </w:div>
    <w:div w:id="1425614295">
      <w:bodyDiv w:val="1"/>
      <w:marLeft w:val="0"/>
      <w:marRight w:val="0"/>
      <w:marTop w:val="0"/>
      <w:marBottom w:val="0"/>
      <w:divBdr>
        <w:top w:val="none" w:sz="0" w:space="0" w:color="auto"/>
        <w:left w:val="none" w:sz="0" w:space="0" w:color="auto"/>
        <w:bottom w:val="none" w:sz="0" w:space="0" w:color="auto"/>
        <w:right w:val="none" w:sz="0" w:space="0" w:color="auto"/>
      </w:divBdr>
    </w:div>
    <w:div w:id="1433742463">
      <w:bodyDiv w:val="1"/>
      <w:marLeft w:val="0"/>
      <w:marRight w:val="0"/>
      <w:marTop w:val="0"/>
      <w:marBottom w:val="0"/>
      <w:divBdr>
        <w:top w:val="none" w:sz="0" w:space="0" w:color="auto"/>
        <w:left w:val="none" w:sz="0" w:space="0" w:color="auto"/>
        <w:bottom w:val="none" w:sz="0" w:space="0" w:color="auto"/>
        <w:right w:val="none" w:sz="0" w:space="0" w:color="auto"/>
      </w:divBdr>
    </w:div>
    <w:div w:id="1441024794">
      <w:bodyDiv w:val="1"/>
      <w:marLeft w:val="0"/>
      <w:marRight w:val="0"/>
      <w:marTop w:val="0"/>
      <w:marBottom w:val="0"/>
      <w:divBdr>
        <w:top w:val="none" w:sz="0" w:space="0" w:color="auto"/>
        <w:left w:val="none" w:sz="0" w:space="0" w:color="auto"/>
        <w:bottom w:val="none" w:sz="0" w:space="0" w:color="auto"/>
        <w:right w:val="none" w:sz="0" w:space="0" w:color="auto"/>
      </w:divBdr>
    </w:div>
    <w:div w:id="1453785927">
      <w:bodyDiv w:val="1"/>
      <w:marLeft w:val="0"/>
      <w:marRight w:val="0"/>
      <w:marTop w:val="0"/>
      <w:marBottom w:val="0"/>
      <w:divBdr>
        <w:top w:val="none" w:sz="0" w:space="0" w:color="auto"/>
        <w:left w:val="none" w:sz="0" w:space="0" w:color="auto"/>
        <w:bottom w:val="none" w:sz="0" w:space="0" w:color="auto"/>
        <w:right w:val="none" w:sz="0" w:space="0" w:color="auto"/>
      </w:divBdr>
    </w:div>
    <w:div w:id="1469206294">
      <w:bodyDiv w:val="1"/>
      <w:marLeft w:val="0"/>
      <w:marRight w:val="0"/>
      <w:marTop w:val="0"/>
      <w:marBottom w:val="0"/>
      <w:divBdr>
        <w:top w:val="none" w:sz="0" w:space="0" w:color="auto"/>
        <w:left w:val="none" w:sz="0" w:space="0" w:color="auto"/>
        <w:bottom w:val="none" w:sz="0" w:space="0" w:color="auto"/>
        <w:right w:val="none" w:sz="0" w:space="0" w:color="auto"/>
      </w:divBdr>
    </w:div>
    <w:div w:id="1476142184">
      <w:bodyDiv w:val="1"/>
      <w:marLeft w:val="0"/>
      <w:marRight w:val="0"/>
      <w:marTop w:val="0"/>
      <w:marBottom w:val="0"/>
      <w:divBdr>
        <w:top w:val="none" w:sz="0" w:space="0" w:color="auto"/>
        <w:left w:val="none" w:sz="0" w:space="0" w:color="auto"/>
        <w:bottom w:val="none" w:sz="0" w:space="0" w:color="auto"/>
        <w:right w:val="none" w:sz="0" w:space="0" w:color="auto"/>
      </w:divBdr>
    </w:div>
    <w:div w:id="1477381346">
      <w:bodyDiv w:val="1"/>
      <w:marLeft w:val="0"/>
      <w:marRight w:val="0"/>
      <w:marTop w:val="0"/>
      <w:marBottom w:val="0"/>
      <w:divBdr>
        <w:top w:val="none" w:sz="0" w:space="0" w:color="auto"/>
        <w:left w:val="none" w:sz="0" w:space="0" w:color="auto"/>
        <w:bottom w:val="none" w:sz="0" w:space="0" w:color="auto"/>
        <w:right w:val="none" w:sz="0" w:space="0" w:color="auto"/>
      </w:divBdr>
    </w:div>
    <w:div w:id="1480686295">
      <w:bodyDiv w:val="1"/>
      <w:marLeft w:val="0"/>
      <w:marRight w:val="0"/>
      <w:marTop w:val="0"/>
      <w:marBottom w:val="0"/>
      <w:divBdr>
        <w:top w:val="none" w:sz="0" w:space="0" w:color="auto"/>
        <w:left w:val="none" w:sz="0" w:space="0" w:color="auto"/>
        <w:bottom w:val="none" w:sz="0" w:space="0" w:color="auto"/>
        <w:right w:val="none" w:sz="0" w:space="0" w:color="auto"/>
      </w:divBdr>
    </w:div>
    <w:div w:id="1508060697">
      <w:bodyDiv w:val="1"/>
      <w:marLeft w:val="0"/>
      <w:marRight w:val="0"/>
      <w:marTop w:val="0"/>
      <w:marBottom w:val="0"/>
      <w:divBdr>
        <w:top w:val="none" w:sz="0" w:space="0" w:color="auto"/>
        <w:left w:val="none" w:sz="0" w:space="0" w:color="auto"/>
        <w:bottom w:val="none" w:sz="0" w:space="0" w:color="auto"/>
        <w:right w:val="none" w:sz="0" w:space="0" w:color="auto"/>
      </w:divBdr>
    </w:div>
    <w:div w:id="1533571247">
      <w:bodyDiv w:val="1"/>
      <w:marLeft w:val="0"/>
      <w:marRight w:val="0"/>
      <w:marTop w:val="0"/>
      <w:marBottom w:val="0"/>
      <w:divBdr>
        <w:top w:val="none" w:sz="0" w:space="0" w:color="auto"/>
        <w:left w:val="none" w:sz="0" w:space="0" w:color="auto"/>
        <w:bottom w:val="none" w:sz="0" w:space="0" w:color="auto"/>
        <w:right w:val="none" w:sz="0" w:space="0" w:color="auto"/>
      </w:divBdr>
    </w:div>
    <w:div w:id="1558932709">
      <w:bodyDiv w:val="1"/>
      <w:marLeft w:val="0"/>
      <w:marRight w:val="0"/>
      <w:marTop w:val="0"/>
      <w:marBottom w:val="0"/>
      <w:divBdr>
        <w:top w:val="none" w:sz="0" w:space="0" w:color="auto"/>
        <w:left w:val="none" w:sz="0" w:space="0" w:color="auto"/>
        <w:bottom w:val="none" w:sz="0" w:space="0" w:color="auto"/>
        <w:right w:val="none" w:sz="0" w:space="0" w:color="auto"/>
      </w:divBdr>
    </w:div>
    <w:div w:id="1570578539">
      <w:bodyDiv w:val="1"/>
      <w:marLeft w:val="0"/>
      <w:marRight w:val="0"/>
      <w:marTop w:val="0"/>
      <w:marBottom w:val="0"/>
      <w:divBdr>
        <w:top w:val="none" w:sz="0" w:space="0" w:color="auto"/>
        <w:left w:val="none" w:sz="0" w:space="0" w:color="auto"/>
        <w:bottom w:val="none" w:sz="0" w:space="0" w:color="auto"/>
        <w:right w:val="none" w:sz="0" w:space="0" w:color="auto"/>
      </w:divBdr>
    </w:div>
    <w:div w:id="1602377357">
      <w:bodyDiv w:val="1"/>
      <w:marLeft w:val="0"/>
      <w:marRight w:val="0"/>
      <w:marTop w:val="0"/>
      <w:marBottom w:val="0"/>
      <w:divBdr>
        <w:top w:val="none" w:sz="0" w:space="0" w:color="auto"/>
        <w:left w:val="none" w:sz="0" w:space="0" w:color="auto"/>
        <w:bottom w:val="none" w:sz="0" w:space="0" w:color="auto"/>
        <w:right w:val="none" w:sz="0" w:space="0" w:color="auto"/>
      </w:divBdr>
    </w:div>
    <w:div w:id="1614557228">
      <w:bodyDiv w:val="1"/>
      <w:marLeft w:val="0"/>
      <w:marRight w:val="0"/>
      <w:marTop w:val="0"/>
      <w:marBottom w:val="0"/>
      <w:divBdr>
        <w:top w:val="none" w:sz="0" w:space="0" w:color="auto"/>
        <w:left w:val="none" w:sz="0" w:space="0" w:color="auto"/>
        <w:bottom w:val="none" w:sz="0" w:space="0" w:color="auto"/>
        <w:right w:val="none" w:sz="0" w:space="0" w:color="auto"/>
      </w:divBdr>
    </w:div>
    <w:div w:id="1682472167">
      <w:bodyDiv w:val="1"/>
      <w:marLeft w:val="0"/>
      <w:marRight w:val="0"/>
      <w:marTop w:val="0"/>
      <w:marBottom w:val="0"/>
      <w:divBdr>
        <w:top w:val="none" w:sz="0" w:space="0" w:color="auto"/>
        <w:left w:val="none" w:sz="0" w:space="0" w:color="auto"/>
        <w:bottom w:val="none" w:sz="0" w:space="0" w:color="auto"/>
        <w:right w:val="none" w:sz="0" w:space="0" w:color="auto"/>
      </w:divBdr>
    </w:div>
    <w:div w:id="1703742457">
      <w:bodyDiv w:val="1"/>
      <w:marLeft w:val="0"/>
      <w:marRight w:val="0"/>
      <w:marTop w:val="0"/>
      <w:marBottom w:val="0"/>
      <w:divBdr>
        <w:top w:val="none" w:sz="0" w:space="0" w:color="auto"/>
        <w:left w:val="none" w:sz="0" w:space="0" w:color="auto"/>
        <w:bottom w:val="none" w:sz="0" w:space="0" w:color="auto"/>
        <w:right w:val="none" w:sz="0" w:space="0" w:color="auto"/>
      </w:divBdr>
    </w:div>
    <w:div w:id="1708682960">
      <w:bodyDiv w:val="1"/>
      <w:marLeft w:val="0"/>
      <w:marRight w:val="0"/>
      <w:marTop w:val="0"/>
      <w:marBottom w:val="0"/>
      <w:divBdr>
        <w:top w:val="none" w:sz="0" w:space="0" w:color="auto"/>
        <w:left w:val="none" w:sz="0" w:space="0" w:color="auto"/>
        <w:bottom w:val="none" w:sz="0" w:space="0" w:color="auto"/>
        <w:right w:val="none" w:sz="0" w:space="0" w:color="auto"/>
      </w:divBdr>
    </w:div>
    <w:div w:id="1728450105">
      <w:bodyDiv w:val="1"/>
      <w:marLeft w:val="0"/>
      <w:marRight w:val="0"/>
      <w:marTop w:val="0"/>
      <w:marBottom w:val="0"/>
      <w:divBdr>
        <w:top w:val="none" w:sz="0" w:space="0" w:color="auto"/>
        <w:left w:val="none" w:sz="0" w:space="0" w:color="auto"/>
        <w:bottom w:val="none" w:sz="0" w:space="0" w:color="auto"/>
        <w:right w:val="none" w:sz="0" w:space="0" w:color="auto"/>
      </w:divBdr>
    </w:div>
    <w:div w:id="1734154097">
      <w:bodyDiv w:val="1"/>
      <w:marLeft w:val="0"/>
      <w:marRight w:val="0"/>
      <w:marTop w:val="0"/>
      <w:marBottom w:val="0"/>
      <w:divBdr>
        <w:top w:val="none" w:sz="0" w:space="0" w:color="auto"/>
        <w:left w:val="none" w:sz="0" w:space="0" w:color="auto"/>
        <w:bottom w:val="none" w:sz="0" w:space="0" w:color="auto"/>
        <w:right w:val="none" w:sz="0" w:space="0" w:color="auto"/>
      </w:divBdr>
    </w:div>
    <w:div w:id="1742680307">
      <w:bodyDiv w:val="1"/>
      <w:marLeft w:val="0"/>
      <w:marRight w:val="0"/>
      <w:marTop w:val="0"/>
      <w:marBottom w:val="0"/>
      <w:divBdr>
        <w:top w:val="none" w:sz="0" w:space="0" w:color="auto"/>
        <w:left w:val="none" w:sz="0" w:space="0" w:color="auto"/>
        <w:bottom w:val="none" w:sz="0" w:space="0" w:color="auto"/>
        <w:right w:val="none" w:sz="0" w:space="0" w:color="auto"/>
      </w:divBdr>
    </w:div>
    <w:div w:id="1743406503">
      <w:bodyDiv w:val="1"/>
      <w:marLeft w:val="0"/>
      <w:marRight w:val="0"/>
      <w:marTop w:val="0"/>
      <w:marBottom w:val="0"/>
      <w:divBdr>
        <w:top w:val="none" w:sz="0" w:space="0" w:color="auto"/>
        <w:left w:val="none" w:sz="0" w:space="0" w:color="auto"/>
        <w:bottom w:val="none" w:sz="0" w:space="0" w:color="auto"/>
        <w:right w:val="none" w:sz="0" w:space="0" w:color="auto"/>
      </w:divBdr>
    </w:div>
    <w:div w:id="1758090514">
      <w:bodyDiv w:val="1"/>
      <w:marLeft w:val="0"/>
      <w:marRight w:val="0"/>
      <w:marTop w:val="0"/>
      <w:marBottom w:val="0"/>
      <w:divBdr>
        <w:top w:val="none" w:sz="0" w:space="0" w:color="auto"/>
        <w:left w:val="none" w:sz="0" w:space="0" w:color="auto"/>
        <w:bottom w:val="none" w:sz="0" w:space="0" w:color="auto"/>
        <w:right w:val="none" w:sz="0" w:space="0" w:color="auto"/>
      </w:divBdr>
    </w:div>
    <w:div w:id="1765681861">
      <w:bodyDiv w:val="1"/>
      <w:marLeft w:val="0"/>
      <w:marRight w:val="0"/>
      <w:marTop w:val="0"/>
      <w:marBottom w:val="0"/>
      <w:divBdr>
        <w:top w:val="none" w:sz="0" w:space="0" w:color="auto"/>
        <w:left w:val="none" w:sz="0" w:space="0" w:color="auto"/>
        <w:bottom w:val="none" w:sz="0" w:space="0" w:color="auto"/>
        <w:right w:val="none" w:sz="0" w:space="0" w:color="auto"/>
      </w:divBdr>
    </w:div>
    <w:div w:id="1767798992">
      <w:bodyDiv w:val="1"/>
      <w:marLeft w:val="0"/>
      <w:marRight w:val="0"/>
      <w:marTop w:val="0"/>
      <w:marBottom w:val="0"/>
      <w:divBdr>
        <w:top w:val="none" w:sz="0" w:space="0" w:color="auto"/>
        <w:left w:val="none" w:sz="0" w:space="0" w:color="auto"/>
        <w:bottom w:val="none" w:sz="0" w:space="0" w:color="auto"/>
        <w:right w:val="none" w:sz="0" w:space="0" w:color="auto"/>
      </w:divBdr>
    </w:div>
    <w:div w:id="1785155027">
      <w:bodyDiv w:val="1"/>
      <w:marLeft w:val="0"/>
      <w:marRight w:val="0"/>
      <w:marTop w:val="0"/>
      <w:marBottom w:val="0"/>
      <w:divBdr>
        <w:top w:val="none" w:sz="0" w:space="0" w:color="auto"/>
        <w:left w:val="none" w:sz="0" w:space="0" w:color="auto"/>
        <w:bottom w:val="none" w:sz="0" w:space="0" w:color="auto"/>
        <w:right w:val="none" w:sz="0" w:space="0" w:color="auto"/>
      </w:divBdr>
    </w:div>
    <w:div w:id="1786004606">
      <w:bodyDiv w:val="1"/>
      <w:marLeft w:val="0"/>
      <w:marRight w:val="0"/>
      <w:marTop w:val="0"/>
      <w:marBottom w:val="0"/>
      <w:divBdr>
        <w:top w:val="none" w:sz="0" w:space="0" w:color="auto"/>
        <w:left w:val="none" w:sz="0" w:space="0" w:color="auto"/>
        <w:bottom w:val="none" w:sz="0" w:space="0" w:color="auto"/>
        <w:right w:val="none" w:sz="0" w:space="0" w:color="auto"/>
      </w:divBdr>
    </w:div>
    <w:div w:id="1810704108">
      <w:bodyDiv w:val="1"/>
      <w:marLeft w:val="0"/>
      <w:marRight w:val="0"/>
      <w:marTop w:val="0"/>
      <w:marBottom w:val="0"/>
      <w:divBdr>
        <w:top w:val="none" w:sz="0" w:space="0" w:color="auto"/>
        <w:left w:val="none" w:sz="0" w:space="0" w:color="auto"/>
        <w:bottom w:val="none" w:sz="0" w:space="0" w:color="auto"/>
        <w:right w:val="none" w:sz="0" w:space="0" w:color="auto"/>
      </w:divBdr>
    </w:div>
    <w:div w:id="1823109979">
      <w:bodyDiv w:val="1"/>
      <w:marLeft w:val="0"/>
      <w:marRight w:val="0"/>
      <w:marTop w:val="0"/>
      <w:marBottom w:val="0"/>
      <w:divBdr>
        <w:top w:val="none" w:sz="0" w:space="0" w:color="auto"/>
        <w:left w:val="none" w:sz="0" w:space="0" w:color="auto"/>
        <w:bottom w:val="none" w:sz="0" w:space="0" w:color="auto"/>
        <w:right w:val="none" w:sz="0" w:space="0" w:color="auto"/>
      </w:divBdr>
    </w:div>
    <w:div w:id="1861697420">
      <w:bodyDiv w:val="1"/>
      <w:marLeft w:val="0"/>
      <w:marRight w:val="0"/>
      <w:marTop w:val="0"/>
      <w:marBottom w:val="0"/>
      <w:divBdr>
        <w:top w:val="none" w:sz="0" w:space="0" w:color="auto"/>
        <w:left w:val="none" w:sz="0" w:space="0" w:color="auto"/>
        <w:bottom w:val="none" w:sz="0" w:space="0" w:color="auto"/>
        <w:right w:val="none" w:sz="0" w:space="0" w:color="auto"/>
      </w:divBdr>
    </w:div>
    <w:div w:id="1881235291">
      <w:bodyDiv w:val="1"/>
      <w:marLeft w:val="0"/>
      <w:marRight w:val="0"/>
      <w:marTop w:val="0"/>
      <w:marBottom w:val="0"/>
      <w:divBdr>
        <w:top w:val="none" w:sz="0" w:space="0" w:color="auto"/>
        <w:left w:val="none" w:sz="0" w:space="0" w:color="auto"/>
        <w:bottom w:val="none" w:sz="0" w:space="0" w:color="auto"/>
        <w:right w:val="none" w:sz="0" w:space="0" w:color="auto"/>
      </w:divBdr>
    </w:div>
    <w:div w:id="1882132300">
      <w:bodyDiv w:val="1"/>
      <w:marLeft w:val="0"/>
      <w:marRight w:val="0"/>
      <w:marTop w:val="0"/>
      <w:marBottom w:val="0"/>
      <w:divBdr>
        <w:top w:val="none" w:sz="0" w:space="0" w:color="auto"/>
        <w:left w:val="none" w:sz="0" w:space="0" w:color="auto"/>
        <w:bottom w:val="none" w:sz="0" w:space="0" w:color="auto"/>
        <w:right w:val="none" w:sz="0" w:space="0" w:color="auto"/>
      </w:divBdr>
    </w:div>
    <w:div w:id="1890998456">
      <w:bodyDiv w:val="1"/>
      <w:marLeft w:val="0"/>
      <w:marRight w:val="0"/>
      <w:marTop w:val="0"/>
      <w:marBottom w:val="0"/>
      <w:divBdr>
        <w:top w:val="none" w:sz="0" w:space="0" w:color="auto"/>
        <w:left w:val="none" w:sz="0" w:space="0" w:color="auto"/>
        <w:bottom w:val="none" w:sz="0" w:space="0" w:color="auto"/>
        <w:right w:val="none" w:sz="0" w:space="0" w:color="auto"/>
      </w:divBdr>
    </w:div>
    <w:div w:id="1892383148">
      <w:bodyDiv w:val="1"/>
      <w:marLeft w:val="0"/>
      <w:marRight w:val="0"/>
      <w:marTop w:val="0"/>
      <w:marBottom w:val="0"/>
      <w:divBdr>
        <w:top w:val="none" w:sz="0" w:space="0" w:color="auto"/>
        <w:left w:val="none" w:sz="0" w:space="0" w:color="auto"/>
        <w:bottom w:val="none" w:sz="0" w:space="0" w:color="auto"/>
        <w:right w:val="none" w:sz="0" w:space="0" w:color="auto"/>
      </w:divBdr>
    </w:div>
    <w:div w:id="1905488083">
      <w:bodyDiv w:val="1"/>
      <w:marLeft w:val="0"/>
      <w:marRight w:val="0"/>
      <w:marTop w:val="0"/>
      <w:marBottom w:val="0"/>
      <w:divBdr>
        <w:top w:val="none" w:sz="0" w:space="0" w:color="auto"/>
        <w:left w:val="none" w:sz="0" w:space="0" w:color="auto"/>
        <w:bottom w:val="none" w:sz="0" w:space="0" w:color="auto"/>
        <w:right w:val="none" w:sz="0" w:space="0" w:color="auto"/>
      </w:divBdr>
    </w:div>
    <w:div w:id="1911036925">
      <w:bodyDiv w:val="1"/>
      <w:marLeft w:val="0"/>
      <w:marRight w:val="0"/>
      <w:marTop w:val="0"/>
      <w:marBottom w:val="0"/>
      <w:divBdr>
        <w:top w:val="none" w:sz="0" w:space="0" w:color="auto"/>
        <w:left w:val="none" w:sz="0" w:space="0" w:color="auto"/>
        <w:bottom w:val="none" w:sz="0" w:space="0" w:color="auto"/>
        <w:right w:val="none" w:sz="0" w:space="0" w:color="auto"/>
      </w:divBdr>
    </w:div>
    <w:div w:id="1920485557">
      <w:bodyDiv w:val="1"/>
      <w:marLeft w:val="0"/>
      <w:marRight w:val="0"/>
      <w:marTop w:val="0"/>
      <w:marBottom w:val="0"/>
      <w:divBdr>
        <w:top w:val="none" w:sz="0" w:space="0" w:color="auto"/>
        <w:left w:val="none" w:sz="0" w:space="0" w:color="auto"/>
        <w:bottom w:val="none" w:sz="0" w:space="0" w:color="auto"/>
        <w:right w:val="none" w:sz="0" w:space="0" w:color="auto"/>
      </w:divBdr>
    </w:div>
    <w:div w:id="1963029973">
      <w:bodyDiv w:val="1"/>
      <w:marLeft w:val="0"/>
      <w:marRight w:val="0"/>
      <w:marTop w:val="0"/>
      <w:marBottom w:val="0"/>
      <w:divBdr>
        <w:top w:val="none" w:sz="0" w:space="0" w:color="auto"/>
        <w:left w:val="none" w:sz="0" w:space="0" w:color="auto"/>
        <w:bottom w:val="none" w:sz="0" w:space="0" w:color="auto"/>
        <w:right w:val="none" w:sz="0" w:space="0" w:color="auto"/>
      </w:divBdr>
    </w:div>
    <w:div w:id="1965884088">
      <w:bodyDiv w:val="1"/>
      <w:marLeft w:val="0"/>
      <w:marRight w:val="0"/>
      <w:marTop w:val="0"/>
      <w:marBottom w:val="0"/>
      <w:divBdr>
        <w:top w:val="none" w:sz="0" w:space="0" w:color="auto"/>
        <w:left w:val="none" w:sz="0" w:space="0" w:color="auto"/>
        <w:bottom w:val="none" w:sz="0" w:space="0" w:color="auto"/>
        <w:right w:val="none" w:sz="0" w:space="0" w:color="auto"/>
      </w:divBdr>
    </w:div>
    <w:div w:id="1971741940">
      <w:bodyDiv w:val="1"/>
      <w:marLeft w:val="0"/>
      <w:marRight w:val="0"/>
      <w:marTop w:val="0"/>
      <w:marBottom w:val="0"/>
      <w:divBdr>
        <w:top w:val="none" w:sz="0" w:space="0" w:color="auto"/>
        <w:left w:val="none" w:sz="0" w:space="0" w:color="auto"/>
        <w:bottom w:val="none" w:sz="0" w:space="0" w:color="auto"/>
        <w:right w:val="none" w:sz="0" w:space="0" w:color="auto"/>
      </w:divBdr>
    </w:div>
    <w:div w:id="1972050541">
      <w:bodyDiv w:val="1"/>
      <w:marLeft w:val="0"/>
      <w:marRight w:val="0"/>
      <w:marTop w:val="0"/>
      <w:marBottom w:val="0"/>
      <w:divBdr>
        <w:top w:val="none" w:sz="0" w:space="0" w:color="auto"/>
        <w:left w:val="none" w:sz="0" w:space="0" w:color="auto"/>
        <w:bottom w:val="none" w:sz="0" w:space="0" w:color="auto"/>
        <w:right w:val="none" w:sz="0" w:space="0" w:color="auto"/>
      </w:divBdr>
    </w:div>
    <w:div w:id="1985088146">
      <w:bodyDiv w:val="1"/>
      <w:marLeft w:val="0"/>
      <w:marRight w:val="0"/>
      <w:marTop w:val="0"/>
      <w:marBottom w:val="0"/>
      <w:divBdr>
        <w:top w:val="none" w:sz="0" w:space="0" w:color="auto"/>
        <w:left w:val="none" w:sz="0" w:space="0" w:color="auto"/>
        <w:bottom w:val="none" w:sz="0" w:space="0" w:color="auto"/>
        <w:right w:val="none" w:sz="0" w:space="0" w:color="auto"/>
      </w:divBdr>
    </w:div>
    <w:div w:id="2004235533">
      <w:bodyDiv w:val="1"/>
      <w:marLeft w:val="0"/>
      <w:marRight w:val="0"/>
      <w:marTop w:val="0"/>
      <w:marBottom w:val="0"/>
      <w:divBdr>
        <w:top w:val="none" w:sz="0" w:space="0" w:color="auto"/>
        <w:left w:val="none" w:sz="0" w:space="0" w:color="auto"/>
        <w:bottom w:val="none" w:sz="0" w:space="0" w:color="auto"/>
        <w:right w:val="none" w:sz="0" w:space="0" w:color="auto"/>
      </w:divBdr>
    </w:div>
    <w:div w:id="2036154462">
      <w:bodyDiv w:val="1"/>
      <w:marLeft w:val="0"/>
      <w:marRight w:val="0"/>
      <w:marTop w:val="0"/>
      <w:marBottom w:val="0"/>
      <w:divBdr>
        <w:top w:val="none" w:sz="0" w:space="0" w:color="auto"/>
        <w:left w:val="none" w:sz="0" w:space="0" w:color="auto"/>
        <w:bottom w:val="none" w:sz="0" w:space="0" w:color="auto"/>
        <w:right w:val="none" w:sz="0" w:space="0" w:color="auto"/>
      </w:divBdr>
    </w:div>
    <w:div w:id="2068020050">
      <w:bodyDiv w:val="1"/>
      <w:marLeft w:val="0"/>
      <w:marRight w:val="0"/>
      <w:marTop w:val="0"/>
      <w:marBottom w:val="0"/>
      <w:divBdr>
        <w:top w:val="none" w:sz="0" w:space="0" w:color="auto"/>
        <w:left w:val="none" w:sz="0" w:space="0" w:color="auto"/>
        <w:bottom w:val="none" w:sz="0" w:space="0" w:color="auto"/>
        <w:right w:val="none" w:sz="0" w:space="0" w:color="auto"/>
      </w:divBdr>
    </w:div>
    <w:div w:id="2075931134">
      <w:bodyDiv w:val="1"/>
      <w:marLeft w:val="0"/>
      <w:marRight w:val="0"/>
      <w:marTop w:val="0"/>
      <w:marBottom w:val="0"/>
      <w:divBdr>
        <w:top w:val="none" w:sz="0" w:space="0" w:color="auto"/>
        <w:left w:val="none" w:sz="0" w:space="0" w:color="auto"/>
        <w:bottom w:val="none" w:sz="0" w:space="0" w:color="auto"/>
        <w:right w:val="none" w:sz="0" w:space="0" w:color="auto"/>
      </w:divBdr>
    </w:div>
    <w:div w:id="2079089893">
      <w:bodyDiv w:val="1"/>
      <w:marLeft w:val="0"/>
      <w:marRight w:val="0"/>
      <w:marTop w:val="0"/>
      <w:marBottom w:val="0"/>
      <w:divBdr>
        <w:top w:val="none" w:sz="0" w:space="0" w:color="auto"/>
        <w:left w:val="none" w:sz="0" w:space="0" w:color="auto"/>
        <w:bottom w:val="none" w:sz="0" w:space="0" w:color="auto"/>
        <w:right w:val="none" w:sz="0" w:space="0" w:color="auto"/>
      </w:divBdr>
    </w:div>
    <w:div w:id="2093698744">
      <w:bodyDiv w:val="1"/>
      <w:marLeft w:val="0"/>
      <w:marRight w:val="0"/>
      <w:marTop w:val="0"/>
      <w:marBottom w:val="0"/>
      <w:divBdr>
        <w:top w:val="none" w:sz="0" w:space="0" w:color="auto"/>
        <w:left w:val="none" w:sz="0" w:space="0" w:color="auto"/>
        <w:bottom w:val="none" w:sz="0" w:space="0" w:color="auto"/>
        <w:right w:val="none" w:sz="0" w:space="0" w:color="auto"/>
      </w:divBdr>
    </w:div>
    <w:div w:id="2096394445">
      <w:bodyDiv w:val="1"/>
      <w:marLeft w:val="0"/>
      <w:marRight w:val="0"/>
      <w:marTop w:val="0"/>
      <w:marBottom w:val="0"/>
      <w:divBdr>
        <w:top w:val="none" w:sz="0" w:space="0" w:color="auto"/>
        <w:left w:val="none" w:sz="0" w:space="0" w:color="auto"/>
        <w:bottom w:val="none" w:sz="0" w:space="0" w:color="auto"/>
        <w:right w:val="none" w:sz="0" w:space="0" w:color="auto"/>
      </w:divBdr>
    </w:div>
    <w:div w:id="2107918542">
      <w:bodyDiv w:val="1"/>
      <w:marLeft w:val="0"/>
      <w:marRight w:val="0"/>
      <w:marTop w:val="0"/>
      <w:marBottom w:val="0"/>
      <w:divBdr>
        <w:top w:val="none" w:sz="0" w:space="0" w:color="auto"/>
        <w:left w:val="none" w:sz="0" w:space="0" w:color="auto"/>
        <w:bottom w:val="none" w:sz="0" w:space="0" w:color="auto"/>
        <w:right w:val="none" w:sz="0" w:space="0" w:color="auto"/>
      </w:divBdr>
    </w:div>
    <w:div w:id="2112778477">
      <w:bodyDiv w:val="1"/>
      <w:marLeft w:val="0"/>
      <w:marRight w:val="0"/>
      <w:marTop w:val="0"/>
      <w:marBottom w:val="0"/>
      <w:divBdr>
        <w:top w:val="none" w:sz="0" w:space="0" w:color="auto"/>
        <w:left w:val="none" w:sz="0" w:space="0" w:color="auto"/>
        <w:bottom w:val="none" w:sz="0" w:space="0" w:color="auto"/>
        <w:right w:val="none" w:sz="0" w:space="0" w:color="auto"/>
      </w:divBdr>
    </w:div>
    <w:div w:id="2116170910">
      <w:bodyDiv w:val="1"/>
      <w:marLeft w:val="0"/>
      <w:marRight w:val="0"/>
      <w:marTop w:val="0"/>
      <w:marBottom w:val="0"/>
      <w:divBdr>
        <w:top w:val="none" w:sz="0" w:space="0" w:color="auto"/>
        <w:left w:val="none" w:sz="0" w:space="0" w:color="auto"/>
        <w:bottom w:val="none" w:sz="0" w:space="0" w:color="auto"/>
        <w:right w:val="none" w:sz="0" w:space="0" w:color="auto"/>
      </w:divBdr>
    </w:div>
    <w:div w:id="2130589450">
      <w:bodyDiv w:val="1"/>
      <w:marLeft w:val="0"/>
      <w:marRight w:val="0"/>
      <w:marTop w:val="0"/>
      <w:marBottom w:val="0"/>
      <w:divBdr>
        <w:top w:val="none" w:sz="0" w:space="0" w:color="auto"/>
        <w:left w:val="none" w:sz="0" w:space="0" w:color="auto"/>
        <w:bottom w:val="none" w:sz="0" w:space="0" w:color="auto"/>
        <w:right w:val="none" w:sz="0" w:space="0" w:color="auto"/>
      </w:divBdr>
    </w:div>
    <w:div w:id="213852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E08BB0187AF8DD25BC845CC5C503AD79CEF3F230FC5A15C9B8468448257DC392720EE94F1F61629446831D07C93BC0BE65CE43DBF82F5ACFSDJ" TargetMode="External"/><Relationship Id="rId18" Type="http://schemas.openxmlformats.org/officeDocument/2006/relationships/hyperlink" Target="consultantplus://offline/ref=74E08BB0187AF8DD25BC845CC5C503AD79C0FFFD36FF5A15C9B8468448257DC392720EE94F1A61639546831D07C93BC0BE65CE43DBF82F5ACFSDJ" TargetMode="External"/><Relationship Id="rId26" Type="http://schemas.openxmlformats.org/officeDocument/2006/relationships/hyperlink" Target="consultantplus://offline/ref=74E08BB0187AF8DD25BC845CC5C503AD79C1FBFD36F25A15C9B8468448257DC392720EE94F1A65639F46831D07C93BC0BE65CE43DBF82F5ACFSDJ" TargetMode="External"/><Relationship Id="rId39" Type="http://schemas.openxmlformats.org/officeDocument/2006/relationships/hyperlink" Target="consultantplus://offline/ref=F668976CCD0FDC21B8A5351A88582385FC94930EFB67C7FF7CC879FB5ED14B9CC85B5844846922C5t6F3G" TargetMode="External"/><Relationship Id="rId21" Type="http://schemas.openxmlformats.org/officeDocument/2006/relationships/hyperlink" Target="consultantplus://offline/ref=74E08BB0187AF8DD25BC845CC5C503AD79C0FCF330F25A15C9B8468448257DC392720EE94F1A65639B46831D07C93BC0BE65CE43DBF82F5ACFSDJ" TargetMode="External"/><Relationship Id="rId34" Type="http://schemas.openxmlformats.org/officeDocument/2006/relationships/hyperlink" Target="consultantplus://offline/ref=74E08BB0187AF8DD25BC845CC5C503AD79CEF2F333F95A15C9B8468448257DC392720EE94F1A61639546831D07C93BC0BE65CE43DBF82F5ACFSDJ" TargetMode="External"/><Relationship Id="rId42" Type="http://schemas.openxmlformats.org/officeDocument/2006/relationships/hyperlink" Target="consultantplus://offline/ref=F668976CCD0FDC21B8A5351A88582385FC909F04FE65C7FF7CC879FB5ED14B9CC85B5844846920CCt6F2G" TargetMode="External"/><Relationship Id="rId47" Type="http://schemas.openxmlformats.org/officeDocument/2006/relationships/hyperlink" Target="consultantplus://offline/ref=14765E0F3161C71B44F272ABB59F1B383D27BBE9E52CEBCD12D685301F2B7B1160641E328C0CEDB0c3OFL" TargetMode="External"/><Relationship Id="rId50" Type="http://schemas.openxmlformats.org/officeDocument/2006/relationships/hyperlink" Target="consultantplus://offline/ref=14765E0F3161C71B44F272ABB59F1B383D20BBEEE12BEBCD12D685301Fc2OBL" TargetMode="External"/><Relationship Id="rId55" Type="http://schemas.openxmlformats.org/officeDocument/2006/relationships/image" Target="media/image1.e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E08BB0187AF8DD25BC845CC5C503AD79CCFFFF36F25A15C9B8468448257DC392720EE94F1A61629C46831D07C93BC0BE65CE43DBF82F5ACFSDJ" TargetMode="External"/><Relationship Id="rId29" Type="http://schemas.openxmlformats.org/officeDocument/2006/relationships/hyperlink" Target="consultantplus://offline/ref=74E08BB0187AF8DD25BC845CC5C503AD79CFFDFE34FB5A15C9B8468448257DC392720EE94F1A61629D46831D07C93BC0BE65CE43DBF82F5ACFSDJ" TargetMode="External"/><Relationship Id="rId11" Type="http://schemas.openxmlformats.org/officeDocument/2006/relationships/hyperlink" Target="consultantplus://offline/ref=74E08BB0187AF8DD25BC845CC5C503AD79C0F2F834FD5A15C9B8468448257DC392720EE94F1A61659546831D07C93BC0BE65CE43DBF82F5ACFSDJ" TargetMode="External"/><Relationship Id="rId24" Type="http://schemas.openxmlformats.org/officeDocument/2006/relationships/hyperlink" Target="consultantplus://offline/ref=74E08BB0187AF8DD25BC845CC5C503AD79C0FEFA34F35A15C9B8468448257DC392720EE94F1A61639546831D07C93BC0BE65CE43DBF82F5ACFSDJ" TargetMode="External"/><Relationship Id="rId32" Type="http://schemas.openxmlformats.org/officeDocument/2006/relationships/hyperlink" Target="consultantplus://offline/ref=74E08BB0187AF8DD25BC845CC5C503AD79CDFEFB36F1071FC1E14A864F2A22D4953B02E84F1A626597198608169136C9A97BC655C7FA2DC5S9J" TargetMode="External"/><Relationship Id="rId37" Type="http://schemas.openxmlformats.org/officeDocument/2006/relationships/hyperlink" Target="consultantplus://offline/ref=74E08BB0187AF8DD25BC845CC5C503AD79CEFFF231F95A15C9B8468448257DC3807256E54F137F639453D54C41C9SDJ" TargetMode="External"/><Relationship Id="rId40" Type="http://schemas.openxmlformats.org/officeDocument/2006/relationships/hyperlink" Target="consultantplus://offline/ref=F668976CCD0FDC21B8A5351A88582385FC94930EFB67C7FF7CC879FB5ED14B9CC85B5844846923CCt6FEG" TargetMode="External"/><Relationship Id="rId45" Type="http://schemas.openxmlformats.org/officeDocument/2006/relationships/hyperlink" Target="consultantplus://offline/ref=BAC35E7108AD5EAE22BC5769C1928C4E34D713DC131526AB65D8B5981598F3E840A9D7A9137786145AH2J" TargetMode="External"/><Relationship Id="rId53" Type="http://schemas.openxmlformats.org/officeDocument/2006/relationships/footer" Target="footer1.xml"/><Relationship Id="rId58" Type="http://schemas.openxmlformats.org/officeDocument/2006/relationships/hyperlink" Target="http://kcbux.ru/Statyy/2020-COVID-19/COVID-002.html" TargetMode="External"/><Relationship Id="rId5" Type="http://schemas.openxmlformats.org/officeDocument/2006/relationships/webSettings" Target="webSettings.xml"/><Relationship Id="rId61" Type="http://schemas.openxmlformats.org/officeDocument/2006/relationships/hyperlink" Target="http://kcbux.ru/Statyy/2020-COVID-19/COVID-002.html" TargetMode="External"/><Relationship Id="rId19" Type="http://schemas.openxmlformats.org/officeDocument/2006/relationships/hyperlink" Target="consultantplus://offline/ref=74E08BB0187AF8DD25BC845CC5C503AD79CFFCFC30FD5A15C9B8468448257DC392720EE94F1A62609D46831D07C93BC0BE65CE43DBF82F5ACFSDJ" TargetMode="External"/><Relationship Id="rId14" Type="http://schemas.openxmlformats.org/officeDocument/2006/relationships/hyperlink" Target="consultantplus://offline/ref=74E08BB0187AF8DD25BC845CC5C503AD79CBFEF931F25A15C9B8468448257DC392720EE94F1A61629C46831D07C93BC0BE65CE43DBF82F5ACFSDJ" TargetMode="External"/><Relationship Id="rId22" Type="http://schemas.openxmlformats.org/officeDocument/2006/relationships/hyperlink" Target="consultantplus://offline/ref=74E08BB0187AF8DD25BC845CC5C503AD79C0FCF330F25A15C9B8468448257DC392720EE94F1B69669946831D07C93BC0BE65CE43DBF82F5ACFSDJ" TargetMode="External"/><Relationship Id="rId27" Type="http://schemas.openxmlformats.org/officeDocument/2006/relationships/hyperlink" Target="consultantplus://offline/ref=74E08BB0187AF8DD25BC845CC5C503AD79CEF3F230FC5A15C9B8468448257DC392720EE94F1E686A9C46831D07C93BC0BE65CE43DBF82F5ACFSDJ" TargetMode="External"/><Relationship Id="rId30" Type="http://schemas.openxmlformats.org/officeDocument/2006/relationships/hyperlink" Target="consultantplus://offline/ref=74E08BB0187AF8DD25BC845CC5C503AD79C0FAF230FD5A15C9B8468448257DC392720EE04B136A37CD098241439528C0BF65CC4BC7CFSBJ" TargetMode="External"/><Relationship Id="rId35" Type="http://schemas.openxmlformats.org/officeDocument/2006/relationships/hyperlink" Target="consultantplus://offline/ref=74E08BB0187AF8DD25BC845CC5C503AD79CCF3FE36FD5A15C9B8468448257DC392720EE94F1A61629F46831D07C93BC0BE65CE43DBF82F5ACFSDJ" TargetMode="External"/><Relationship Id="rId43" Type="http://schemas.openxmlformats.org/officeDocument/2006/relationships/hyperlink" Target="consultantplus://offline/ref=D712691E39F902404BEA9E39AFC6EDFD0C1B8EB1B04ED6D475123530495CEEAF3808AF0FEFD9D906A0FA8E33C7DDD402014698DCF3B1B44DTA1DI" TargetMode="External"/><Relationship Id="rId48" Type="http://schemas.openxmlformats.org/officeDocument/2006/relationships/hyperlink" Target="consultantplus://offline/ref=F668976CCD0FDC21B8A5351A88582385FC919706F961C7FF7CC879FB5EtDF1G" TargetMode="External"/><Relationship Id="rId56" Type="http://schemas.openxmlformats.org/officeDocument/2006/relationships/image" Target="media/image2.emf"/><Relationship Id="rId64" Type="http://schemas.openxmlformats.org/officeDocument/2006/relationships/theme" Target="theme/theme1.xml"/><Relationship Id="rId8" Type="http://schemas.openxmlformats.org/officeDocument/2006/relationships/hyperlink" Target="consultantplus://offline/ref=74E08BB0187AF8DD25BC845CC5C503AD79C0F2F834FD5A15C9B8468448257DC392720EEC4D1C6A37CD098241439528C0BF65CC4BC7CFSBJ" TargetMode="External"/><Relationship Id="rId51" Type="http://schemas.openxmlformats.org/officeDocument/2006/relationships/hyperlink" Target="consultantplus://offline/ref=58408F2765471EE8AFBAAFD1E30052B8D394FD88DF7836AEF971249CEFA4EE9EC47BB62091FD1840uAF9G" TargetMode="External"/><Relationship Id="rId3" Type="http://schemas.openxmlformats.org/officeDocument/2006/relationships/styles" Target="styles.xml"/><Relationship Id="rId12" Type="http://schemas.openxmlformats.org/officeDocument/2006/relationships/hyperlink" Target="consultantplus://offline/ref=74E08BB0187AF8DD25BC845CC5C503AD79CEF2F333F95A15C9B8468448257DC392720EE94F1A61639546831D07C93BC0BE65CE43DBF82F5ACFSDJ" TargetMode="External"/><Relationship Id="rId17" Type="http://schemas.openxmlformats.org/officeDocument/2006/relationships/hyperlink" Target="consultantplus://offline/ref=74E08BB0187AF8DD25BC845CC5C503AD79CCFFFF36F25A15C9B8468448257DC392720EE94F1A61619846831D07C93BC0BE65CE43DBF82F5ACFSDJ" TargetMode="External"/><Relationship Id="rId25" Type="http://schemas.openxmlformats.org/officeDocument/2006/relationships/hyperlink" Target="consultantplus://offline/ref=74E08BB0187AF8DD25BC845CC5C503AD7BCAF2FC3CF95A15C9B8468448257DC392720EE94F1A61639546831D07C93BC0BE65CE43DBF82F5ACFSDJ" TargetMode="External"/><Relationship Id="rId33" Type="http://schemas.openxmlformats.org/officeDocument/2006/relationships/hyperlink" Target="consultantplus://offline/ref=74E08BB0187AF8DD25BC845CC5C503AD79CDFEFB36F1071FC1E14A864F2A22D4953B02E84F1D616B97198608169136C9A97BC655C7FA2DC5S9J" TargetMode="External"/><Relationship Id="rId38" Type="http://schemas.openxmlformats.org/officeDocument/2006/relationships/hyperlink" Target="consultantplus://offline/ref=F668976CCD0FDC21B8A5351A88582385FC94930EFB67C7FF7CC879FB5ED14B9CC85B5844846922CBt6FEG" TargetMode="External"/><Relationship Id="rId46" Type="http://schemas.openxmlformats.org/officeDocument/2006/relationships/hyperlink" Target="consultantplus://offline/ref=F668976CCD0FDC21B8A5351A88582385F9929507F96C9AF5749175F9t5F9G" TargetMode="External"/><Relationship Id="rId59" Type="http://schemas.openxmlformats.org/officeDocument/2006/relationships/hyperlink" Target="http://kcbux.ru/Statyy/2020-COVID-19/COVID-002.html" TargetMode="External"/><Relationship Id="rId20" Type="http://schemas.openxmlformats.org/officeDocument/2006/relationships/hyperlink" Target="consultantplus://offline/ref=74E08BB0187AF8DD25BC845CC5C503AD79C0F2F834FD5A15C9B8468448257DC392720EE94F1A66669E46831D07C93BC0BE65CE43DBF82F5ACFSDJ" TargetMode="External"/><Relationship Id="rId41" Type="http://schemas.openxmlformats.org/officeDocument/2006/relationships/hyperlink" Target="consultantplus://offline/ref=F668976CCD0FDC21B8A5351A88582385FC919601FC64C7FF7CC879FB5ED14B9CC85B5844846920CCt6F2G" TargetMode="External"/><Relationship Id="rId54" Type="http://schemas.openxmlformats.org/officeDocument/2006/relationships/header" Target="header2.xml"/><Relationship Id="rId62"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4E08BB0187AF8DD25BC845CC5C503AD79CBF8F23DFC5A15C9B8468448257DC392720EE94F1A61639546831D07C93BC0BE65CE43DBF82F5ACFSDJ" TargetMode="External"/><Relationship Id="rId23" Type="http://schemas.openxmlformats.org/officeDocument/2006/relationships/hyperlink" Target="consultantplus://offline/ref=74E08BB0187AF8DD25BC845CC5C503AD79C0FDFE35FD5A15C9B8468448257DC392720EE94F1A61629A46831D07C93BC0BE65CE43DBF82F5ACFSDJ" TargetMode="External"/><Relationship Id="rId28" Type="http://schemas.openxmlformats.org/officeDocument/2006/relationships/hyperlink" Target="consultantplus://offline/ref=74E08BB0187AF8DD25BC845CC5C503AD79CFFBFF32FD5A15C9B8468448257DC392720EE94F1A61629E46831D07C93BC0BE65CE43DBF82F5ACFSDJ" TargetMode="External"/><Relationship Id="rId36" Type="http://schemas.openxmlformats.org/officeDocument/2006/relationships/hyperlink" Target="consultantplus://offline/ref=74E08BB0187AF8DD25BC845CC5C503AD78C0FCFE34FF5A15C9B8468448257DC392720EE94F1A61639546831D07C93BC0BE65CE43DBF82F5ACFSDJ" TargetMode="External"/><Relationship Id="rId49" Type="http://schemas.openxmlformats.org/officeDocument/2006/relationships/hyperlink" Target="consultantplus://offline/ref=F668976CCD0FDC21B8A5351A88582385FC929206FB66C7FF7CC879FB5ED14B9CC85B5844846920CDt6FFG" TargetMode="External"/><Relationship Id="rId57" Type="http://schemas.openxmlformats.org/officeDocument/2006/relationships/hyperlink" Target="http://kcbux.ru/Statyy/2020-COVID-19/COVID-002.html" TargetMode="External"/><Relationship Id="rId10" Type="http://schemas.openxmlformats.org/officeDocument/2006/relationships/hyperlink" Target="consultantplus://offline/ref=74E08BB0187AF8DD25BC845CC5C503AD79CFFCFC30FD5A15C9B8468448257DC392720EE94F1A60669F46831D07C93BC0BE65CE43DBF82F5ACFSDJ" TargetMode="External"/><Relationship Id="rId31" Type="http://schemas.openxmlformats.org/officeDocument/2006/relationships/hyperlink" Target="consultantplus://offline/ref=74E08BB0187AF8DD25BC845CC5C503AD79CDFFFD33FC5A15C9B8468448257DC392720EE94F1A61669D46831D07C93BC0BE65CE43DBF82F5ACFSDJ" TargetMode="External"/><Relationship Id="rId44" Type="http://schemas.openxmlformats.org/officeDocument/2006/relationships/hyperlink" Target="consultantplus://offline/ref=D712691E39F902404BEA9E39AFC6EDFD0E1E8AB2B84AD6D475123530495CEEAF3808AF0FEFD9D907A5FA8E33C7DDD402014698DCF3B1B44DTA1DI" TargetMode="External"/><Relationship Id="rId52" Type="http://schemas.openxmlformats.org/officeDocument/2006/relationships/header" Target="header1.xml"/><Relationship Id="rId60" Type="http://schemas.openxmlformats.org/officeDocument/2006/relationships/hyperlink" Target="http://kcbux.ru/Statyy/2020-COVID-19/COVID-002.html" TargetMode="External"/><Relationship Id="rId4" Type="http://schemas.openxmlformats.org/officeDocument/2006/relationships/settings" Target="settings.xml"/><Relationship Id="rId9" Type="http://schemas.openxmlformats.org/officeDocument/2006/relationships/hyperlink" Target="consultantplus://offline/ref=74E08BB0187AF8DD25BC845CC5C503AD79C0F2F834FD5A15C9B8468448257DC392720EEC4D1C6A37CD098241439528C0BF65CC4BC7CFS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EB927-8719-467C-B5C1-FED48461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4552</TotalTime>
  <Pages>1</Pages>
  <Words>60778</Words>
  <Characters>346440</Characters>
  <Application>Microsoft Office Word</Application>
  <DocSecurity>0</DocSecurity>
  <Lines>2887</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Aza</cp:lastModifiedBy>
  <cp:revision>192</cp:revision>
  <cp:lastPrinted>2022-05-13T07:12:00Z</cp:lastPrinted>
  <dcterms:created xsi:type="dcterms:W3CDTF">2021-10-18T07:21:00Z</dcterms:created>
  <dcterms:modified xsi:type="dcterms:W3CDTF">2022-05-17T07:26:00Z</dcterms:modified>
</cp:coreProperties>
</file>